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69A86" w14:textId="77777777" w:rsidR="00682DBE" w:rsidRPr="00097384" w:rsidRDefault="00682DBE" w:rsidP="005D1B4D">
      <w:pPr>
        <w:widowControl w:val="0"/>
        <w:tabs>
          <w:tab w:val="left" w:pos="2834"/>
        </w:tabs>
        <w:autoSpaceDE w:val="0"/>
        <w:autoSpaceDN w:val="0"/>
        <w:spacing w:after="120"/>
        <w:jc w:val="center"/>
        <w:rPr>
          <w:b/>
          <w:bCs/>
          <w:sz w:val="20"/>
          <w:szCs w:val="20"/>
          <w14:shadow w14:blurRad="50800" w14:dist="38100" w14:dir="2700000" w14:sx="100000" w14:sy="100000" w14:kx="0" w14:ky="0" w14:algn="tl">
            <w14:srgbClr w14:val="000000">
              <w14:alpha w14:val="60000"/>
            </w14:srgbClr>
          </w14:shadow>
        </w:rPr>
      </w:pPr>
      <w:r w:rsidRPr="00097384">
        <w:rPr>
          <w:b/>
          <w:bCs/>
          <w:sz w:val="20"/>
          <w:szCs w:val="20"/>
          <w14:shadow w14:blurRad="50800" w14:dist="38100" w14:dir="2700000" w14:sx="100000" w14:sy="100000" w14:kx="0" w14:ky="0" w14:algn="tl">
            <w14:srgbClr w14:val="000000">
              <w14:alpha w14:val="60000"/>
            </w14:srgbClr>
          </w14:shadow>
        </w:rPr>
        <w:t>Phần 14</w:t>
      </w:r>
    </w:p>
    <w:p w14:paraId="74169A87" w14:textId="77777777" w:rsidR="00682DBE" w:rsidRPr="00097384" w:rsidRDefault="00682DBE">
      <w:pPr>
        <w:widowControl w:val="0"/>
        <w:autoSpaceDE w:val="0"/>
        <w:autoSpaceDN w:val="0"/>
        <w:spacing w:after="120"/>
        <w:jc w:val="center"/>
        <w:rPr>
          <w:b/>
          <w:bCs/>
          <w:sz w:val="20"/>
          <w:szCs w:val="20"/>
          <w14:shadow w14:blurRad="50800" w14:dist="38100" w14:dir="2700000" w14:sx="100000" w14:sy="100000" w14:kx="0" w14:ky="0" w14:algn="tl">
            <w14:srgbClr w14:val="000000">
              <w14:alpha w14:val="60000"/>
            </w14:srgbClr>
          </w14:shadow>
        </w:rPr>
      </w:pPr>
      <w:bookmarkStart w:id="0" w:name="OLE_LINK1"/>
      <w:bookmarkStart w:id="1" w:name="OLE_LINK2"/>
      <w:r w:rsidRPr="00097384">
        <w:rPr>
          <w:b/>
          <w:bCs/>
          <w:sz w:val="20"/>
          <w:szCs w:val="20"/>
          <w14:shadow w14:blurRad="50800" w14:dist="38100" w14:dir="2700000" w14:sx="100000" w14:sy="100000" w14:kx="0" w14:ky="0" w14:algn="tl">
            <w14:srgbClr w14:val="000000">
              <w14:alpha w14:val="60000"/>
            </w14:srgbClr>
          </w14:shadow>
        </w:rPr>
        <w:t>YÊU CẦU VỀ TRÌNH ĐỘ ĐỐI VỚI NHÂN VIÊN HÀNG KHÔNG</w:t>
      </w:r>
    </w:p>
    <w:p w14:paraId="74169A88" w14:textId="77777777" w:rsidR="00682DBE" w:rsidRPr="00097384" w:rsidRDefault="00682DBE">
      <w:pPr>
        <w:widowControl w:val="0"/>
        <w:autoSpaceDE w:val="0"/>
        <w:autoSpaceDN w:val="0"/>
        <w:spacing w:after="120"/>
        <w:jc w:val="center"/>
        <w:rPr>
          <w:b/>
          <w:bCs/>
          <w:sz w:val="20"/>
          <w:szCs w:val="20"/>
          <w14:shadow w14:blurRad="50800" w14:dist="38100" w14:dir="2700000" w14:sx="100000" w14:sy="100000" w14:kx="0" w14:ky="0" w14:algn="tl">
            <w14:srgbClr w14:val="000000">
              <w14:alpha w14:val="60000"/>
            </w14:srgbClr>
          </w14:shadow>
        </w:rPr>
      </w:pPr>
      <w:r w:rsidRPr="00097384">
        <w:rPr>
          <w:b/>
          <w:bCs/>
          <w:sz w:val="20"/>
          <w:szCs w:val="20"/>
          <w14:shadow w14:blurRad="50800" w14:dist="38100" w14:dir="2700000" w14:sx="100000" w14:sy="100000" w14:kx="0" w14:ky="0" w14:algn="tl">
            <w14:srgbClr w14:val="000000">
              <w14:alpha w14:val="60000"/>
            </w14:srgbClr>
          </w14:shadow>
        </w:rPr>
        <w:t xml:space="preserve">CỦA NGƯỜI KHAI THÁC TÀU BAY CÓ </w:t>
      </w:r>
      <w:r w:rsidR="008C5D59" w:rsidRPr="00097384">
        <w:rPr>
          <w:b/>
          <w:bCs/>
          <w:sz w:val="20"/>
          <w:szCs w:val="20"/>
          <w14:shadow w14:blurRad="50800" w14:dist="38100" w14:dir="2700000" w14:sx="100000" w14:sy="100000" w14:kx="0" w14:ky="0" w14:algn="tl">
            <w14:srgbClr w14:val="000000">
              <w14:alpha w14:val="60000"/>
            </w14:srgbClr>
          </w14:shadow>
        </w:rPr>
        <w:t>GIẤY CHỨNG NHẬN NGƯỜI KHAI THÁC TÀU BAY (</w:t>
      </w:r>
      <w:r w:rsidRPr="00097384">
        <w:rPr>
          <w:b/>
          <w:bCs/>
          <w:sz w:val="20"/>
          <w:szCs w:val="20"/>
          <w14:shadow w14:blurRad="50800" w14:dist="38100" w14:dir="2700000" w14:sx="100000" w14:sy="100000" w14:kx="0" w14:ky="0" w14:algn="tl">
            <w14:srgbClr w14:val="000000">
              <w14:alpha w14:val="60000"/>
            </w14:srgbClr>
          </w14:shadow>
        </w:rPr>
        <w:t>AOC</w:t>
      </w:r>
      <w:r w:rsidR="008C5D59" w:rsidRPr="00097384">
        <w:rPr>
          <w:b/>
          <w:bCs/>
          <w:sz w:val="20"/>
          <w:szCs w:val="20"/>
          <w14:shadow w14:blurRad="50800" w14:dist="38100" w14:dir="2700000" w14:sx="100000" w14:sy="100000" w14:kx="0" w14:ky="0" w14:algn="tl">
            <w14:srgbClr w14:val="000000">
              <w14:alpha w14:val="60000"/>
            </w14:srgbClr>
          </w14:shadow>
        </w:rPr>
        <w:t>)</w:t>
      </w:r>
    </w:p>
    <w:p w14:paraId="74169A89" w14:textId="77777777" w:rsidR="005017F7" w:rsidRPr="00097384" w:rsidRDefault="005017F7" w:rsidP="001C4472">
      <w:pPr>
        <w:pStyle w:val="StyleStyleHeading1Before0ptAfter0pt13pt"/>
        <w:spacing w:after="120"/>
        <w:outlineLvl w:val="9"/>
        <w:rPr>
          <w:color w:val="auto"/>
        </w:rPr>
      </w:pPr>
      <w:bookmarkStart w:id="2" w:name="_Toc272183187"/>
      <w:bookmarkEnd w:id="0"/>
      <w:bookmarkEnd w:id="1"/>
    </w:p>
    <w:p w14:paraId="74169A8A" w14:textId="77777777" w:rsidR="00682DBE" w:rsidRPr="00097384" w:rsidRDefault="00682DBE">
      <w:pPr>
        <w:pStyle w:val="StyleStyleHeading1Before0ptAfter0pt13pt"/>
        <w:spacing w:after="120"/>
        <w:rPr>
          <w:color w:val="auto"/>
        </w:rPr>
      </w:pPr>
      <w:r w:rsidRPr="00097384">
        <w:rPr>
          <w:color w:val="auto"/>
        </w:rPr>
        <w:t>CHƯƠNG A: QUY ĐỊNH CHUNG</w:t>
      </w:r>
      <w:bookmarkEnd w:id="2"/>
    </w:p>
    <w:p w14:paraId="74169A8B" w14:textId="77777777" w:rsidR="00682DBE" w:rsidRPr="00097384" w:rsidRDefault="00682DBE" w:rsidP="003F029E">
      <w:pPr>
        <w:pStyle w:val="StyleStyleHeading213ptJustifiedBefore0ptAfter0pt"/>
        <w:rPr>
          <w:color w:val="auto"/>
        </w:rPr>
      </w:pPr>
      <w:bookmarkStart w:id="3" w:name="_Toc272183188"/>
      <w:r w:rsidRPr="00097384">
        <w:rPr>
          <w:color w:val="auto"/>
        </w:rPr>
        <w:t>14.001  PHẠM VI ÁP DỤNG</w:t>
      </w:r>
      <w:bookmarkEnd w:id="3"/>
    </w:p>
    <w:p w14:paraId="74169A8C" w14:textId="77777777" w:rsidR="00682DBE" w:rsidRPr="00097384" w:rsidRDefault="00682DBE">
      <w:pPr>
        <w:numPr>
          <w:ilvl w:val="0"/>
          <w:numId w:val="1"/>
        </w:numPr>
        <w:spacing w:after="120"/>
        <w:jc w:val="both"/>
        <w:rPr>
          <w:sz w:val="26"/>
          <w:szCs w:val="26"/>
        </w:rPr>
      </w:pPr>
      <w:r w:rsidRPr="00097384">
        <w:rPr>
          <w:sz w:val="26"/>
          <w:szCs w:val="26"/>
        </w:rPr>
        <w:t xml:space="preserve">Phần này quy định các yêu cầu tối thiểu của Việt Nam về trình độ và kinh nghiệm đối với các nhân viên phục vụ hoạt động khai thác tàu bay thương mại hoặc làm việc cho </w:t>
      </w:r>
      <w:r w:rsidR="001659FD" w:rsidRPr="00097384">
        <w:rPr>
          <w:sz w:val="26"/>
          <w:szCs w:val="26"/>
        </w:rPr>
        <w:t>Người khai thác</w:t>
      </w:r>
      <w:r w:rsidRPr="00097384">
        <w:rPr>
          <w:sz w:val="26"/>
          <w:szCs w:val="26"/>
        </w:rPr>
        <w:t xml:space="preserve"> được Cục HKVN cấp AOC khai thác hàng không chung vì mục đích thương mại.</w:t>
      </w:r>
    </w:p>
    <w:p w14:paraId="74169A8D" w14:textId="77777777" w:rsidR="00682DBE" w:rsidRPr="00097384" w:rsidRDefault="00682DBE">
      <w:pPr>
        <w:numPr>
          <w:ilvl w:val="0"/>
          <w:numId w:val="1"/>
        </w:numPr>
        <w:spacing w:after="120"/>
        <w:jc w:val="both"/>
        <w:rPr>
          <w:sz w:val="26"/>
          <w:szCs w:val="26"/>
        </w:rPr>
      </w:pPr>
      <w:r w:rsidRPr="00097384">
        <w:rPr>
          <w:sz w:val="26"/>
          <w:szCs w:val="26"/>
        </w:rPr>
        <w:t>Phần này được áp dụng cho các cá nhân, tổ chức tham gia hoạt động khai thác tàu bay vận tải thương mại và hàng không chung vì mục đích thương mại.</w:t>
      </w:r>
    </w:p>
    <w:p w14:paraId="74169A8E" w14:textId="77777777" w:rsidR="00A85F30" w:rsidRPr="00097384" w:rsidRDefault="00A85F30" w:rsidP="003F029E">
      <w:pPr>
        <w:pStyle w:val="StyleStyleHeading213ptJustifiedBefore0ptAfter0pt"/>
        <w:rPr>
          <w:color w:val="auto"/>
        </w:rPr>
      </w:pPr>
      <w:bookmarkStart w:id="4" w:name="_Toc272183190"/>
      <w:r w:rsidRPr="00097384">
        <w:rPr>
          <w:color w:val="auto"/>
        </w:rPr>
        <w:t>14.003  ĐỊNH NGHĨA</w:t>
      </w:r>
    </w:p>
    <w:p w14:paraId="74169A8F" w14:textId="77777777" w:rsidR="00A85F30" w:rsidRPr="00097384" w:rsidRDefault="00A85F30" w:rsidP="00A85F30">
      <w:pPr>
        <w:numPr>
          <w:ilvl w:val="0"/>
          <w:numId w:val="2"/>
        </w:numPr>
        <w:tabs>
          <w:tab w:val="num" w:pos="0"/>
          <w:tab w:val="left" w:pos="709"/>
          <w:tab w:val="left" w:pos="851"/>
        </w:tabs>
        <w:spacing w:before="120" w:after="120"/>
        <w:ind w:left="0" w:firstLine="426"/>
        <w:jc w:val="both"/>
        <w:rPr>
          <w:sz w:val="26"/>
          <w:szCs w:val="26"/>
        </w:rPr>
      </w:pPr>
      <w:r w:rsidRPr="00097384">
        <w:rPr>
          <w:sz w:val="26"/>
          <w:szCs w:val="26"/>
        </w:rPr>
        <w:t>Các định nghĩa sau đây được sử dụng  trong phần này:</w:t>
      </w:r>
    </w:p>
    <w:p w14:paraId="74169A90" w14:textId="77777777" w:rsidR="00A85F30" w:rsidRPr="00097384" w:rsidRDefault="00A85F30" w:rsidP="00A85F30">
      <w:pPr>
        <w:tabs>
          <w:tab w:val="num" w:pos="0"/>
          <w:tab w:val="left" w:pos="709"/>
          <w:tab w:val="left" w:pos="851"/>
        </w:tabs>
        <w:spacing w:before="120" w:after="120"/>
        <w:ind w:firstLine="426"/>
        <w:jc w:val="both"/>
        <w:rPr>
          <w:i/>
          <w:sz w:val="26"/>
          <w:szCs w:val="26"/>
        </w:rPr>
      </w:pPr>
      <w:r w:rsidRPr="00097384">
        <w:rPr>
          <w:i/>
          <w:sz w:val="26"/>
          <w:szCs w:val="26"/>
        </w:rPr>
        <w:t>Ghi chú: Các thuật ngữ khác liên quan đến hàng không được sử dụng trong Phần 1.</w:t>
      </w:r>
    </w:p>
    <w:p w14:paraId="74169A91" w14:textId="54F3C9AB" w:rsidR="00A85F30" w:rsidRPr="00097384" w:rsidRDefault="008B2E18" w:rsidP="001C4472">
      <w:pPr>
        <w:numPr>
          <w:ilvl w:val="1"/>
          <w:numId w:val="2"/>
        </w:numPr>
        <w:tabs>
          <w:tab w:val="clear" w:pos="1418"/>
        </w:tabs>
        <w:spacing w:before="120" w:after="120"/>
        <w:ind w:left="1440" w:hanging="540"/>
        <w:jc w:val="both"/>
        <w:rPr>
          <w:sz w:val="26"/>
          <w:szCs w:val="26"/>
        </w:rPr>
      </w:pPr>
      <w:r w:rsidRPr="00097384">
        <w:rPr>
          <w:rStyle w:val="FootnoteReference"/>
          <w:sz w:val="26"/>
          <w:szCs w:val="26"/>
        </w:rPr>
        <w:footnoteReference w:id="1"/>
      </w:r>
      <w:r w:rsidRPr="00097384">
        <w:rPr>
          <w:sz w:val="26"/>
          <w:szCs w:val="26"/>
        </w:rPr>
        <w:t>Giáo viên kiểm tra bay - tàu bay: là giáo viên huấn luyện bay để thực hiện việc đánh giá kỹ năng bay trên tàu bay, buồng lái mô phỏng hoặc trên thiết bị huấn luyện đối với một loại tàu bay cụ thể. Cục HKVN công bố danh sách Giáo viên kiểm tra bay - tàu bay đáp ứng các tiêu chuẩn quy định tại Phần này</w:t>
      </w:r>
      <w:r w:rsidR="00A85F30" w:rsidRPr="00097384">
        <w:rPr>
          <w:sz w:val="26"/>
          <w:szCs w:val="26"/>
        </w:rPr>
        <w:t>;</w:t>
      </w:r>
    </w:p>
    <w:p w14:paraId="74169A92" w14:textId="1E4CCC95" w:rsidR="00A85F30" w:rsidRPr="00097384" w:rsidRDefault="008B2E18" w:rsidP="001C4472">
      <w:pPr>
        <w:numPr>
          <w:ilvl w:val="1"/>
          <w:numId w:val="2"/>
        </w:numPr>
        <w:tabs>
          <w:tab w:val="clear" w:pos="1418"/>
        </w:tabs>
        <w:spacing w:before="120" w:after="120"/>
        <w:ind w:left="1440" w:hanging="540"/>
        <w:jc w:val="both"/>
        <w:rPr>
          <w:sz w:val="26"/>
          <w:szCs w:val="26"/>
        </w:rPr>
      </w:pPr>
      <w:r w:rsidRPr="00097384">
        <w:rPr>
          <w:rStyle w:val="FootnoteReference"/>
          <w:sz w:val="26"/>
          <w:szCs w:val="26"/>
        </w:rPr>
        <w:footnoteReference w:id="2"/>
      </w:r>
      <w:r w:rsidRPr="00097384">
        <w:rPr>
          <w:sz w:val="26"/>
          <w:szCs w:val="26"/>
        </w:rPr>
        <w:t>Giáo viên kiểm tra - FSTD: là giáo viên huấn luyện bay chỉ thực hiện việc đánh giá kỹ năng bay trên buồng lái mô phỏng hoặc trên thiết bị huấn luyện đối với một loại tàu bay cụ thể. Cục HKVN công bố danh sách Giáo viên kiểm tra – FSTD đáp ứng các tiêu chuẩn quy định tại Phần này;</w:t>
      </w:r>
    </w:p>
    <w:p w14:paraId="74169A93" w14:textId="77777777" w:rsidR="00A85F30" w:rsidRPr="00097384" w:rsidRDefault="00A85F30" w:rsidP="001C4472">
      <w:pPr>
        <w:spacing w:before="120" w:after="120"/>
        <w:ind w:left="1440" w:hanging="540"/>
        <w:jc w:val="both"/>
        <w:rPr>
          <w:sz w:val="26"/>
          <w:szCs w:val="26"/>
        </w:rPr>
      </w:pPr>
      <w:r w:rsidRPr="00097384">
        <w:rPr>
          <w:sz w:val="26"/>
          <w:szCs w:val="26"/>
        </w:rPr>
        <w:t>(3)</w:t>
      </w:r>
      <w:r w:rsidR="0093635D" w:rsidRPr="00097384">
        <w:rPr>
          <w:sz w:val="26"/>
          <w:szCs w:val="26"/>
        </w:rPr>
        <w:t xml:space="preserve"> </w:t>
      </w:r>
      <w:r w:rsidR="0093635D" w:rsidRPr="00097384">
        <w:rPr>
          <w:rStyle w:val="FootnoteReference"/>
          <w:sz w:val="26"/>
          <w:szCs w:val="26"/>
        </w:rPr>
        <w:footnoteReference w:id="3"/>
      </w:r>
      <w:r w:rsidR="003A34A9" w:rsidRPr="00097384">
        <w:rPr>
          <w:sz w:val="26"/>
          <w:szCs w:val="26"/>
          <w:shd w:val="clear" w:color="auto" w:fill="FFFFFF"/>
          <w:lang w:val="vi-VN" w:eastAsia="en-GB"/>
        </w:rPr>
        <w:t>Nhân viên hàng không trình độ cao bao gồm: thành viên tổ lái (phi công); nhân viên bảo dưỡng, sửa chữa tàu bay và thiết bị tàu bay có chứng chỉ CRS mức B trở lên; nhân viên điều độ, khai thác bay.</w:t>
      </w:r>
    </w:p>
    <w:p w14:paraId="74169A94" w14:textId="77777777" w:rsidR="00682DBE" w:rsidRPr="00097384" w:rsidRDefault="00682DBE" w:rsidP="003F029E">
      <w:pPr>
        <w:pStyle w:val="StyleStyleHeading213ptJustifiedBefore0ptAfter0pt"/>
        <w:rPr>
          <w:color w:val="auto"/>
          <w:vertAlign w:val="superscript"/>
        </w:rPr>
      </w:pPr>
      <w:r w:rsidRPr="00097384">
        <w:rPr>
          <w:color w:val="auto"/>
        </w:rPr>
        <w:t>14.005  CHỮ VIẾT TẮT</w:t>
      </w:r>
      <w:bookmarkEnd w:id="4"/>
      <w:r w:rsidRPr="00097384">
        <w:rPr>
          <w:color w:val="auto"/>
          <w:vertAlign w:val="superscript"/>
        </w:rPr>
        <w:t xml:space="preserve"> </w:t>
      </w:r>
    </w:p>
    <w:p w14:paraId="74169A95" w14:textId="77777777" w:rsidR="00682DBE" w:rsidRPr="00097384" w:rsidRDefault="00682DBE">
      <w:pPr>
        <w:numPr>
          <w:ilvl w:val="0"/>
          <w:numId w:val="3"/>
        </w:numPr>
        <w:spacing w:after="120"/>
        <w:jc w:val="both"/>
        <w:rPr>
          <w:sz w:val="26"/>
          <w:szCs w:val="26"/>
        </w:rPr>
      </w:pPr>
      <w:r w:rsidRPr="00097384">
        <w:rPr>
          <w:sz w:val="26"/>
          <w:szCs w:val="26"/>
        </w:rPr>
        <w:t xml:space="preserve">Các chữ viết tắt sau đây được sử dụng trong </w:t>
      </w:r>
      <w:r w:rsidR="00752F05" w:rsidRPr="00097384">
        <w:rPr>
          <w:sz w:val="26"/>
          <w:szCs w:val="26"/>
        </w:rPr>
        <w:t xml:space="preserve">phần </w:t>
      </w:r>
      <w:r w:rsidRPr="00097384">
        <w:rPr>
          <w:sz w:val="26"/>
          <w:szCs w:val="26"/>
        </w:rPr>
        <w:t>này:</w:t>
      </w:r>
    </w:p>
    <w:p w14:paraId="74169A96" w14:textId="77777777" w:rsidR="00682DBE" w:rsidRPr="00097384" w:rsidRDefault="00682DBE">
      <w:pPr>
        <w:numPr>
          <w:ilvl w:val="1"/>
          <w:numId w:val="3"/>
        </w:numPr>
        <w:spacing w:after="120"/>
        <w:jc w:val="both"/>
        <w:rPr>
          <w:sz w:val="26"/>
          <w:szCs w:val="26"/>
        </w:rPr>
      </w:pPr>
      <w:r w:rsidRPr="00097384">
        <w:rPr>
          <w:sz w:val="26"/>
          <w:szCs w:val="26"/>
        </w:rPr>
        <w:t xml:space="preserve">AOC - </w:t>
      </w:r>
      <w:r w:rsidR="001659FD" w:rsidRPr="00097384">
        <w:rPr>
          <w:sz w:val="26"/>
          <w:szCs w:val="26"/>
        </w:rPr>
        <w:t>Giấy chứng nhận</w:t>
      </w:r>
      <w:r w:rsidRPr="00097384">
        <w:rPr>
          <w:sz w:val="26"/>
          <w:szCs w:val="26"/>
        </w:rPr>
        <w:t xml:space="preserve"> </w:t>
      </w:r>
      <w:r w:rsidR="001659FD" w:rsidRPr="00097384">
        <w:rPr>
          <w:sz w:val="26"/>
          <w:szCs w:val="26"/>
        </w:rPr>
        <w:t>Người khai thác</w:t>
      </w:r>
      <w:r w:rsidRPr="00097384">
        <w:rPr>
          <w:sz w:val="26"/>
          <w:szCs w:val="26"/>
        </w:rPr>
        <w:t xml:space="preserve"> tàu bay</w:t>
      </w:r>
      <w:r w:rsidR="00752F05" w:rsidRPr="00097384">
        <w:rPr>
          <w:sz w:val="26"/>
          <w:szCs w:val="26"/>
        </w:rPr>
        <w:t>;</w:t>
      </w:r>
    </w:p>
    <w:p w14:paraId="74169A97" w14:textId="77777777" w:rsidR="00682DBE" w:rsidRPr="00097384" w:rsidRDefault="00682DBE">
      <w:pPr>
        <w:numPr>
          <w:ilvl w:val="1"/>
          <w:numId w:val="3"/>
        </w:numPr>
        <w:spacing w:after="120"/>
        <w:jc w:val="both"/>
        <w:rPr>
          <w:sz w:val="26"/>
          <w:szCs w:val="26"/>
        </w:rPr>
      </w:pPr>
      <w:r w:rsidRPr="00097384">
        <w:rPr>
          <w:sz w:val="26"/>
          <w:szCs w:val="26"/>
        </w:rPr>
        <w:t>CRM</w:t>
      </w:r>
      <w:r w:rsidR="00752F05" w:rsidRPr="00097384">
        <w:rPr>
          <w:sz w:val="26"/>
          <w:szCs w:val="26"/>
        </w:rPr>
        <w:t xml:space="preserve"> </w:t>
      </w:r>
      <w:r w:rsidRPr="00097384">
        <w:rPr>
          <w:sz w:val="26"/>
          <w:szCs w:val="26"/>
        </w:rPr>
        <w:t xml:space="preserve">- </w:t>
      </w:r>
      <w:r w:rsidR="00A76589" w:rsidRPr="00097384">
        <w:rPr>
          <w:sz w:val="26"/>
          <w:szCs w:val="26"/>
        </w:rPr>
        <w:t>Chương trình phối hợp tổ bay;</w:t>
      </w:r>
    </w:p>
    <w:p w14:paraId="74169A98" w14:textId="77777777" w:rsidR="00682DBE" w:rsidRPr="00097384" w:rsidRDefault="00682DBE">
      <w:pPr>
        <w:numPr>
          <w:ilvl w:val="1"/>
          <w:numId w:val="3"/>
        </w:numPr>
        <w:spacing w:after="120"/>
        <w:jc w:val="both"/>
        <w:rPr>
          <w:sz w:val="26"/>
          <w:szCs w:val="26"/>
        </w:rPr>
      </w:pPr>
      <w:r w:rsidRPr="00097384">
        <w:rPr>
          <w:sz w:val="26"/>
          <w:szCs w:val="26"/>
        </w:rPr>
        <w:lastRenderedPageBreak/>
        <w:t xml:space="preserve">FE </w:t>
      </w:r>
      <w:r w:rsidR="00752F05" w:rsidRPr="00097384">
        <w:rPr>
          <w:sz w:val="26"/>
          <w:szCs w:val="26"/>
        </w:rPr>
        <w:t>-</w:t>
      </w:r>
      <w:r w:rsidRPr="00097384">
        <w:rPr>
          <w:sz w:val="26"/>
          <w:szCs w:val="26"/>
        </w:rPr>
        <w:t xml:space="preserve"> Cơ giới trên không</w:t>
      </w:r>
      <w:r w:rsidR="00752F05" w:rsidRPr="00097384">
        <w:rPr>
          <w:sz w:val="26"/>
          <w:szCs w:val="26"/>
        </w:rPr>
        <w:t>;</w:t>
      </w:r>
    </w:p>
    <w:p w14:paraId="74169A99" w14:textId="77777777" w:rsidR="00682DBE" w:rsidRPr="00097384" w:rsidRDefault="00682DBE">
      <w:pPr>
        <w:numPr>
          <w:ilvl w:val="1"/>
          <w:numId w:val="3"/>
        </w:numPr>
        <w:spacing w:after="120"/>
        <w:jc w:val="both"/>
        <w:rPr>
          <w:sz w:val="26"/>
          <w:szCs w:val="26"/>
        </w:rPr>
      </w:pPr>
      <w:r w:rsidRPr="00097384">
        <w:rPr>
          <w:sz w:val="26"/>
          <w:szCs w:val="26"/>
        </w:rPr>
        <w:t>IMC - Điều kiện khí tượng bay bằng thiết bị</w:t>
      </w:r>
      <w:r w:rsidR="00752F05" w:rsidRPr="00097384">
        <w:rPr>
          <w:sz w:val="26"/>
          <w:szCs w:val="26"/>
        </w:rPr>
        <w:t>;</w:t>
      </w:r>
    </w:p>
    <w:p w14:paraId="74169A9A" w14:textId="77777777" w:rsidR="00682DBE" w:rsidRPr="00097384" w:rsidRDefault="00682DBE">
      <w:pPr>
        <w:numPr>
          <w:ilvl w:val="1"/>
          <w:numId w:val="3"/>
        </w:numPr>
        <w:spacing w:after="120"/>
        <w:jc w:val="both"/>
        <w:rPr>
          <w:sz w:val="26"/>
          <w:szCs w:val="26"/>
        </w:rPr>
      </w:pPr>
      <w:r w:rsidRPr="00097384">
        <w:rPr>
          <w:sz w:val="26"/>
          <w:szCs w:val="26"/>
        </w:rPr>
        <w:t xml:space="preserve">LVTO - Cất cánh trong điều kiện tầm nhìn </w:t>
      </w:r>
      <w:r w:rsidR="00A63536" w:rsidRPr="00097384">
        <w:rPr>
          <w:sz w:val="26"/>
          <w:szCs w:val="26"/>
        </w:rPr>
        <w:t>hạn chế</w:t>
      </w:r>
      <w:r w:rsidR="00752F05" w:rsidRPr="00097384">
        <w:rPr>
          <w:sz w:val="26"/>
          <w:szCs w:val="26"/>
        </w:rPr>
        <w:t>;</w:t>
      </w:r>
    </w:p>
    <w:p w14:paraId="74169A9B" w14:textId="77777777" w:rsidR="00682DBE" w:rsidRPr="00097384" w:rsidRDefault="00682DBE">
      <w:pPr>
        <w:numPr>
          <w:ilvl w:val="1"/>
          <w:numId w:val="3"/>
        </w:numPr>
        <w:spacing w:after="120"/>
        <w:jc w:val="both"/>
        <w:rPr>
          <w:sz w:val="26"/>
          <w:szCs w:val="26"/>
        </w:rPr>
      </w:pPr>
      <w:r w:rsidRPr="00097384">
        <w:rPr>
          <w:sz w:val="26"/>
          <w:szCs w:val="26"/>
        </w:rPr>
        <w:t>RVR- Tầm nhìn trên đường cất hạ cánh</w:t>
      </w:r>
      <w:r w:rsidR="00752F05" w:rsidRPr="00097384">
        <w:rPr>
          <w:sz w:val="26"/>
          <w:szCs w:val="26"/>
        </w:rPr>
        <w:t>;</w:t>
      </w:r>
    </w:p>
    <w:p w14:paraId="74169A9C" w14:textId="77777777" w:rsidR="00682DBE" w:rsidRPr="00097384" w:rsidRDefault="00682DBE">
      <w:pPr>
        <w:numPr>
          <w:ilvl w:val="1"/>
          <w:numId w:val="3"/>
        </w:numPr>
        <w:spacing w:after="120"/>
        <w:jc w:val="both"/>
        <w:rPr>
          <w:sz w:val="26"/>
          <w:szCs w:val="26"/>
        </w:rPr>
      </w:pPr>
      <w:r w:rsidRPr="00097384">
        <w:rPr>
          <w:sz w:val="26"/>
          <w:szCs w:val="26"/>
        </w:rPr>
        <w:t>PIC - Người chỉ huy tàu bay</w:t>
      </w:r>
      <w:r w:rsidR="00752F05" w:rsidRPr="00097384">
        <w:rPr>
          <w:sz w:val="26"/>
          <w:szCs w:val="26"/>
        </w:rPr>
        <w:t>;</w:t>
      </w:r>
    </w:p>
    <w:p w14:paraId="74169A9D" w14:textId="77777777" w:rsidR="00682DBE" w:rsidRPr="00097384" w:rsidRDefault="0093635D">
      <w:pPr>
        <w:numPr>
          <w:ilvl w:val="1"/>
          <w:numId w:val="3"/>
        </w:numPr>
        <w:spacing w:after="120"/>
        <w:jc w:val="both"/>
        <w:rPr>
          <w:sz w:val="26"/>
          <w:szCs w:val="26"/>
        </w:rPr>
      </w:pPr>
      <w:r w:rsidRPr="00097384">
        <w:rPr>
          <w:rStyle w:val="FootnoteReference"/>
          <w:sz w:val="26"/>
          <w:szCs w:val="26"/>
        </w:rPr>
        <w:footnoteReference w:id="4"/>
      </w:r>
      <w:r w:rsidRPr="00097384">
        <w:rPr>
          <w:sz w:val="26"/>
          <w:szCs w:val="26"/>
        </w:rPr>
        <w:t>Co-Pilot</w:t>
      </w:r>
      <w:r w:rsidR="00752F05" w:rsidRPr="00097384">
        <w:rPr>
          <w:sz w:val="26"/>
          <w:szCs w:val="26"/>
        </w:rPr>
        <w:t>-</w:t>
      </w:r>
      <w:r w:rsidR="00682DBE" w:rsidRPr="00097384">
        <w:rPr>
          <w:sz w:val="26"/>
          <w:szCs w:val="26"/>
        </w:rPr>
        <w:t>Lái phụ</w:t>
      </w:r>
      <w:r w:rsidR="00752F05" w:rsidRPr="00097384">
        <w:rPr>
          <w:sz w:val="26"/>
          <w:szCs w:val="26"/>
        </w:rPr>
        <w:t>;</w:t>
      </w:r>
    </w:p>
    <w:p w14:paraId="74169A9E" w14:textId="77777777" w:rsidR="00682DBE" w:rsidRPr="00097384" w:rsidRDefault="00682DBE">
      <w:pPr>
        <w:numPr>
          <w:ilvl w:val="1"/>
          <w:numId w:val="3"/>
        </w:numPr>
        <w:spacing w:after="120"/>
        <w:jc w:val="both"/>
        <w:rPr>
          <w:sz w:val="26"/>
          <w:szCs w:val="26"/>
        </w:rPr>
      </w:pPr>
      <w:r w:rsidRPr="00097384">
        <w:rPr>
          <w:sz w:val="26"/>
          <w:szCs w:val="26"/>
        </w:rPr>
        <w:t>VMC - Điều kiện khí tượng bay bằng mắt</w:t>
      </w:r>
      <w:r w:rsidR="00752F05" w:rsidRPr="00097384">
        <w:rPr>
          <w:sz w:val="26"/>
          <w:szCs w:val="26"/>
        </w:rPr>
        <w:t>;</w:t>
      </w:r>
    </w:p>
    <w:p w14:paraId="74169A9F" w14:textId="77777777" w:rsidR="00B55FB9" w:rsidRPr="00097384" w:rsidRDefault="00B55FB9">
      <w:pPr>
        <w:numPr>
          <w:ilvl w:val="1"/>
          <w:numId w:val="3"/>
        </w:numPr>
        <w:spacing w:after="120"/>
        <w:jc w:val="both"/>
        <w:rPr>
          <w:sz w:val="26"/>
          <w:szCs w:val="26"/>
        </w:rPr>
      </w:pPr>
      <w:r w:rsidRPr="00097384">
        <w:rPr>
          <w:sz w:val="26"/>
          <w:szCs w:val="26"/>
        </w:rPr>
        <w:t xml:space="preserve">CPL </w:t>
      </w:r>
      <w:r w:rsidR="00752F05" w:rsidRPr="00097384">
        <w:rPr>
          <w:sz w:val="26"/>
          <w:szCs w:val="26"/>
        </w:rPr>
        <w:t>-</w:t>
      </w:r>
      <w:r w:rsidRPr="00097384">
        <w:rPr>
          <w:sz w:val="26"/>
          <w:szCs w:val="26"/>
        </w:rPr>
        <w:t xml:space="preserve"> Giấy phép người lái tàu bay thương mại</w:t>
      </w:r>
      <w:r w:rsidR="00752F05" w:rsidRPr="00097384">
        <w:rPr>
          <w:sz w:val="26"/>
          <w:szCs w:val="26"/>
        </w:rPr>
        <w:t>;</w:t>
      </w:r>
    </w:p>
    <w:p w14:paraId="74169AA0" w14:textId="77777777" w:rsidR="00B55FB9" w:rsidRPr="00097384" w:rsidRDefault="00B55FB9">
      <w:pPr>
        <w:numPr>
          <w:ilvl w:val="1"/>
          <w:numId w:val="3"/>
        </w:numPr>
        <w:spacing w:after="120"/>
        <w:jc w:val="both"/>
        <w:rPr>
          <w:sz w:val="26"/>
          <w:szCs w:val="26"/>
        </w:rPr>
      </w:pPr>
      <w:r w:rsidRPr="00097384">
        <w:rPr>
          <w:sz w:val="26"/>
          <w:szCs w:val="26"/>
        </w:rPr>
        <w:t>ATPL</w:t>
      </w:r>
      <w:r w:rsidR="00752F05" w:rsidRPr="00097384">
        <w:rPr>
          <w:sz w:val="26"/>
          <w:szCs w:val="26"/>
        </w:rPr>
        <w:t xml:space="preserve"> -</w:t>
      </w:r>
      <w:r w:rsidRPr="00097384">
        <w:rPr>
          <w:sz w:val="26"/>
          <w:szCs w:val="26"/>
        </w:rPr>
        <w:t xml:space="preserve"> Giấy phép người lái tàu bay vận tải hàng không</w:t>
      </w:r>
      <w:r w:rsidR="00752F05" w:rsidRPr="00097384">
        <w:rPr>
          <w:sz w:val="26"/>
          <w:szCs w:val="26"/>
        </w:rPr>
        <w:t>;</w:t>
      </w:r>
    </w:p>
    <w:p w14:paraId="74169AA1" w14:textId="77777777" w:rsidR="00682DBE" w:rsidRPr="00097384" w:rsidRDefault="00682DBE">
      <w:pPr>
        <w:pStyle w:val="StyleStyleHeading1Before0ptAfter0pt13pt"/>
        <w:spacing w:after="120"/>
        <w:rPr>
          <w:color w:val="auto"/>
        </w:rPr>
      </w:pPr>
      <w:bookmarkStart w:id="5" w:name="_Toc272183191"/>
      <w:r w:rsidRPr="00097384">
        <w:rPr>
          <w:color w:val="auto"/>
        </w:rPr>
        <w:t>CHƯƠNG B: TRÌNH ĐỘ NHÂN VIÊN HÀNG KHÔNG</w:t>
      </w:r>
      <w:bookmarkEnd w:id="5"/>
    </w:p>
    <w:p w14:paraId="74169AA2" w14:textId="77777777" w:rsidR="0093635D" w:rsidRPr="00097384" w:rsidRDefault="0093635D" w:rsidP="0093635D">
      <w:pPr>
        <w:spacing w:after="120"/>
        <w:jc w:val="both"/>
        <w:rPr>
          <w:sz w:val="26"/>
          <w:lang w:val="vi-VN"/>
        </w:rPr>
      </w:pPr>
      <w:bookmarkStart w:id="6" w:name="_Toc272183193"/>
      <w:r w:rsidRPr="00097384">
        <w:rPr>
          <w:b/>
          <w:sz w:val="26"/>
          <w:lang w:val="vi-VN"/>
        </w:rPr>
        <w:t>14.010 GIỚI HẠN TUỔI NGHỀ CỦA NGƯỜI LÁI TÀU BAY</w:t>
      </w:r>
      <w:r w:rsidRPr="00097384">
        <w:rPr>
          <w:rStyle w:val="FootnoteReference"/>
          <w:b/>
          <w:sz w:val="26"/>
          <w:lang w:val="vi-VN"/>
        </w:rPr>
        <w:footnoteReference w:id="5"/>
      </w:r>
    </w:p>
    <w:p w14:paraId="74169AA3" w14:textId="77777777" w:rsidR="0093635D" w:rsidRPr="00097384" w:rsidRDefault="0093635D" w:rsidP="0093635D">
      <w:pPr>
        <w:spacing w:after="120"/>
        <w:jc w:val="both"/>
        <w:rPr>
          <w:sz w:val="26"/>
          <w:lang w:val="vi-VN"/>
        </w:rPr>
      </w:pPr>
      <w:r w:rsidRPr="00097384">
        <w:rPr>
          <w:sz w:val="26"/>
          <w:lang w:val="vi-VN"/>
        </w:rPr>
        <w:t>a. Người</w:t>
      </w:r>
      <w:r w:rsidRPr="00097384">
        <w:rPr>
          <w:bCs/>
          <w:sz w:val="26"/>
          <w:lang w:val="vi-VN"/>
        </w:rPr>
        <w:t xml:space="preserve"> </w:t>
      </w:r>
      <w:r w:rsidRPr="00097384">
        <w:rPr>
          <w:sz w:val="26"/>
          <w:lang w:val="vi-VN"/>
        </w:rPr>
        <w:t>khai thác tàu bay khi tham gia vào khai thác tàu bay thương mại đối với tàu bay có trọng lượng cất cánh tối đa trên 5700 kg không được sử dụng người lái tàu bay trên 65 tuổi đối với nam và trên 60 tuổi đối với nữ để làm PIC hoặc Co-Pilot.</w:t>
      </w:r>
    </w:p>
    <w:p w14:paraId="74169AA4" w14:textId="77777777" w:rsidR="0093635D" w:rsidRPr="00097384" w:rsidRDefault="0093635D" w:rsidP="0093635D">
      <w:pPr>
        <w:spacing w:after="120"/>
        <w:jc w:val="both"/>
        <w:rPr>
          <w:sz w:val="26"/>
          <w:lang w:val="vi-VN"/>
        </w:rPr>
      </w:pPr>
      <w:r w:rsidRPr="00097384">
        <w:rPr>
          <w:sz w:val="26"/>
          <w:lang w:val="vi-VN"/>
        </w:rPr>
        <w:t>b. Người lái tàu bay khi tham gia vào khai thác tàu bay thương mại để làm PIC hoặc Co-Pilot đối với tàu bay có trọng lượng cất cánh tối đa trên 5700 kg không được vượt quá 65 tuổi đối với nam và trên 60 tuổi đối với nữ.</w:t>
      </w:r>
    </w:p>
    <w:p w14:paraId="74169AA5" w14:textId="77777777" w:rsidR="0093635D" w:rsidRPr="00097384" w:rsidRDefault="0093635D" w:rsidP="0093635D">
      <w:pPr>
        <w:spacing w:after="120"/>
        <w:jc w:val="both"/>
        <w:rPr>
          <w:sz w:val="26"/>
          <w:lang w:val="vi-VN"/>
        </w:rPr>
      </w:pPr>
      <w:r w:rsidRPr="00097384">
        <w:rPr>
          <w:sz w:val="26"/>
          <w:lang w:val="vi-VN"/>
        </w:rPr>
        <w:t>c. Người lái tàu bay trong độ tuổi từ đủ 60 đến đủ 65 đối với nam, tuổi từ đủ 55 đến đủ 60 đối với nữ khi tham gia vào khai thác tàu bay thương mại phải bay cùng với thành viên còn lại dưới 60 tuổi đối với nam hoặc dưới 55 tuổi đối với nữ.</w:t>
      </w:r>
    </w:p>
    <w:p w14:paraId="74169AA6" w14:textId="77777777" w:rsidR="0093635D" w:rsidRPr="00097384" w:rsidRDefault="0093635D" w:rsidP="0093635D">
      <w:pPr>
        <w:spacing w:after="120"/>
        <w:jc w:val="both"/>
        <w:rPr>
          <w:sz w:val="26"/>
          <w:lang w:val="vi-VN"/>
        </w:rPr>
      </w:pPr>
      <w:r w:rsidRPr="00097384">
        <w:rPr>
          <w:sz w:val="26"/>
          <w:lang w:val="vi-VN"/>
        </w:rPr>
        <w:t>d. Khi sử dụng người lái tàu bay có độ tuổi từ đủ 60 tuổi trở lên đối với nam, tuổi từ đủ 55 tuổi trở lên đối với nữ, người khai thác tàu bay có trách nhiệm:</w:t>
      </w:r>
    </w:p>
    <w:p w14:paraId="74169AA7" w14:textId="77777777" w:rsidR="0093635D" w:rsidRPr="00097384" w:rsidRDefault="0093635D" w:rsidP="0093635D">
      <w:pPr>
        <w:spacing w:after="120"/>
        <w:ind w:firstLine="720"/>
        <w:jc w:val="both"/>
        <w:rPr>
          <w:sz w:val="26"/>
          <w:lang w:val="vi-VN"/>
        </w:rPr>
      </w:pPr>
      <w:r w:rsidRPr="00097384">
        <w:rPr>
          <w:sz w:val="26"/>
          <w:lang w:val="vi-VN"/>
        </w:rPr>
        <w:t>1. Thành lập Hội</w:t>
      </w:r>
      <w:r w:rsidRPr="00097384">
        <w:rPr>
          <w:bCs/>
          <w:sz w:val="26"/>
          <w:lang w:val="vi-VN"/>
        </w:rPr>
        <w:t xml:space="preserve"> </w:t>
      </w:r>
      <w:r w:rsidRPr="00097384">
        <w:rPr>
          <w:sz w:val="26"/>
          <w:lang w:val="vi-VN"/>
        </w:rPr>
        <w:t>đồng tuyển dụng để đánh giá việc đáp ứng các điều kiện quy định tại Phụ lục 1 của Công ước Chicago;</w:t>
      </w:r>
    </w:p>
    <w:p w14:paraId="74169AA8" w14:textId="77777777" w:rsidR="0093635D" w:rsidRPr="00097384" w:rsidRDefault="0093635D" w:rsidP="0093635D">
      <w:pPr>
        <w:spacing w:after="120"/>
        <w:ind w:firstLine="720"/>
        <w:jc w:val="both"/>
        <w:rPr>
          <w:sz w:val="26"/>
          <w:lang w:val="vi-VN"/>
        </w:rPr>
      </w:pPr>
      <w:r w:rsidRPr="00097384">
        <w:rPr>
          <w:sz w:val="26"/>
          <w:lang w:val="vi-VN"/>
        </w:rPr>
        <w:t>2. Yêu cầu người lái tàu bay phải đảm bảo các tiêu chuẩn sức khỏe đối với nhân viên hàng không theo quy định của pháp luật.</w:t>
      </w:r>
    </w:p>
    <w:p w14:paraId="74169AA9" w14:textId="77777777" w:rsidR="00682DBE" w:rsidRPr="00097384" w:rsidRDefault="00682DBE" w:rsidP="003F029E">
      <w:pPr>
        <w:pStyle w:val="StyleStyleHeading213ptJustifiedBefore0ptAfter0pt"/>
        <w:rPr>
          <w:color w:val="auto"/>
        </w:rPr>
      </w:pPr>
      <w:r w:rsidRPr="00097384">
        <w:rPr>
          <w:color w:val="auto"/>
        </w:rPr>
        <w:t>14.013  YÊU CẦU VỀ GIẤY PHÉP CỦA PIC: TÀU BAY TUỐC BIN PHẢN LỰC HOẶC TÀU BAY LỚN</w:t>
      </w:r>
      <w:bookmarkEnd w:id="6"/>
    </w:p>
    <w:p w14:paraId="74169AAA" w14:textId="77777777" w:rsidR="00682DBE" w:rsidRPr="00097384" w:rsidRDefault="00682DBE" w:rsidP="008252E9">
      <w:pPr>
        <w:numPr>
          <w:ilvl w:val="0"/>
          <w:numId w:val="4"/>
        </w:numPr>
        <w:spacing w:after="120"/>
        <w:jc w:val="both"/>
        <w:rPr>
          <w:sz w:val="26"/>
          <w:szCs w:val="26"/>
        </w:rPr>
      </w:pPr>
      <w:r w:rsidRPr="00097384">
        <w:rPr>
          <w:sz w:val="26"/>
          <w:szCs w:val="26"/>
        </w:rPr>
        <w:t>Không người lái tàu bay nào được thực hiện nhiệm</w:t>
      </w:r>
      <w:r w:rsidR="00AF696C" w:rsidRPr="00097384">
        <w:rPr>
          <w:sz w:val="26"/>
          <w:szCs w:val="26"/>
        </w:rPr>
        <w:t xml:space="preserve"> vụ PIC trên tàu bay động cơ tuốc</w:t>
      </w:r>
      <w:r w:rsidR="001659FD" w:rsidRPr="00097384">
        <w:rPr>
          <w:sz w:val="26"/>
          <w:szCs w:val="26"/>
        </w:rPr>
        <w:t>-</w:t>
      </w:r>
      <w:r w:rsidRPr="00097384">
        <w:rPr>
          <w:sz w:val="26"/>
          <w:szCs w:val="26"/>
        </w:rPr>
        <w:t xml:space="preserve">bin phản lực hoặc </w:t>
      </w:r>
      <w:r w:rsidR="004F4B0B" w:rsidRPr="00097384">
        <w:rPr>
          <w:sz w:val="26"/>
          <w:szCs w:val="26"/>
        </w:rPr>
        <w:t>tàu bay</w:t>
      </w:r>
      <w:r w:rsidRPr="00097384">
        <w:rPr>
          <w:sz w:val="26"/>
          <w:szCs w:val="26"/>
        </w:rPr>
        <w:t xml:space="preserve"> lớn tham gia vận chuyển hàng không thương mại quốc tế  trừ khi có giấy phép ATP</w:t>
      </w:r>
      <w:r w:rsidR="00752F05" w:rsidRPr="00097384">
        <w:rPr>
          <w:sz w:val="26"/>
          <w:szCs w:val="26"/>
        </w:rPr>
        <w:t>L</w:t>
      </w:r>
      <w:r w:rsidRPr="00097384">
        <w:rPr>
          <w:sz w:val="26"/>
          <w:szCs w:val="26"/>
        </w:rPr>
        <w:t xml:space="preserve"> với năng định loại </w:t>
      </w:r>
      <w:r w:rsidR="004F4B0B" w:rsidRPr="00097384">
        <w:rPr>
          <w:sz w:val="26"/>
          <w:szCs w:val="26"/>
        </w:rPr>
        <w:t>tàu bay</w:t>
      </w:r>
      <w:r w:rsidRPr="00097384">
        <w:rPr>
          <w:sz w:val="26"/>
          <w:szCs w:val="26"/>
        </w:rPr>
        <w:t xml:space="preserve"> đó.</w:t>
      </w:r>
    </w:p>
    <w:p w14:paraId="74169AAB" w14:textId="77777777" w:rsidR="00682DBE" w:rsidRPr="00097384" w:rsidRDefault="00682DBE" w:rsidP="003F029E">
      <w:pPr>
        <w:pStyle w:val="StyleStyleHeading213ptJustifiedBefore0ptAfter0pt"/>
        <w:rPr>
          <w:color w:val="auto"/>
        </w:rPr>
      </w:pPr>
      <w:bookmarkStart w:id="7" w:name="_Toc272183194"/>
      <w:r w:rsidRPr="00097384">
        <w:rPr>
          <w:color w:val="auto"/>
        </w:rPr>
        <w:lastRenderedPageBreak/>
        <w:t>14.015  YÊU CẦU VỀ GIẤY PHÉP CỦA PIC: TÀU BAY LOẠI NHỎ</w:t>
      </w:r>
      <w:bookmarkEnd w:id="7"/>
    </w:p>
    <w:p w14:paraId="74169AAC" w14:textId="77777777" w:rsidR="00682DBE" w:rsidRPr="00097384" w:rsidRDefault="00682DBE" w:rsidP="008252E9">
      <w:pPr>
        <w:numPr>
          <w:ilvl w:val="0"/>
          <w:numId w:val="5"/>
        </w:numPr>
        <w:spacing w:after="120"/>
        <w:jc w:val="both"/>
        <w:rPr>
          <w:sz w:val="26"/>
          <w:szCs w:val="26"/>
        </w:rPr>
      </w:pPr>
      <w:r w:rsidRPr="00097384">
        <w:rPr>
          <w:sz w:val="26"/>
          <w:szCs w:val="26"/>
        </w:rPr>
        <w:t>Không người lái nào được thực hiện chức năng PIC trên trực thăng loại nhỏ, hoặc máy bay tạo lực đẩy bằng cánh quạt loại nhỏ tham gia vận chuyển hàng không thương mại trong khi:</w:t>
      </w:r>
    </w:p>
    <w:p w14:paraId="74169AAD" w14:textId="77777777" w:rsidR="00682DBE" w:rsidRPr="00097384" w:rsidRDefault="001659FD" w:rsidP="008252E9">
      <w:pPr>
        <w:numPr>
          <w:ilvl w:val="1"/>
          <w:numId w:val="5"/>
        </w:numPr>
        <w:spacing w:after="120"/>
        <w:jc w:val="both"/>
        <w:rPr>
          <w:sz w:val="26"/>
          <w:szCs w:val="26"/>
        </w:rPr>
      </w:pPr>
      <w:r w:rsidRPr="00097384">
        <w:rPr>
          <w:sz w:val="26"/>
          <w:szCs w:val="26"/>
        </w:rPr>
        <w:t>K</w:t>
      </w:r>
      <w:r w:rsidR="00682DBE" w:rsidRPr="00097384">
        <w:rPr>
          <w:sz w:val="26"/>
          <w:szCs w:val="26"/>
        </w:rPr>
        <w:t xml:space="preserve">hai thác theo quy tắc IFR trừ khi người lái đó có giấy phép CPL với năng định hạng và năng định loại phù hợp với loại tàu bay khai thác cùng với năng định bay bằng thiết bị; hoặc </w:t>
      </w:r>
    </w:p>
    <w:p w14:paraId="74169AAE" w14:textId="77777777" w:rsidR="00682DBE" w:rsidRPr="00097384" w:rsidRDefault="001659FD" w:rsidP="008252E9">
      <w:pPr>
        <w:numPr>
          <w:ilvl w:val="1"/>
          <w:numId w:val="5"/>
        </w:numPr>
        <w:spacing w:after="120"/>
        <w:jc w:val="both"/>
        <w:rPr>
          <w:sz w:val="26"/>
          <w:szCs w:val="26"/>
        </w:rPr>
      </w:pPr>
      <w:r w:rsidRPr="00097384">
        <w:rPr>
          <w:sz w:val="26"/>
          <w:szCs w:val="26"/>
        </w:rPr>
        <w:t>K</w:t>
      </w:r>
      <w:r w:rsidR="00682DBE" w:rsidRPr="00097384">
        <w:rPr>
          <w:sz w:val="26"/>
          <w:szCs w:val="26"/>
        </w:rPr>
        <w:t xml:space="preserve">hai thác ban ngày theo quy tắc VFR trừ khi người lái đó có giấy phép loại CPL và năng định loại tàu bay với loại tàu bay khai thác cùng với năng định bay bằng thiết bị. </w:t>
      </w:r>
    </w:p>
    <w:p w14:paraId="74169AAF" w14:textId="77777777" w:rsidR="00682DBE" w:rsidRPr="00097384" w:rsidRDefault="00682DBE" w:rsidP="003F029E">
      <w:pPr>
        <w:pStyle w:val="StyleStyleHeading213ptJustifiedBefore0ptAfter0pt"/>
        <w:rPr>
          <w:color w:val="auto"/>
        </w:rPr>
      </w:pPr>
      <w:bookmarkStart w:id="8" w:name="_Toc272183195"/>
      <w:r w:rsidRPr="00097384">
        <w:rPr>
          <w:color w:val="auto"/>
        </w:rPr>
        <w:t>14.017  YÊU CẦU VỀ KINH NGHIỆM HÀNG KHÔNG CỦA PIC: TÀU BAY LOẠI NHỎ</w:t>
      </w:r>
      <w:bookmarkEnd w:id="8"/>
    </w:p>
    <w:p w14:paraId="74169AB0" w14:textId="77777777" w:rsidR="00682DBE" w:rsidRPr="00097384" w:rsidRDefault="00682DBE" w:rsidP="008252E9">
      <w:pPr>
        <w:numPr>
          <w:ilvl w:val="0"/>
          <w:numId w:val="6"/>
        </w:numPr>
        <w:spacing w:after="120"/>
        <w:jc w:val="both"/>
        <w:rPr>
          <w:sz w:val="26"/>
          <w:szCs w:val="26"/>
        </w:rPr>
      </w:pPr>
      <w:r w:rsidRPr="00097384">
        <w:rPr>
          <w:sz w:val="26"/>
          <w:szCs w:val="26"/>
        </w:rPr>
        <w:t>Không người lái tàu bay nào được thực hiện nhiệm vụ PIC trên tàu bay loại nhỏ tàu tham gia vận chuyển hàng không thương mại trong quá trình:</w:t>
      </w:r>
    </w:p>
    <w:p w14:paraId="74169AB1" w14:textId="77777777" w:rsidR="00682DBE" w:rsidRPr="00097384" w:rsidRDefault="006F1B1C" w:rsidP="008252E9">
      <w:pPr>
        <w:numPr>
          <w:ilvl w:val="1"/>
          <w:numId w:val="6"/>
        </w:numPr>
        <w:spacing w:after="120"/>
        <w:jc w:val="both"/>
        <w:rPr>
          <w:sz w:val="26"/>
          <w:szCs w:val="26"/>
        </w:rPr>
      </w:pPr>
      <w:r w:rsidRPr="00097384">
        <w:rPr>
          <w:sz w:val="26"/>
          <w:szCs w:val="26"/>
        </w:rPr>
        <w:t>K</w:t>
      </w:r>
      <w:r w:rsidR="00682DBE" w:rsidRPr="00097384">
        <w:rPr>
          <w:sz w:val="26"/>
          <w:szCs w:val="26"/>
        </w:rPr>
        <w:t>hai thác chuyến bay quốc tế theo quy tắc IFR - IMC trừ khi người lái đó đã tích lũy được kinh nghiệm cần thiết để cấp giấy phép loại ATP</w:t>
      </w:r>
      <w:r w:rsidR="00752F05" w:rsidRPr="00097384">
        <w:rPr>
          <w:sz w:val="26"/>
          <w:szCs w:val="26"/>
        </w:rPr>
        <w:t>;</w:t>
      </w:r>
    </w:p>
    <w:p w14:paraId="74169AB2" w14:textId="77777777" w:rsidR="00682DBE" w:rsidRPr="00097384" w:rsidRDefault="006F1B1C" w:rsidP="008252E9">
      <w:pPr>
        <w:numPr>
          <w:ilvl w:val="1"/>
          <w:numId w:val="6"/>
        </w:numPr>
        <w:spacing w:after="120"/>
        <w:jc w:val="both"/>
        <w:rPr>
          <w:sz w:val="26"/>
          <w:szCs w:val="26"/>
        </w:rPr>
      </w:pPr>
      <w:r w:rsidRPr="00097384">
        <w:rPr>
          <w:sz w:val="26"/>
          <w:szCs w:val="26"/>
        </w:rPr>
        <w:t>K</w:t>
      </w:r>
      <w:r w:rsidR="00682DBE" w:rsidRPr="00097384">
        <w:rPr>
          <w:sz w:val="26"/>
          <w:szCs w:val="26"/>
        </w:rPr>
        <w:t>hai thác các chuyến bay nội địa theo quy tắc IFR</w:t>
      </w:r>
      <w:r w:rsidR="00A76589" w:rsidRPr="00097384">
        <w:rPr>
          <w:sz w:val="26"/>
          <w:szCs w:val="26"/>
        </w:rPr>
        <w:t xml:space="preserve"> </w:t>
      </w:r>
      <w:r w:rsidR="00682DBE" w:rsidRPr="00097384">
        <w:rPr>
          <w:sz w:val="26"/>
          <w:szCs w:val="26"/>
        </w:rPr>
        <w:t>-</w:t>
      </w:r>
      <w:r w:rsidR="00A76589" w:rsidRPr="00097384">
        <w:rPr>
          <w:sz w:val="26"/>
          <w:szCs w:val="26"/>
        </w:rPr>
        <w:t xml:space="preserve"> </w:t>
      </w:r>
      <w:r w:rsidR="00682DBE" w:rsidRPr="00097384">
        <w:rPr>
          <w:sz w:val="26"/>
          <w:szCs w:val="26"/>
        </w:rPr>
        <w:t>IMC trừ  khi người lái đó đã tích lũy tối thiểu được 500 giờ bay thực hiện chức năng người lái, trong đó ít nhất phải có 100 giờ khai thác theo quy tắc IFR</w:t>
      </w:r>
      <w:r w:rsidR="00752F05" w:rsidRPr="00097384">
        <w:rPr>
          <w:sz w:val="26"/>
          <w:szCs w:val="26"/>
        </w:rPr>
        <w:t>;</w:t>
      </w:r>
    </w:p>
    <w:p w14:paraId="74169AB3" w14:textId="77777777" w:rsidR="00682DBE" w:rsidRPr="00097384" w:rsidRDefault="006F1B1C" w:rsidP="008252E9">
      <w:pPr>
        <w:numPr>
          <w:ilvl w:val="1"/>
          <w:numId w:val="6"/>
        </w:numPr>
        <w:spacing w:after="120"/>
        <w:jc w:val="both"/>
        <w:rPr>
          <w:sz w:val="26"/>
          <w:szCs w:val="26"/>
        </w:rPr>
      </w:pPr>
      <w:r w:rsidRPr="00097384">
        <w:rPr>
          <w:sz w:val="26"/>
          <w:szCs w:val="26"/>
        </w:rPr>
        <w:t>K</w:t>
      </w:r>
      <w:r w:rsidR="00682DBE" w:rsidRPr="00097384">
        <w:rPr>
          <w:sz w:val="26"/>
          <w:szCs w:val="26"/>
        </w:rPr>
        <w:t>hai thác trong điều kiện VMC qua không phận quốc tế trừ khi người lái đó đã tích lũy tối thiểu được 500 giờ bay, trong đó tối thiểu phải có 100 giờ bay qua các không phận quốc tế với 25 giờ khai thác vào ban đêm</w:t>
      </w:r>
      <w:r w:rsidR="00752F05" w:rsidRPr="00097384">
        <w:rPr>
          <w:sz w:val="26"/>
          <w:szCs w:val="26"/>
        </w:rPr>
        <w:t>;</w:t>
      </w:r>
      <w:r w:rsidR="00682DBE" w:rsidRPr="00097384">
        <w:rPr>
          <w:sz w:val="26"/>
          <w:szCs w:val="26"/>
        </w:rPr>
        <w:t xml:space="preserve"> </w:t>
      </w:r>
    </w:p>
    <w:p w14:paraId="74169AB4" w14:textId="77777777" w:rsidR="00682DBE" w:rsidRPr="00097384" w:rsidRDefault="006F1B1C" w:rsidP="008252E9">
      <w:pPr>
        <w:numPr>
          <w:ilvl w:val="1"/>
          <w:numId w:val="6"/>
        </w:numPr>
        <w:spacing w:after="120"/>
        <w:jc w:val="both"/>
        <w:rPr>
          <w:sz w:val="26"/>
          <w:szCs w:val="26"/>
        </w:rPr>
      </w:pPr>
      <w:r w:rsidRPr="00097384">
        <w:rPr>
          <w:sz w:val="26"/>
          <w:szCs w:val="26"/>
        </w:rPr>
        <w:t>K</w:t>
      </w:r>
      <w:r w:rsidR="00682DBE" w:rsidRPr="00097384">
        <w:rPr>
          <w:sz w:val="26"/>
          <w:szCs w:val="26"/>
        </w:rPr>
        <w:t>hai thác ban ngày trong điều kiện VMC trên không phận của Việt Nam trừ khi người lái đó đã tích lũy tối thiểu được 250 giờ bay trong đó tối thiểu phải có 100 giờ bay đường dài</w:t>
      </w:r>
      <w:r w:rsidR="00752F05" w:rsidRPr="00097384">
        <w:rPr>
          <w:sz w:val="26"/>
          <w:szCs w:val="26"/>
        </w:rPr>
        <w:t>.</w:t>
      </w:r>
    </w:p>
    <w:p w14:paraId="74169AB5" w14:textId="77777777" w:rsidR="00682DBE" w:rsidRPr="00097384" w:rsidRDefault="00682DBE" w:rsidP="003F029E">
      <w:pPr>
        <w:pStyle w:val="StyleStyleHeading213ptJustifiedBefore0ptAfter0pt"/>
        <w:rPr>
          <w:color w:val="auto"/>
        </w:rPr>
      </w:pPr>
      <w:bookmarkStart w:id="9" w:name="_Toc272183196"/>
      <w:r w:rsidRPr="00097384">
        <w:rPr>
          <w:color w:val="auto"/>
        </w:rPr>
        <w:t>14.020  YÊU CẦU VỀ GIẤY PHÉP CỦA PIC: TÀU BAY LOẠI NHỎ MỘT ĐỘNG CƠ</w:t>
      </w:r>
      <w:bookmarkEnd w:id="9"/>
      <w:r w:rsidRPr="00097384">
        <w:rPr>
          <w:color w:val="auto"/>
        </w:rPr>
        <w:t xml:space="preserve"> </w:t>
      </w:r>
    </w:p>
    <w:p w14:paraId="74169AB6" w14:textId="77777777" w:rsidR="00682DBE" w:rsidRPr="00097384" w:rsidRDefault="00682DBE" w:rsidP="008252E9">
      <w:pPr>
        <w:numPr>
          <w:ilvl w:val="0"/>
          <w:numId w:val="7"/>
        </w:numPr>
        <w:spacing w:after="120"/>
        <w:jc w:val="both"/>
        <w:rPr>
          <w:sz w:val="26"/>
          <w:szCs w:val="26"/>
        </w:rPr>
      </w:pPr>
      <w:r w:rsidRPr="00097384">
        <w:rPr>
          <w:sz w:val="26"/>
          <w:szCs w:val="26"/>
        </w:rPr>
        <w:t>Không người lái tàu bay nào được thực hiện nhiệm vụ PIC trên tàu bay loại nhỏ một động cơ tham gia vận chuyển hàng không thương mại trừ khi người đó đã tích luỹ được 50 giờ bay trên hạng tàu bay đó và</w:t>
      </w:r>
      <w:r w:rsidR="00015A78" w:rsidRPr="00097384">
        <w:rPr>
          <w:sz w:val="26"/>
          <w:szCs w:val="26"/>
        </w:rPr>
        <w:t xml:space="preserve"> phải có</w:t>
      </w:r>
      <w:r w:rsidRPr="00097384">
        <w:rPr>
          <w:sz w:val="26"/>
          <w:szCs w:val="26"/>
        </w:rPr>
        <w:t>:</w:t>
      </w:r>
    </w:p>
    <w:p w14:paraId="74169AB7" w14:textId="77777777" w:rsidR="0060592B" w:rsidRPr="00097384" w:rsidRDefault="0060592B" w:rsidP="0060592B">
      <w:pPr>
        <w:spacing w:after="120"/>
        <w:ind w:left="851"/>
        <w:jc w:val="both"/>
        <w:rPr>
          <w:sz w:val="26"/>
        </w:rPr>
      </w:pPr>
      <w:r w:rsidRPr="00097384">
        <w:rPr>
          <w:sz w:val="26"/>
        </w:rPr>
        <w:t xml:space="preserve">1. </w:t>
      </w:r>
      <w:r w:rsidRPr="00097384">
        <w:rPr>
          <w:rStyle w:val="FootnoteReference"/>
          <w:sz w:val="26"/>
        </w:rPr>
        <w:footnoteReference w:id="6"/>
      </w:r>
      <w:r w:rsidRPr="00097384">
        <w:rPr>
          <w:sz w:val="26"/>
        </w:rPr>
        <w:t>15 giờ bay đêm trên hạng tàu bay đó đối với khai thác ban đêm trong điều kiện VMC</w:t>
      </w:r>
      <w:r w:rsidRPr="00097384">
        <w:rPr>
          <w:sz w:val="26"/>
          <w:lang w:val="vi-VN"/>
        </w:rPr>
        <w:t xml:space="preserve"> </w:t>
      </w:r>
      <w:r w:rsidRPr="00097384">
        <w:rPr>
          <w:sz w:val="26"/>
        </w:rPr>
        <w:t>bao gồm ít nhất 03 lần cất, hạ cánh trong khoảng thời gian 90 ngày;</w:t>
      </w:r>
    </w:p>
    <w:p w14:paraId="74169AB8" w14:textId="77777777" w:rsidR="0093635D" w:rsidRPr="00097384" w:rsidRDefault="0060592B" w:rsidP="0060592B">
      <w:pPr>
        <w:spacing w:after="120"/>
        <w:ind w:left="851"/>
        <w:jc w:val="both"/>
        <w:rPr>
          <w:sz w:val="24"/>
          <w:szCs w:val="26"/>
        </w:rPr>
      </w:pPr>
      <w:r w:rsidRPr="00097384">
        <w:rPr>
          <w:sz w:val="26"/>
        </w:rPr>
        <w:t xml:space="preserve">2. </w:t>
      </w:r>
      <w:r w:rsidRPr="00097384">
        <w:rPr>
          <w:rStyle w:val="FootnoteReference"/>
          <w:sz w:val="26"/>
        </w:rPr>
        <w:footnoteReference w:id="7"/>
      </w:r>
      <w:r w:rsidRPr="00097384">
        <w:rPr>
          <w:sz w:val="26"/>
        </w:rPr>
        <w:t>25 giờ bay theo quy tắc IFR trên hạng tàu bay đó đối với khai thác theo quy tắc IFR</w:t>
      </w:r>
      <w:r w:rsidRPr="00097384">
        <w:rPr>
          <w:sz w:val="26"/>
          <w:lang w:val="vi-VN"/>
        </w:rPr>
        <w:t xml:space="preserve"> </w:t>
      </w:r>
      <w:r w:rsidRPr="00097384">
        <w:rPr>
          <w:sz w:val="26"/>
        </w:rPr>
        <w:t xml:space="preserve">bao gồm trong vòng 90 ngày cần có ít nhất 05 chuyến bay IFR và 03 chuyến bay sử dụng tiếp cận bằng IFR hoặc một chuyến bay IFR </w:t>
      </w:r>
      <w:r w:rsidRPr="00097384">
        <w:rPr>
          <w:sz w:val="26"/>
          <w:lang w:val="vi-VN"/>
        </w:rPr>
        <w:t>k</w:t>
      </w:r>
      <w:r w:rsidRPr="00097384">
        <w:rPr>
          <w:sz w:val="26"/>
        </w:rPr>
        <w:t>iểm tra trang thiết bị tiếp cận IFR trên loại máy bay tương ứng.</w:t>
      </w:r>
      <w:bookmarkStart w:id="10" w:name="_Toc272183197"/>
    </w:p>
    <w:p w14:paraId="74169AB9" w14:textId="77777777" w:rsidR="00682DBE" w:rsidRPr="00097384" w:rsidRDefault="00AF696C" w:rsidP="003F029E">
      <w:pPr>
        <w:pStyle w:val="StyleStyleHeading213ptJustifiedBefore0ptAfter0pt"/>
        <w:rPr>
          <w:color w:val="auto"/>
        </w:rPr>
      </w:pPr>
      <w:r w:rsidRPr="00097384">
        <w:rPr>
          <w:color w:val="auto"/>
        </w:rPr>
        <w:lastRenderedPageBreak/>
        <w:t>14.023  YÊU CẦU VỀ GIẤ</w:t>
      </w:r>
      <w:r w:rsidR="00682DBE" w:rsidRPr="00097384">
        <w:rPr>
          <w:color w:val="auto"/>
        </w:rPr>
        <w:t xml:space="preserve">Y PHÉP </w:t>
      </w:r>
      <w:bookmarkEnd w:id="10"/>
      <w:r w:rsidR="0060592B" w:rsidRPr="00097384">
        <w:rPr>
          <w:color w:val="auto"/>
        </w:rPr>
        <w:t>CỦA LÁI PHỤ</w:t>
      </w:r>
      <w:r w:rsidR="0060592B" w:rsidRPr="00097384">
        <w:rPr>
          <w:rStyle w:val="FootnoteReference"/>
          <w:color w:val="auto"/>
          <w:sz w:val="26"/>
          <w:szCs w:val="26"/>
        </w:rPr>
        <w:footnoteReference w:id="8"/>
      </w:r>
    </w:p>
    <w:p w14:paraId="74169ABA" w14:textId="77777777" w:rsidR="00682DBE" w:rsidRPr="00097384" w:rsidRDefault="00682DBE" w:rsidP="008252E9">
      <w:pPr>
        <w:numPr>
          <w:ilvl w:val="0"/>
          <w:numId w:val="8"/>
        </w:numPr>
        <w:spacing w:after="120"/>
        <w:jc w:val="both"/>
        <w:rPr>
          <w:sz w:val="26"/>
          <w:szCs w:val="26"/>
        </w:rPr>
      </w:pPr>
      <w:r w:rsidRPr="00097384">
        <w:rPr>
          <w:sz w:val="26"/>
          <w:szCs w:val="26"/>
        </w:rPr>
        <w:t xml:space="preserve">Không người lái tàu bay nào được thực hiện nhiệm vụ như </w:t>
      </w:r>
      <w:r w:rsidR="00B55FB9" w:rsidRPr="00097384">
        <w:rPr>
          <w:sz w:val="26"/>
          <w:szCs w:val="26"/>
        </w:rPr>
        <w:t>F/O</w:t>
      </w:r>
      <w:r w:rsidRPr="00097384">
        <w:rPr>
          <w:sz w:val="26"/>
          <w:szCs w:val="26"/>
        </w:rPr>
        <w:t xml:space="preserve"> trên tàu bay vận tải hàng không thương mại trừ khi người đó có:</w:t>
      </w:r>
    </w:p>
    <w:p w14:paraId="74169ABB" w14:textId="77777777" w:rsidR="00682DBE" w:rsidRPr="00097384" w:rsidRDefault="00B55FB9" w:rsidP="008252E9">
      <w:pPr>
        <w:numPr>
          <w:ilvl w:val="1"/>
          <w:numId w:val="8"/>
        </w:numPr>
        <w:spacing w:after="120"/>
        <w:jc w:val="both"/>
        <w:rPr>
          <w:sz w:val="26"/>
          <w:szCs w:val="26"/>
        </w:rPr>
      </w:pPr>
      <w:r w:rsidRPr="00097384">
        <w:rPr>
          <w:sz w:val="26"/>
          <w:szCs w:val="26"/>
        </w:rPr>
        <w:t xml:space="preserve">CPL </w:t>
      </w:r>
      <w:r w:rsidR="00682DBE" w:rsidRPr="00097384">
        <w:rPr>
          <w:sz w:val="26"/>
          <w:szCs w:val="26"/>
        </w:rPr>
        <w:t xml:space="preserve">với năng định chủng loại và hạng tàu bay phù hợp với </w:t>
      </w:r>
      <w:r w:rsidR="004F4B0B" w:rsidRPr="00097384">
        <w:rPr>
          <w:sz w:val="26"/>
          <w:szCs w:val="26"/>
        </w:rPr>
        <w:t>tàu bay</w:t>
      </w:r>
      <w:r w:rsidR="00682DBE" w:rsidRPr="00097384">
        <w:rPr>
          <w:sz w:val="26"/>
          <w:szCs w:val="26"/>
        </w:rPr>
        <w:t xml:space="preserve"> được khai thác</w:t>
      </w:r>
      <w:r w:rsidR="00A76589" w:rsidRPr="00097384">
        <w:rPr>
          <w:sz w:val="26"/>
          <w:szCs w:val="26"/>
        </w:rPr>
        <w:t>;</w:t>
      </w:r>
    </w:p>
    <w:p w14:paraId="74169ABC" w14:textId="77777777" w:rsidR="00682DBE" w:rsidRPr="00097384" w:rsidRDefault="00682DBE" w:rsidP="008252E9">
      <w:pPr>
        <w:numPr>
          <w:ilvl w:val="1"/>
          <w:numId w:val="8"/>
        </w:numPr>
        <w:spacing w:after="120"/>
        <w:jc w:val="both"/>
        <w:rPr>
          <w:sz w:val="26"/>
          <w:szCs w:val="26"/>
        </w:rPr>
      </w:pPr>
      <w:r w:rsidRPr="00097384">
        <w:rPr>
          <w:sz w:val="26"/>
          <w:szCs w:val="26"/>
        </w:rPr>
        <w:t>Năng định bay bằng thiết bị.</w:t>
      </w:r>
    </w:p>
    <w:p w14:paraId="74169ABD" w14:textId="77777777" w:rsidR="00682DBE" w:rsidRPr="00097384" w:rsidRDefault="00682DBE" w:rsidP="003F029E">
      <w:pPr>
        <w:pStyle w:val="StyleStyleHeading213ptJustifiedBefore0ptAfter0pt"/>
        <w:rPr>
          <w:color w:val="auto"/>
        </w:rPr>
      </w:pPr>
      <w:bookmarkStart w:id="11" w:name="_Toc272183198"/>
      <w:r w:rsidRPr="00097384">
        <w:rPr>
          <w:color w:val="auto"/>
        </w:rPr>
        <w:t>14.025  YÊU CẦU VỀ GIẤY PHÉP ĐỐI VỚI THÀNH VIÊN TỔ LÁI KHÁC</w:t>
      </w:r>
      <w:bookmarkEnd w:id="11"/>
    </w:p>
    <w:p w14:paraId="74169ABE" w14:textId="77777777" w:rsidR="00682DBE" w:rsidRPr="00097384" w:rsidRDefault="00682DBE" w:rsidP="008252E9">
      <w:pPr>
        <w:numPr>
          <w:ilvl w:val="0"/>
          <w:numId w:val="9"/>
        </w:numPr>
        <w:spacing w:after="120"/>
        <w:jc w:val="both"/>
        <w:rPr>
          <w:sz w:val="26"/>
          <w:szCs w:val="26"/>
        </w:rPr>
      </w:pPr>
      <w:r w:rsidRPr="00097384">
        <w:rPr>
          <w:sz w:val="26"/>
          <w:szCs w:val="26"/>
        </w:rPr>
        <w:t>Không người nào được thực hiện nhiệm vụ cơ giới trên không trên tàu bay trừ khi người đó có giấy phép cơ giới trên không với năng định hạng tàu bay phù hợp.</w:t>
      </w:r>
    </w:p>
    <w:p w14:paraId="74169ABF" w14:textId="77777777" w:rsidR="00682DBE" w:rsidRPr="00097384" w:rsidRDefault="00682DBE" w:rsidP="008252E9">
      <w:pPr>
        <w:numPr>
          <w:ilvl w:val="0"/>
          <w:numId w:val="9"/>
        </w:numPr>
        <w:spacing w:after="120"/>
        <w:jc w:val="both"/>
        <w:rPr>
          <w:sz w:val="26"/>
          <w:szCs w:val="26"/>
        </w:rPr>
      </w:pPr>
      <w:r w:rsidRPr="00097384">
        <w:rPr>
          <w:sz w:val="26"/>
          <w:szCs w:val="26"/>
        </w:rPr>
        <w:t>Không người nào được thực hiện nhiệm vụ dẫn đường trên không trên tàu bay trừ khi người đó có giấy phép dẫn đường trên không phù hợp.</w:t>
      </w:r>
    </w:p>
    <w:p w14:paraId="74169AC0" w14:textId="77777777" w:rsidR="00682DBE" w:rsidRPr="00097384" w:rsidRDefault="00682DBE" w:rsidP="003F029E">
      <w:pPr>
        <w:pStyle w:val="StyleStyleHeading213ptJustifiedBefore0ptAfter0pt"/>
        <w:rPr>
          <w:color w:val="auto"/>
        </w:rPr>
      </w:pPr>
      <w:bookmarkStart w:id="12" w:name="_Toc272183199"/>
      <w:r w:rsidRPr="00097384">
        <w:rPr>
          <w:color w:val="auto"/>
        </w:rPr>
        <w:t>14.027  NGƯỜI LÁI CÓ NĂNG LỰC THỰC HIỆN CHỨC NĂNG CƠ GIỚI TRÊN KHÔNG</w:t>
      </w:r>
      <w:bookmarkEnd w:id="12"/>
    </w:p>
    <w:p w14:paraId="74169AC1" w14:textId="77777777" w:rsidR="00682DBE" w:rsidRPr="00097384" w:rsidRDefault="00682DBE" w:rsidP="008252E9">
      <w:pPr>
        <w:numPr>
          <w:ilvl w:val="0"/>
          <w:numId w:val="10"/>
        </w:numPr>
        <w:spacing w:after="120"/>
        <w:jc w:val="both"/>
        <w:rPr>
          <w:sz w:val="26"/>
          <w:szCs w:val="26"/>
        </w:rPr>
      </w:pPr>
      <w:r w:rsidRPr="00097384">
        <w:rPr>
          <w:sz w:val="26"/>
          <w:szCs w:val="26"/>
        </w:rPr>
        <w:t xml:space="preserve">Trên các chuyến bay yêu cầu phải có cơ giới trên không, </w:t>
      </w:r>
      <w:r w:rsidR="006F1B1C" w:rsidRPr="00097384">
        <w:rPr>
          <w:sz w:val="26"/>
          <w:szCs w:val="26"/>
        </w:rPr>
        <w:t>người có AOC</w:t>
      </w:r>
      <w:r w:rsidRPr="00097384">
        <w:rPr>
          <w:sz w:val="26"/>
          <w:szCs w:val="26"/>
        </w:rPr>
        <w:t xml:space="preserve"> phải chỉ định tối thiểu một người lái có năng lực thực hiện chức năng cơ giới trên không đề phòng trường hợp cơ giới trên không bị mất k</w:t>
      </w:r>
      <w:r w:rsidR="00C01B88" w:rsidRPr="00097384">
        <w:rPr>
          <w:sz w:val="26"/>
          <w:szCs w:val="26"/>
        </w:rPr>
        <w:t>hả năng làm việc.</w:t>
      </w:r>
    </w:p>
    <w:p w14:paraId="74169AC2" w14:textId="77777777" w:rsidR="00682DBE" w:rsidRPr="00097384" w:rsidRDefault="00682DBE" w:rsidP="003F029E">
      <w:pPr>
        <w:pStyle w:val="StyleStyleHeading213ptJustifiedBefore0ptAfter0pt"/>
        <w:rPr>
          <w:color w:val="auto"/>
        </w:rPr>
      </w:pPr>
      <w:bookmarkStart w:id="13" w:name="_Toc272183200"/>
      <w:r w:rsidRPr="00097384">
        <w:rPr>
          <w:color w:val="auto"/>
        </w:rPr>
        <w:t>14.030  YÊU CẦU ĐỐI VỚI NGƯỜI CẤP PHÉP ĐIỀU PHÁI BAY</w:t>
      </w:r>
      <w:bookmarkEnd w:id="13"/>
    </w:p>
    <w:p w14:paraId="74169AC3" w14:textId="77777777" w:rsidR="00682DBE" w:rsidRPr="00097384" w:rsidRDefault="00682DBE" w:rsidP="008252E9">
      <w:pPr>
        <w:numPr>
          <w:ilvl w:val="0"/>
          <w:numId w:val="11"/>
        </w:numPr>
        <w:spacing w:after="120"/>
        <w:jc w:val="both"/>
        <w:rPr>
          <w:sz w:val="26"/>
          <w:szCs w:val="26"/>
        </w:rPr>
      </w:pPr>
      <w:r w:rsidRPr="00097384">
        <w:rPr>
          <w:sz w:val="26"/>
          <w:szCs w:val="26"/>
        </w:rPr>
        <w:t>Không người nào được cấp phép điều phái bay đối với tàu bay trên 20 hành khách thực hiện chuyến bay theo lịch vận chuyển hành khách thương mại, trừ khi người đó:</w:t>
      </w:r>
    </w:p>
    <w:p w14:paraId="74169AC4" w14:textId="77777777" w:rsidR="00682DBE" w:rsidRPr="00097384" w:rsidRDefault="006F1B1C" w:rsidP="008252E9">
      <w:pPr>
        <w:numPr>
          <w:ilvl w:val="1"/>
          <w:numId w:val="11"/>
        </w:numPr>
        <w:spacing w:after="120"/>
        <w:jc w:val="both"/>
        <w:rPr>
          <w:sz w:val="26"/>
          <w:szCs w:val="26"/>
        </w:rPr>
      </w:pPr>
      <w:r w:rsidRPr="00097384">
        <w:rPr>
          <w:sz w:val="26"/>
          <w:szCs w:val="26"/>
        </w:rPr>
        <w:t>C</w:t>
      </w:r>
      <w:r w:rsidR="00682DBE" w:rsidRPr="00097384">
        <w:rPr>
          <w:sz w:val="26"/>
          <w:szCs w:val="26"/>
        </w:rPr>
        <w:t>ó giấy phép nhân viên điều phái hoặc giấy phép ATP</w:t>
      </w:r>
      <w:r w:rsidR="00A76589" w:rsidRPr="00097384">
        <w:rPr>
          <w:sz w:val="26"/>
          <w:szCs w:val="26"/>
        </w:rPr>
        <w:t>L;</w:t>
      </w:r>
    </w:p>
    <w:p w14:paraId="74169AC5" w14:textId="77777777" w:rsidR="00682DBE" w:rsidRPr="00097384" w:rsidRDefault="006F1B1C" w:rsidP="008252E9">
      <w:pPr>
        <w:numPr>
          <w:ilvl w:val="1"/>
          <w:numId w:val="11"/>
        </w:numPr>
        <w:spacing w:after="120"/>
        <w:jc w:val="both"/>
        <w:rPr>
          <w:sz w:val="26"/>
          <w:szCs w:val="26"/>
        </w:rPr>
      </w:pPr>
      <w:r w:rsidRPr="00097384">
        <w:rPr>
          <w:sz w:val="26"/>
          <w:szCs w:val="26"/>
        </w:rPr>
        <w:t>H</w:t>
      </w:r>
      <w:r w:rsidR="00682DBE" w:rsidRPr="00097384">
        <w:rPr>
          <w:sz w:val="26"/>
          <w:szCs w:val="26"/>
        </w:rPr>
        <w:t xml:space="preserve">iện tại đang được </w:t>
      </w:r>
      <w:r w:rsidRPr="00097384">
        <w:rPr>
          <w:sz w:val="26"/>
          <w:szCs w:val="26"/>
        </w:rPr>
        <w:t>người có AOC</w:t>
      </w:r>
      <w:r w:rsidR="00682DBE" w:rsidRPr="00097384">
        <w:rPr>
          <w:sz w:val="26"/>
          <w:szCs w:val="26"/>
        </w:rPr>
        <w:t xml:space="preserve"> phê chuẩn, theo quy định của </w:t>
      </w:r>
      <w:r w:rsidR="005A651B" w:rsidRPr="00097384">
        <w:rPr>
          <w:sz w:val="26"/>
          <w:szCs w:val="26"/>
        </w:rPr>
        <w:t xml:space="preserve">phần </w:t>
      </w:r>
      <w:r w:rsidR="00682DBE" w:rsidRPr="00097384">
        <w:rPr>
          <w:sz w:val="26"/>
          <w:szCs w:val="26"/>
        </w:rPr>
        <w:t xml:space="preserve">này, đối với loại </w:t>
      </w:r>
      <w:r w:rsidR="004F4B0B" w:rsidRPr="00097384">
        <w:rPr>
          <w:sz w:val="26"/>
          <w:szCs w:val="26"/>
        </w:rPr>
        <w:t>tàu bay</w:t>
      </w:r>
      <w:r w:rsidR="00682DBE" w:rsidRPr="00097384">
        <w:rPr>
          <w:sz w:val="26"/>
          <w:szCs w:val="26"/>
        </w:rPr>
        <w:t xml:space="preserve"> đang sử dụng.</w:t>
      </w:r>
    </w:p>
    <w:p w14:paraId="74169AC6" w14:textId="77777777" w:rsidR="00682DBE" w:rsidRPr="00097384" w:rsidRDefault="00682DBE" w:rsidP="008252E9">
      <w:pPr>
        <w:numPr>
          <w:ilvl w:val="0"/>
          <w:numId w:val="11"/>
        </w:numPr>
        <w:spacing w:after="120"/>
        <w:jc w:val="both"/>
        <w:rPr>
          <w:sz w:val="26"/>
          <w:szCs w:val="26"/>
        </w:rPr>
      </w:pPr>
      <w:r w:rsidRPr="00097384">
        <w:rPr>
          <w:sz w:val="26"/>
          <w:szCs w:val="26"/>
        </w:rPr>
        <w:t>Không người nào, ngoài PIC, được cho phép tàu bay thực hiện chuyến bay vận chuyển hành khách thương mại trừ khi người đó:</w:t>
      </w:r>
    </w:p>
    <w:p w14:paraId="74169AC7" w14:textId="77777777" w:rsidR="00682DBE" w:rsidRPr="00097384" w:rsidRDefault="006F1B1C" w:rsidP="008252E9">
      <w:pPr>
        <w:numPr>
          <w:ilvl w:val="1"/>
          <w:numId w:val="11"/>
        </w:numPr>
        <w:spacing w:after="120"/>
        <w:jc w:val="both"/>
        <w:rPr>
          <w:sz w:val="26"/>
          <w:szCs w:val="26"/>
        </w:rPr>
      </w:pPr>
      <w:r w:rsidRPr="00097384">
        <w:rPr>
          <w:sz w:val="26"/>
          <w:szCs w:val="26"/>
        </w:rPr>
        <w:t>C</w:t>
      </w:r>
      <w:r w:rsidR="00682DBE" w:rsidRPr="00097384">
        <w:rPr>
          <w:sz w:val="26"/>
          <w:szCs w:val="26"/>
        </w:rPr>
        <w:t>ó giấy phép ATP</w:t>
      </w:r>
      <w:r w:rsidR="00A76589" w:rsidRPr="00097384">
        <w:rPr>
          <w:sz w:val="26"/>
          <w:szCs w:val="26"/>
        </w:rPr>
        <w:t>L;</w:t>
      </w:r>
    </w:p>
    <w:p w14:paraId="74169AC8" w14:textId="77777777" w:rsidR="00682DBE" w:rsidRPr="00097384" w:rsidRDefault="006F1B1C" w:rsidP="008252E9">
      <w:pPr>
        <w:numPr>
          <w:ilvl w:val="1"/>
          <w:numId w:val="11"/>
        </w:numPr>
        <w:spacing w:after="120"/>
        <w:jc w:val="both"/>
        <w:rPr>
          <w:sz w:val="26"/>
          <w:szCs w:val="26"/>
        </w:rPr>
      </w:pPr>
      <w:r w:rsidRPr="00097384">
        <w:rPr>
          <w:sz w:val="26"/>
          <w:szCs w:val="26"/>
        </w:rPr>
        <w:t>H</w:t>
      </w:r>
      <w:r w:rsidR="00682DBE" w:rsidRPr="00097384">
        <w:rPr>
          <w:sz w:val="26"/>
          <w:szCs w:val="26"/>
        </w:rPr>
        <w:t xml:space="preserve">iện tại đang được </w:t>
      </w:r>
      <w:r w:rsidRPr="00097384">
        <w:rPr>
          <w:sz w:val="26"/>
          <w:szCs w:val="26"/>
        </w:rPr>
        <w:t>người có AOC</w:t>
      </w:r>
      <w:r w:rsidR="00682DBE" w:rsidRPr="00097384">
        <w:rPr>
          <w:sz w:val="26"/>
          <w:szCs w:val="26"/>
        </w:rPr>
        <w:t xml:space="preserve"> phê chuẩn, theo quy định của </w:t>
      </w:r>
      <w:r w:rsidR="00A76589" w:rsidRPr="00097384">
        <w:rPr>
          <w:sz w:val="26"/>
          <w:szCs w:val="26"/>
        </w:rPr>
        <w:t xml:space="preserve">phần </w:t>
      </w:r>
      <w:r w:rsidR="00682DBE" w:rsidRPr="00097384">
        <w:rPr>
          <w:sz w:val="26"/>
          <w:szCs w:val="26"/>
        </w:rPr>
        <w:t xml:space="preserve">này, đối với loại </w:t>
      </w:r>
      <w:r w:rsidR="004F4B0B" w:rsidRPr="00097384">
        <w:rPr>
          <w:sz w:val="26"/>
          <w:szCs w:val="26"/>
        </w:rPr>
        <w:t>tàu bay</w:t>
      </w:r>
      <w:r w:rsidR="00682DBE" w:rsidRPr="00097384">
        <w:rPr>
          <w:sz w:val="26"/>
          <w:szCs w:val="26"/>
        </w:rPr>
        <w:t xml:space="preserve"> đang sử dụng.</w:t>
      </w:r>
    </w:p>
    <w:p w14:paraId="74169AC9" w14:textId="77777777" w:rsidR="00682DBE" w:rsidRPr="00097384" w:rsidRDefault="00682DBE" w:rsidP="003F029E">
      <w:pPr>
        <w:pStyle w:val="StyleStyleHeading213ptJustifiedBefore0ptAfter0pt"/>
        <w:rPr>
          <w:color w:val="auto"/>
        </w:rPr>
      </w:pPr>
      <w:bookmarkStart w:id="14" w:name="_Toc272183201"/>
      <w:r w:rsidRPr="00097384">
        <w:rPr>
          <w:color w:val="auto"/>
        </w:rPr>
        <w:t xml:space="preserve">14.033  </w:t>
      </w:r>
      <w:r w:rsidR="00B55FB9" w:rsidRPr="00097384">
        <w:rPr>
          <w:color w:val="auto"/>
        </w:rPr>
        <w:t xml:space="preserve">KHAI THÁC TÀU BAY CÙNG VỚI </w:t>
      </w:r>
      <w:r w:rsidR="00A201F0" w:rsidRPr="00097384">
        <w:rPr>
          <w:color w:val="auto"/>
        </w:rPr>
        <w:t xml:space="preserve">NGƯỜI LÁI </w:t>
      </w:r>
      <w:r w:rsidRPr="00097384">
        <w:rPr>
          <w:color w:val="auto"/>
        </w:rPr>
        <w:t>THIẾU KINH NGHIỆM</w:t>
      </w:r>
      <w:bookmarkEnd w:id="14"/>
    </w:p>
    <w:p w14:paraId="74169ACA" w14:textId="7CEA08B7" w:rsidR="00682DBE" w:rsidRPr="00097384" w:rsidRDefault="0060592B" w:rsidP="008252E9">
      <w:pPr>
        <w:numPr>
          <w:ilvl w:val="0"/>
          <w:numId w:val="12"/>
        </w:numPr>
        <w:spacing w:after="120"/>
        <w:jc w:val="both"/>
        <w:rPr>
          <w:sz w:val="24"/>
          <w:szCs w:val="26"/>
        </w:rPr>
      </w:pPr>
      <w:r w:rsidRPr="00097384">
        <w:rPr>
          <w:rStyle w:val="FootnoteReference"/>
          <w:sz w:val="26"/>
        </w:rPr>
        <w:footnoteReference w:id="9"/>
      </w:r>
      <w:r w:rsidR="000D4A21" w:rsidRPr="00097384">
        <w:rPr>
          <w:sz w:val="26"/>
        </w:rPr>
        <w:t>Trong trường hợp lái phụ có số giờ bay trên loại tàu bay lớn hơn 5700 kg và hơn 19 ghế hành khách nhỏ hơn 50 giờ bay và PIC không phải là giáo viên kiểm tra bay thì giai đoạn cất, hạ cánh và tại các giai đoạn trọng yếu khác của chuyến bay phải được thực hiện bởi PIC</w:t>
      </w:r>
      <w:r w:rsidRPr="00097384">
        <w:rPr>
          <w:sz w:val="26"/>
        </w:rPr>
        <w:t>.</w:t>
      </w:r>
    </w:p>
    <w:p w14:paraId="74169ACB" w14:textId="77777777" w:rsidR="00682DBE" w:rsidRPr="00097384" w:rsidRDefault="00682DBE" w:rsidP="008252E9">
      <w:pPr>
        <w:numPr>
          <w:ilvl w:val="0"/>
          <w:numId w:val="12"/>
        </w:numPr>
        <w:spacing w:after="120"/>
        <w:jc w:val="both"/>
        <w:rPr>
          <w:sz w:val="26"/>
          <w:szCs w:val="26"/>
        </w:rPr>
      </w:pPr>
      <w:r w:rsidRPr="00097384">
        <w:rPr>
          <w:sz w:val="26"/>
          <w:szCs w:val="26"/>
        </w:rPr>
        <w:t xml:space="preserve">Cục HKVN có thể cho phép miễn áp dụng quy định của </w:t>
      </w:r>
      <w:r w:rsidR="00A76589" w:rsidRPr="00097384">
        <w:rPr>
          <w:sz w:val="26"/>
          <w:szCs w:val="26"/>
        </w:rPr>
        <w:t xml:space="preserve">khoản </w:t>
      </w:r>
      <w:r w:rsidRPr="00097384">
        <w:rPr>
          <w:sz w:val="26"/>
          <w:szCs w:val="26"/>
        </w:rPr>
        <w:t>(a)</w:t>
      </w:r>
      <w:r w:rsidR="00AA124C" w:rsidRPr="00097384">
        <w:rPr>
          <w:sz w:val="26"/>
          <w:szCs w:val="26"/>
        </w:rPr>
        <w:t xml:space="preserve"> của Điều này</w:t>
      </w:r>
      <w:r w:rsidRPr="00097384">
        <w:rPr>
          <w:sz w:val="26"/>
          <w:szCs w:val="26"/>
        </w:rPr>
        <w:t xml:space="preserve">, phụ thuộc vào đề nghị của </w:t>
      </w:r>
      <w:r w:rsidR="006F1B1C" w:rsidRPr="00097384">
        <w:rPr>
          <w:sz w:val="26"/>
          <w:szCs w:val="26"/>
        </w:rPr>
        <w:t>người có AOC</w:t>
      </w:r>
      <w:r w:rsidRPr="00097384">
        <w:rPr>
          <w:sz w:val="26"/>
          <w:szCs w:val="26"/>
        </w:rPr>
        <w:t>, thông qua việc sửa đổi năng định phê chuẩn của AOC.</w:t>
      </w:r>
    </w:p>
    <w:p w14:paraId="74169ACC" w14:textId="77777777" w:rsidR="00682DBE" w:rsidRPr="00097384" w:rsidRDefault="005A651B">
      <w:pPr>
        <w:spacing w:after="120"/>
        <w:ind w:left="851"/>
        <w:jc w:val="both"/>
        <w:rPr>
          <w:i/>
          <w:sz w:val="26"/>
          <w:szCs w:val="26"/>
        </w:rPr>
      </w:pPr>
      <w:r w:rsidRPr="00097384">
        <w:rPr>
          <w:i/>
          <w:sz w:val="26"/>
          <w:szCs w:val="26"/>
        </w:rPr>
        <w:lastRenderedPageBreak/>
        <w:t>Ghi chú</w:t>
      </w:r>
      <w:r w:rsidR="00682DBE" w:rsidRPr="00097384">
        <w:rPr>
          <w:i/>
          <w:sz w:val="26"/>
          <w:szCs w:val="26"/>
        </w:rPr>
        <w:t xml:space="preserve">: </w:t>
      </w:r>
      <w:r w:rsidRPr="00097384">
        <w:rPr>
          <w:i/>
          <w:sz w:val="26"/>
          <w:szCs w:val="26"/>
        </w:rPr>
        <w:t>X</w:t>
      </w:r>
      <w:r w:rsidR="00682DBE" w:rsidRPr="00097384">
        <w:rPr>
          <w:i/>
          <w:sz w:val="26"/>
          <w:szCs w:val="26"/>
        </w:rPr>
        <w:t xml:space="preserve">em </w:t>
      </w:r>
      <w:r w:rsidRPr="00097384">
        <w:rPr>
          <w:i/>
          <w:sz w:val="26"/>
          <w:szCs w:val="26"/>
        </w:rPr>
        <w:t xml:space="preserve">Phụ </w:t>
      </w:r>
      <w:r w:rsidR="00A73E32" w:rsidRPr="00097384">
        <w:rPr>
          <w:i/>
          <w:sz w:val="26"/>
          <w:szCs w:val="26"/>
        </w:rPr>
        <w:t>lục</w:t>
      </w:r>
      <w:r w:rsidR="00682DBE" w:rsidRPr="00097384">
        <w:rPr>
          <w:i/>
          <w:sz w:val="26"/>
          <w:szCs w:val="26"/>
        </w:rPr>
        <w:t xml:space="preserve"> 1 </w:t>
      </w:r>
      <w:r w:rsidR="00A76589" w:rsidRPr="00097384">
        <w:rPr>
          <w:i/>
          <w:sz w:val="26"/>
          <w:szCs w:val="26"/>
        </w:rPr>
        <w:t xml:space="preserve">Điều </w:t>
      </w:r>
      <w:r w:rsidR="00682DBE" w:rsidRPr="00097384">
        <w:rPr>
          <w:i/>
          <w:sz w:val="26"/>
          <w:szCs w:val="26"/>
        </w:rPr>
        <w:t>14.</w:t>
      </w:r>
      <w:r w:rsidR="00B96E93" w:rsidRPr="00097384">
        <w:rPr>
          <w:i/>
          <w:sz w:val="26"/>
          <w:szCs w:val="26"/>
        </w:rPr>
        <w:t xml:space="preserve">033 </w:t>
      </w:r>
      <w:r w:rsidR="00682DBE" w:rsidRPr="00097384">
        <w:rPr>
          <w:i/>
          <w:sz w:val="26"/>
          <w:szCs w:val="26"/>
        </w:rPr>
        <w:t xml:space="preserve">để có thông tin về các giai đoạn được Cục HKVN xác định là trọng yếu và các trường hợp Cục HKVN có thể miễn áp dụng các yêu cầu của </w:t>
      </w:r>
      <w:r w:rsidR="00A76589" w:rsidRPr="00097384">
        <w:rPr>
          <w:i/>
          <w:sz w:val="26"/>
          <w:szCs w:val="26"/>
        </w:rPr>
        <w:t xml:space="preserve">khoản </w:t>
      </w:r>
      <w:r w:rsidR="00AA124C" w:rsidRPr="00097384">
        <w:rPr>
          <w:i/>
          <w:sz w:val="26"/>
          <w:szCs w:val="26"/>
        </w:rPr>
        <w:t>(a) của Điều này</w:t>
      </w:r>
      <w:r w:rsidR="00682DBE" w:rsidRPr="00097384">
        <w:rPr>
          <w:i/>
          <w:sz w:val="26"/>
          <w:szCs w:val="26"/>
        </w:rPr>
        <w:t>.</w:t>
      </w:r>
    </w:p>
    <w:p w14:paraId="74169ACD" w14:textId="77777777" w:rsidR="00682DBE" w:rsidRPr="00097384" w:rsidRDefault="00412171" w:rsidP="003F029E">
      <w:pPr>
        <w:pStyle w:val="StyleStyleHeading213ptJustifiedBefore0ptAfter0pt"/>
        <w:rPr>
          <w:color w:val="auto"/>
        </w:rPr>
      </w:pPr>
      <w:bookmarkStart w:id="15" w:name="_Toc272183202"/>
      <w:r w:rsidRPr="00097384">
        <w:rPr>
          <w:color w:val="auto"/>
        </w:rPr>
        <w:t>14.035  KHẢ</w:t>
      </w:r>
      <w:r w:rsidR="00682DBE" w:rsidRPr="00097384">
        <w:rPr>
          <w:color w:val="auto"/>
        </w:rPr>
        <w:t xml:space="preserve"> NĂNG VỀ NGÔN NGỮ</w:t>
      </w:r>
      <w:bookmarkEnd w:id="15"/>
    </w:p>
    <w:p w14:paraId="74169ACE" w14:textId="77777777" w:rsidR="00682DBE" w:rsidRPr="00097384" w:rsidRDefault="006F1B1C" w:rsidP="008252E9">
      <w:pPr>
        <w:numPr>
          <w:ilvl w:val="0"/>
          <w:numId w:val="13"/>
        </w:numPr>
        <w:spacing w:after="120"/>
        <w:jc w:val="both"/>
        <w:rPr>
          <w:sz w:val="26"/>
          <w:szCs w:val="26"/>
        </w:rPr>
      </w:pPr>
      <w:r w:rsidRPr="00097384">
        <w:rPr>
          <w:sz w:val="26"/>
          <w:szCs w:val="26"/>
        </w:rPr>
        <w:t>Người có AOC</w:t>
      </w:r>
      <w:r w:rsidR="00682DBE" w:rsidRPr="00097384">
        <w:rPr>
          <w:sz w:val="26"/>
          <w:szCs w:val="26"/>
        </w:rPr>
        <w:t xml:space="preserve"> có trách nhiệm đánh giá khả năng nói và hiểu ngôn ngữ được sử dụng trong đàm thoại vô tuyến đối với người lái tàu bay và dẫn đường trên không có sử dụng liên lạc điện đài trên tàu bay trong khai thác bay.</w:t>
      </w:r>
    </w:p>
    <w:p w14:paraId="74169ACF" w14:textId="77777777" w:rsidR="00682DBE" w:rsidRPr="00097384" w:rsidRDefault="00682DBE" w:rsidP="008252E9">
      <w:pPr>
        <w:numPr>
          <w:ilvl w:val="1"/>
          <w:numId w:val="13"/>
        </w:numPr>
        <w:spacing w:after="120"/>
        <w:jc w:val="both"/>
        <w:rPr>
          <w:sz w:val="26"/>
          <w:szCs w:val="26"/>
        </w:rPr>
      </w:pPr>
      <w:r w:rsidRPr="00097384">
        <w:rPr>
          <w:sz w:val="26"/>
          <w:szCs w:val="26"/>
        </w:rPr>
        <w:t>Việc đánh giá phải được thực hiện trước khi giao nhiệm vụ lần đầu và theo định  kỳ được quy định tại khoản (b</w:t>
      </w:r>
      <w:r w:rsidR="00A76589" w:rsidRPr="00097384">
        <w:rPr>
          <w:sz w:val="26"/>
          <w:szCs w:val="26"/>
        </w:rPr>
        <w:t>)</w:t>
      </w:r>
      <w:r w:rsidR="00AA124C" w:rsidRPr="00097384">
        <w:rPr>
          <w:sz w:val="26"/>
          <w:szCs w:val="26"/>
        </w:rPr>
        <w:t xml:space="preserve"> của Điều này</w:t>
      </w:r>
      <w:r w:rsidR="00A76589" w:rsidRPr="00097384">
        <w:rPr>
          <w:sz w:val="26"/>
          <w:szCs w:val="26"/>
        </w:rPr>
        <w:t>;</w:t>
      </w:r>
    </w:p>
    <w:p w14:paraId="74169AD0" w14:textId="77777777" w:rsidR="00682DBE" w:rsidRPr="00097384" w:rsidRDefault="00682DBE" w:rsidP="008252E9">
      <w:pPr>
        <w:numPr>
          <w:ilvl w:val="1"/>
          <w:numId w:val="13"/>
        </w:numPr>
        <w:spacing w:after="120"/>
        <w:jc w:val="both"/>
        <w:rPr>
          <w:sz w:val="26"/>
          <w:szCs w:val="26"/>
        </w:rPr>
      </w:pPr>
      <w:r w:rsidRPr="00097384">
        <w:rPr>
          <w:sz w:val="26"/>
          <w:szCs w:val="26"/>
        </w:rPr>
        <w:t>Yêu cầu về trình độ ngoại ngữ quy định tại Phần 7 phải được sử dụng để thực hiện việc đánh giá</w:t>
      </w:r>
      <w:r w:rsidR="00A76589" w:rsidRPr="00097384">
        <w:rPr>
          <w:sz w:val="26"/>
          <w:szCs w:val="26"/>
        </w:rPr>
        <w:t>;</w:t>
      </w:r>
    </w:p>
    <w:p w14:paraId="74169AD1" w14:textId="77777777" w:rsidR="00682DBE" w:rsidRPr="00097384" w:rsidRDefault="00682DBE" w:rsidP="008252E9">
      <w:pPr>
        <w:numPr>
          <w:ilvl w:val="1"/>
          <w:numId w:val="13"/>
        </w:numPr>
        <w:spacing w:after="120"/>
        <w:jc w:val="both"/>
        <w:rPr>
          <w:sz w:val="26"/>
          <w:szCs w:val="26"/>
        </w:rPr>
      </w:pPr>
      <w:r w:rsidRPr="00097384">
        <w:rPr>
          <w:sz w:val="26"/>
          <w:szCs w:val="26"/>
        </w:rPr>
        <w:t>Ngôn ngữ được đánh giá đối với hoạt động khai thác bay quốc tế là tiếng Anh</w:t>
      </w:r>
      <w:r w:rsidR="00A76589" w:rsidRPr="00097384">
        <w:rPr>
          <w:sz w:val="26"/>
          <w:szCs w:val="26"/>
        </w:rPr>
        <w:t>;</w:t>
      </w:r>
    </w:p>
    <w:p w14:paraId="74169AD2" w14:textId="77777777" w:rsidR="00682DBE" w:rsidRPr="00097384" w:rsidRDefault="00682DBE" w:rsidP="008252E9">
      <w:pPr>
        <w:numPr>
          <w:ilvl w:val="1"/>
          <w:numId w:val="13"/>
        </w:numPr>
        <w:spacing w:after="120"/>
        <w:jc w:val="both"/>
        <w:rPr>
          <w:sz w:val="26"/>
          <w:szCs w:val="26"/>
        </w:rPr>
      </w:pPr>
      <w:r w:rsidRPr="00097384">
        <w:rPr>
          <w:sz w:val="26"/>
          <w:szCs w:val="26"/>
        </w:rPr>
        <w:t>Kết quả đánh giá phải được ghi chép và lưu trữ.</w:t>
      </w:r>
    </w:p>
    <w:p w14:paraId="74169AD3" w14:textId="77777777" w:rsidR="00682DBE" w:rsidRPr="00097384" w:rsidRDefault="00682DBE" w:rsidP="008252E9">
      <w:pPr>
        <w:numPr>
          <w:ilvl w:val="0"/>
          <w:numId w:val="13"/>
        </w:numPr>
        <w:spacing w:after="120"/>
        <w:jc w:val="both"/>
        <w:rPr>
          <w:sz w:val="26"/>
          <w:szCs w:val="26"/>
        </w:rPr>
      </w:pPr>
      <w:r w:rsidRPr="00097384">
        <w:rPr>
          <w:sz w:val="26"/>
          <w:szCs w:val="26"/>
        </w:rPr>
        <w:t>Người</w:t>
      </w:r>
      <w:r w:rsidR="00A201F0" w:rsidRPr="00097384">
        <w:rPr>
          <w:sz w:val="26"/>
          <w:szCs w:val="26"/>
        </w:rPr>
        <w:t xml:space="preserve"> chưa đạt thông </w:t>
      </w:r>
      <w:r w:rsidR="00A76589" w:rsidRPr="00097384">
        <w:rPr>
          <w:sz w:val="26"/>
          <w:szCs w:val="26"/>
        </w:rPr>
        <w:t xml:space="preserve">thạo </w:t>
      </w:r>
      <w:r w:rsidR="00A201F0" w:rsidRPr="00097384">
        <w:rPr>
          <w:sz w:val="26"/>
          <w:szCs w:val="26"/>
        </w:rPr>
        <w:t>ngôn ngữ</w:t>
      </w:r>
      <w:r w:rsidRPr="00097384">
        <w:rPr>
          <w:sz w:val="26"/>
          <w:szCs w:val="26"/>
        </w:rPr>
        <w:t xml:space="preserve"> mức 6 (EL) sẽ phải kiểm tra định kỳ theo các thời hạn như sau:</w:t>
      </w:r>
    </w:p>
    <w:p w14:paraId="74169AD4" w14:textId="77777777" w:rsidR="00682DBE" w:rsidRPr="00097384" w:rsidRDefault="00136363" w:rsidP="008252E9">
      <w:pPr>
        <w:numPr>
          <w:ilvl w:val="1"/>
          <w:numId w:val="13"/>
        </w:numPr>
        <w:spacing w:after="120"/>
        <w:jc w:val="both"/>
        <w:rPr>
          <w:sz w:val="26"/>
          <w:szCs w:val="26"/>
        </w:rPr>
      </w:pPr>
      <w:r w:rsidRPr="00097384">
        <w:rPr>
          <w:sz w:val="26"/>
          <w:szCs w:val="26"/>
        </w:rPr>
        <w:t>0</w:t>
      </w:r>
      <w:r w:rsidR="00682DBE" w:rsidRPr="00097384">
        <w:rPr>
          <w:sz w:val="26"/>
          <w:szCs w:val="26"/>
        </w:rPr>
        <w:t>3 năm/lần đối với mức 4 (OL)</w:t>
      </w:r>
      <w:r w:rsidR="00A76589" w:rsidRPr="00097384">
        <w:rPr>
          <w:sz w:val="26"/>
          <w:szCs w:val="26"/>
        </w:rPr>
        <w:t>;</w:t>
      </w:r>
    </w:p>
    <w:p w14:paraId="74169AD5" w14:textId="77777777" w:rsidR="00682DBE" w:rsidRPr="00097384" w:rsidRDefault="00136363" w:rsidP="008252E9">
      <w:pPr>
        <w:numPr>
          <w:ilvl w:val="1"/>
          <w:numId w:val="13"/>
        </w:numPr>
        <w:spacing w:after="120"/>
        <w:jc w:val="both"/>
        <w:rPr>
          <w:sz w:val="26"/>
          <w:szCs w:val="26"/>
        </w:rPr>
      </w:pPr>
      <w:r w:rsidRPr="00097384">
        <w:rPr>
          <w:sz w:val="26"/>
          <w:szCs w:val="26"/>
        </w:rPr>
        <w:t>0</w:t>
      </w:r>
      <w:r w:rsidR="00682DBE" w:rsidRPr="00097384">
        <w:rPr>
          <w:sz w:val="26"/>
          <w:szCs w:val="26"/>
        </w:rPr>
        <w:t>6 năm/lần đối với mức 5 (EL)</w:t>
      </w:r>
      <w:r w:rsidR="00A76589" w:rsidRPr="00097384">
        <w:rPr>
          <w:sz w:val="26"/>
          <w:szCs w:val="26"/>
        </w:rPr>
        <w:t>.</w:t>
      </w:r>
    </w:p>
    <w:p w14:paraId="74169AD6" w14:textId="77777777" w:rsidR="00682DBE" w:rsidRPr="00097384" w:rsidRDefault="00682DBE" w:rsidP="008252E9">
      <w:pPr>
        <w:numPr>
          <w:ilvl w:val="0"/>
          <w:numId w:val="13"/>
        </w:numPr>
        <w:spacing w:after="120"/>
        <w:jc w:val="both"/>
        <w:rPr>
          <w:sz w:val="26"/>
          <w:szCs w:val="26"/>
        </w:rPr>
      </w:pPr>
      <w:r w:rsidRPr="00097384">
        <w:rPr>
          <w:sz w:val="26"/>
          <w:szCs w:val="26"/>
        </w:rPr>
        <w:t>Những người lái tàu bay được phân công trong cùng các tổ bay phải được đánh giá để đảm bảo khả năng đối thoại với nhau ở mức 4 trong ngôn ngữ thông thường được dùng khi khai thác.</w:t>
      </w:r>
    </w:p>
    <w:p w14:paraId="2C9D79A2" w14:textId="5456A740" w:rsidR="00CF1BEB" w:rsidRPr="00097384" w:rsidRDefault="00CF1BEB" w:rsidP="00CF1BEB">
      <w:pPr>
        <w:pStyle w:val="StyleStyleHeading213ptJustifiedBefore0ptAfter0pt"/>
        <w:rPr>
          <w:color w:val="auto"/>
          <w:sz w:val="26"/>
          <w:szCs w:val="26"/>
        </w:rPr>
      </w:pPr>
      <w:r w:rsidRPr="00097384">
        <w:rPr>
          <w:color w:val="auto"/>
          <w:sz w:val="26"/>
          <w:szCs w:val="26"/>
        </w:rPr>
        <w:t>14.</w:t>
      </w:r>
      <w:r w:rsidRPr="00097384">
        <w:rPr>
          <w:color w:val="auto"/>
        </w:rPr>
        <w:t>037</w:t>
      </w:r>
      <w:r w:rsidRPr="00097384">
        <w:rPr>
          <w:color w:val="auto"/>
          <w:sz w:val="26"/>
          <w:szCs w:val="26"/>
        </w:rPr>
        <w:t xml:space="preserve"> </w:t>
      </w:r>
      <w:r w:rsidRPr="00097384">
        <w:rPr>
          <w:rStyle w:val="FootnoteReference"/>
          <w:color w:val="auto"/>
          <w:sz w:val="26"/>
          <w:szCs w:val="26"/>
        </w:rPr>
        <w:footnoteReference w:id="10"/>
      </w:r>
      <w:r w:rsidRPr="00097384">
        <w:rPr>
          <w:color w:val="auto"/>
          <w:sz w:val="26"/>
          <w:szCs w:val="26"/>
        </w:rPr>
        <w:t xml:space="preserve">CHƯƠNG TRÌNH HUẤN LUYỆN VÀ KIỂM TRA DỰA TRÊN BẰNG CHỨNG VÀ NĂNG LỰC  </w:t>
      </w:r>
    </w:p>
    <w:p w14:paraId="3050049C" w14:textId="30932431" w:rsidR="00CF1BEB" w:rsidRPr="00097384" w:rsidRDefault="00CF1BEB" w:rsidP="008252E9">
      <w:pPr>
        <w:numPr>
          <w:ilvl w:val="0"/>
          <w:numId w:val="46"/>
        </w:numPr>
        <w:spacing w:after="120"/>
        <w:jc w:val="both"/>
        <w:rPr>
          <w:sz w:val="26"/>
          <w:szCs w:val="26"/>
        </w:rPr>
      </w:pPr>
      <w:r w:rsidRPr="00097384">
        <w:rPr>
          <w:sz w:val="26"/>
          <w:szCs w:val="26"/>
        </w:rPr>
        <w:t xml:space="preserve">Người khai thác tàu bay phải thiết lập và triển khai các chương trình huấn luyện và kiểm tra dựa trên bằng chứng và năng lực đối với người lái tàu bay, tiếp viên hàng không, nhân viên điều độ khai thác bay, giáo viên huấn luyện và giáo viên kiểm tra. </w:t>
      </w:r>
    </w:p>
    <w:p w14:paraId="08CD9676" w14:textId="17E03216" w:rsidR="00CF1BEB" w:rsidRPr="00097384" w:rsidRDefault="00CF1BEB" w:rsidP="008252E9">
      <w:pPr>
        <w:numPr>
          <w:ilvl w:val="0"/>
          <w:numId w:val="46"/>
        </w:numPr>
        <w:spacing w:after="120"/>
        <w:jc w:val="both"/>
        <w:rPr>
          <w:sz w:val="26"/>
          <w:szCs w:val="26"/>
        </w:rPr>
      </w:pPr>
      <w:r w:rsidRPr="00097384">
        <w:rPr>
          <w:sz w:val="26"/>
          <w:szCs w:val="26"/>
        </w:rPr>
        <w:t>Huấn luyện và kiểm tra dựa trên bằng chứng và năng lực phải thiết lập được các yêu cầu về kiến thức, kỹ năng và thái độ cần thiết (KSA) và dựa trên các tiêu chuẩn phù hợp với người lái tàu bay, tiếp viên hàng không, nhân viên điều độ khai thác bay, giáo viên huấn luyện và giáo viên kiểm tra.</w:t>
      </w:r>
    </w:p>
    <w:p w14:paraId="74169AD7" w14:textId="63E7592D" w:rsidR="00682DBE" w:rsidRPr="00097384" w:rsidRDefault="00CF1BEB" w:rsidP="008252E9">
      <w:pPr>
        <w:numPr>
          <w:ilvl w:val="0"/>
          <w:numId w:val="46"/>
        </w:numPr>
        <w:spacing w:after="120"/>
        <w:jc w:val="both"/>
        <w:rPr>
          <w:sz w:val="26"/>
          <w:szCs w:val="26"/>
        </w:rPr>
      </w:pPr>
      <w:r w:rsidRPr="00097384">
        <w:rPr>
          <w:sz w:val="26"/>
          <w:szCs w:val="26"/>
        </w:rPr>
        <w:t>Xem Phụ lục 1 Điều 14.037 các yêu cầu chính về huấn luyện và kiểm tra dựa trên bằng chứng và năng lực.</w:t>
      </w:r>
    </w:p>
    <w:p w14:paraId="74169AD8" w14:textId="77777777" w:rsidR="00682DBE" w:rsidRPr="00097384" w:rsidRDefault="00682DBE">
      <w:pPr>
        <w:pStyle w:val="StyleStyleHeading1Before0ptAfter0pt13pt"/>
        <w:spacing w:after="120"/>
        <w:rPr>
          <w:color w:val="auto"/>
        </w:rPr>
      </w:pPr>
      <w:bookmarkStart w:id="16" w:name="_Toc272183203"/>
      <w:r w:rsidRPr="00097384">
        <w:rPr>
          <w:color w:val="auto"/>
        </w:rPr>
        <w:t>CHƯƠNG C: CÁC YÊU CẦU HUẤN LUYỆN MẶT ĐẤT</w:t>
      </w:r>
      <w:bookmarkEnd w:id="16"/>
    </w:p>
    <w:p w14:paraId="74169AD9" w14:textId="77777777" w:rsidR="00682DBE" w:rsidRPr="00097384" w:rsidRDefault="00682DBE" w:rsidP="003F029E">
      <w:pPr>
        <w:pStyle w:val="StyleStyleHeading213ptJustifiedBefore0ptAfter0pt"/>
        <w:rPr>
          <w:color w:val="auto"/>
        </w:rPr>
      </w:pPr>
      <w:bookmarkStart w:id="17" w:name="_Toc272183204"/>
      <w:r w:rsidRPr="00097384">
        <w:rPr>
          <w:color w:val="auto"/>
        </w:rPr>
        <w:t>14.040  HUẤN LUYỆN CÁC QUY TRÌNH KHAI THÁC CỤ THỂ CỦA NGƯỜI KHAI THÁC</w:t>
      </w:r>
      <w:bookmarkEnd w:id="17"/>
    </w:p>
    <w:p w14:paraId="74169ADA" w14:textId="77777777" w:rsidR="00682DBE" w:rsidRPr="00097384" w:rsidRDefault="00682DBE" w:rsidP="008252E9">
      <w:pPr>
        <w:numPr>
          <w:ilvl w:val="0"/>
          <w:numId w:val="14"/>
        </w:numPr>
        <w:spacing w:after="120"/>
        <w:jc w:val="both"/>
        <w:rPr>
          <w:sz w:val="26"/>
          <w:szCs w:val="26"/>
        </w:rPr>
      </w:pPr>
      <w:r w:rsidRPr="00097384">
        <w:rPr>
          <w:sz w:val="26"/>
          <w:szCs w:val="26"/>
        </w:rPr>
        <w:t xml:space="preserve">Không người nào được phép thực hiện hoặc sử dụng người khác thực hiện nhiệm vụ của thành viên tổ bay, nhân viên điều phái bay trừ khi người đó đã hoàn thành chương trình huấn luyện </w:t>
      </w:r>
      <w:r w:rsidR="00A201F0" w:rsidRPr="00097384">
        <w:rPr>
          <w:sz w:val="26"/>
          <w:szCs w:val="26"/>
        </w:rPr>
        <w:t xml:space="preserve">về </w:t>
      </w:r>
      <w:r w:rsidRPr="00097384">
        <w:rPr>
          <w:sz w:val="26"/>
          <w:szCs w:val="26"/>
        </w:rPr>
        <w:t xml:space="preserve">các quy trình khai thác cụ thể của </w:t>
      </w:r>
      <w:r w:rsidR="001659FD" w:rsidRPr="00097384">
        <w:rPr>
          <w:sz w:val="26"/>
          <w:szCs w:val="26"/>
        </w:rPr>
        <w:lastRenderedPageBreak/>
        <w:t>Người khai thác</w:t>
      </w:r>
      <w:r w:rsidRPr="00097384">
        <w:rPr>
          <w:sz w:val="26"/>
          <w:szCs w:val="26"/>
        </w:rPr>
        <w:t xml:space="preserve"> do Cục HKVN phê chuẩn bao gồm toàn bộ các quy trình trong tài liệu khai thác có liên quan đến nhiệm vụ của các thành viên tổ lái và nhân viên khai thác bay.</w:t>
      </w:r>
    </w:p>
    <w:p w14:paraId="74169ADB" w14:textId="77777777" w:rsidR="0060592B" w:rsidRPr="00097384" w:rsidRDefault="0060592B" w:rsidP="008252E9">
      <w:pPr>
        <w:numPr>
          <w:ilvl w:val="0"/>
          <w:numId w:val="14"/>
        </w:numPr>
        <w:spacing w:after="120"/>
        <w:jc w:val="both"/>
        <w:rPr>
          <w:sz w:val="26"/>
        </w:rPr>
      </w:pPr>
      <w:r w:rsidRPr="00097384">
        <w:rPr>
          <w:rStyle w:val="FootnoteReference"/>
          <w:sz w:val="26"/>
        </w:rPr>
        <w:footnoteReference w:id="11"/>
      </w:r>
      <w:r w:rsidRPr="00097384">
        <w:rPr>
          <w:sz w:val="26"/>
        </w:rPr>
        <w:t xml:space="preserve">Yêu cầu nội dung huấn luyện phải: </w:t>
      </w:r>
    </w:p>
    <w:p w14:paraId="74169ADC" w14:textId="77777777" w:rsidR="0060592B" w:rsidRPr="00097384" w:rsidRDefault="0060592B" w:rsidP="0060592B">
      <w:pPr>
        <w:tabs>
          <w:tab w:val="left" w:pos="195"/>
        </w:tabs>
        <w:ind w:left="851"/>
        <w:rPr>
          <w:sz w:val="26"/>
        </w:rPr>
      </w:pPr>
      <w:r w:rsidRPr="00097384">
        <w:rPr>
          <w:sz w:val="26"/>
        </w:rPr>
        <w:tab/>
        <w:t xml:space="preserve">1. Đảm bảo các nhân viên được nắm rõ các luật lệ, quy trình, quy định của </w:t>
      </w:r>
      <w:r w:rsidRPr="00097384">
        <w:rPr>
          <w:sz w:val="26"/>
          <w:lang w:val="vi-VN"/>
        </w:rPr>
        <w:t>q</w:t>
      </w:r>
      <w:r w:rsidRPr="00097384">
        <w:rPr>
          <w:sz w:val="26"/>
        </w:rPr>
        <w:t>uốc gia mà tổ bay bay đến.</w:t>
      </w:r>
    </w:p>
    <w:p w14:paraId="74169ADD" w14:textId="77777777" w:rsidR="0060592B" w:rsidRPr="00097384" w:rsidRDefault="0060592B" w:rsidP="0060592B">
      <w:pPr>
        <w:tabs>
          <w:tab w:val="left" w:pos="195"/>
        </w:tabs>
        <w:ind w:left="851"/>
        <w:jc w:val="both"/>
        <w:rPr>
          <w:sz w:val="26"/>
        </w:rPr>
      </w:pPr>
      <w:r w:rsidRPr="00097384">
        <w:rPr>
          <w:sz w:val="26"/>
        </w:rPr>
        <w:tab/>
        <w:t>2. Đảm bảo người lái được huấn luyện và nắm rõ các luật lệ, quy định, quy trình liên quan tới nhiệm vụ thực hiện tại các khu vực tàu bay bay qua, các sân bay khai thác và các trang thiết bị dẫn đường tương ứng.</w:t>
      </w:r>
    </w:p>
    <w:p w14:paraId="74169ADE" w14:textId="77777777" w:rsidR="0060592B" w:rsidRPr="00097384" w:rsidRDefault="0060592B" w:rsidP="0060592B">
      <w:pPr>
        <w:spacing w:after="120"/>
        <w:ind w:left="851"/>
        <w:jc w:val="both"/>
        <w:rPr>
          <w:sz w:val="26"/>
        </w:rPr>
      </w:pPr>
      <w:r w:rsidRPr="00097384">
        <w:rPr>
          <w:sz w:val="26"/>
        </w:rPr>
        <w:tab/>
        <w:t>3. Đảm bảo các thành viên tổ bay khác nắm rõ các luật lệ, quy định, quy trình liên quan tới công việc được giao trong lĩnh vực khai thác tàu bay.</w:t>
      </w:r>
    </w:p>
    <w:p w14:paraId="74169ADF" w14:textId="77777777" w:rsidR="0060592B" w:rsidRPr="00097384" w:rsidRDefault="0060592B" w:rsidP="008252E9">
      <w:pPr>
        <w:numPr>
          <w:ilvl w:val="0"/>
          <w:numId w:val="14"/>
        </w:numPr>
        <w:spacing w:after="120"/>
        <w:jc w:val="both"/>
        <w:rPr>
          <w:sz w:val="24"/>
          <w:szCs w:val="26"/>
        </w:rPr>
      </w:pPr>
      <w:r w:rsidRPr="00097384">
        <w:rPr>
          <w:rStyle w:val="FootnoteReference"/>
          <w:sz w:val="26"/>
        </w:rPr>
        <w:footnoteReference w:id="12"/>
      </w:r>
      <w:r w:rsidRPr="00097384">
        <w:rPr>
          <w:sz w:val="26"/>
        </w:rPr>
        <w:t>Người khai thác phải đảm bảo các thành viên tổ bay chứng minh được việc nắm vững các nội dung trong tài liệu hướng dẫn khai thác và các chính sách, quy trình quan trọng liên quan đến chuyên môn kỹ thuật trong quá trình huấn luyện.</w:t>
      </w:r>
      <w:bookmarkStart w:id="18" w:name="_Toc272183205"/>
    </w:p>
    <w:p w14:paraId="74169AE1" w14:textId="77777777" w:rsidR="003A34A9" w:rsidRPr="00097384" w:rsidRDefault="003A34A9" w:rsidP="00F04776">
      <w:pPr>
        <w:pStyle w:val="Heading2"/>
        <w:rPr>
          <w:rFonts w:ascii="Times New Roman" w:hAnsi="Times New Roman" w:cs="Times New Roman"/>
          <w:i w:val="0"/>
          <w:iCs w:val="0"/>
          <w:sz w:val="26"/>
          <w:shd w:val="clear" w:color="auto" w:fill="FFFFFF"/>
          <w:lang w:val="vi-VN" w:eastAsia="en-GB"/>
        </w:rPr>
      </w:pPr>
      <w:r w:rsidRPr="00097384">
        <w:rPr>
          <w:rFonts w:ascii="Times New Roman" w:hAnsi="Times New Roman" w:cs="Times New Roman"/>
          <w:i w:val="0"/>
          <w:iCs w:val="0"/>
          <w:sz w:val="26"/>
          <w:shd w:val="clear" w:color="auto" w:fill="FFFFFF"/>
          <w:lang w:val="vi-VN" w:eastAsia="en-GB"/>
        </w:rPr>
        <w:t>14.042 HUẤN LUYỆN QUẢN LÝ MỆT MỎI</w:t>
      </w:r>
      <w:r w:rsidRPr="00097384">
        <w:rPr>
          <w:rStyle w:val="FootnoteReference"/>
          <w:rFonts w:ascii="Times New Roman" w:hAnsi="Times New Roman" w:cs="Times New Roman"/>
          <w:i w:val="0"/>
          <w:iCs w:val="0"/>
          <w:sz w:val="26"/>
          <w:shd w:val="clear" w:color="auto" w:fill="FFFFFF"/>
          <w:lang w:val="vi-VN" w:eastAsia="en-GB"/>
        </w:rPr>
        <w:footnoteReference w:id="13"/>
      </w:r>
    </w:p>
    <w:p w14:paraId="74169AE2" w14:textId="77777777" w:rsidR="003A34A9" w:rsidRPr="00097384" w:rsidRDefault="003A34A9" w:rsidP="003A34A9">
      <w:pPr>
        <w:widowControl w:val="0"/>
        <w:autoSpaceDE w:val="0"/>
        <w:autoSpaceDN w:val="0"/>
        <w:adjustRightInd w:val="0"/>
        <w:spacing w:before="120" w:after="120"/>
        <w:ind w:left="851"/>
        <w:contextualSpacing/>
        <w:jc w:val="both"/>
        <w:rPr>
          <w:rFonts w:ascii="Times" w:eastAsia="Calibri" w:hAnsi="Times" w:cs="Times"/>
          <w:sz w:val="26"/>
          <w:szCs w:val="28"/>
          <w:lang w:val="vi-VN" w:eastAsia="en-GB"/>
        </w:rPr>
      </w:pPr>
      <w:r w:rsidRPr="00097384">
        <w:rPr>
          <w:rFonts w:eastAsia="Calibri"/>
          <w:sz w:val="26"/>
          <w:szCs w:val="28"/>
          <w:lang w:val="vi-VN" w:eastAsia="en-GB"/>
        </w:rPr>
        <w:t xml:space="preserve">a. Tổ chức, cá nhân được thực hiện hoặc sử dụng người khác thực hiện công việc của tổ bay, nhân viên điều phái hoặc nhân viên giữ trách nhiệm phân lịch bay khi người đó đã hoàn thành khóa huấn luyện ban đầu và định kỳ về quản lý mệt mỏi. </w:t>
      </w:r>
    </w:p>
    <w:p w14:paraId="74169AE3" w14:textId="77777777" w:rsidR="003A34A9" w:rsidRPr="00097384" w:rsidRDefault="003A34A9" w:rsidP="003A34A9">
      <w:pPr>
        <w:widowControl w:val="0"/>
        <w:autoSpaceDE w:val="0"/>
        <w:autoSpaceDN w:val="0"/>
        <w:adjustRightInd w:val="0"/>
        <w:spacing w:before="120" w:after="120"/>
        <w:ind w:left="851"/>
        <w:contextualSpacing/>
        <w:jc w:val="both"/>
        <w:rPr>
          <w:rFonts w:eastAsia="Calibri"/>
          <w:sz w:val="26"/>
          <w:szCs w:val="28"/>
          <w:lang w:val="vi-VN" w:eastAsia="en-GB"/>
        </w:rPr>
      </w:pPr>
      <w:r w:rsidRPr="00097384">
        <w:rPr>
          <w:rFonts w:eastAsia="Calibri"/>
          <w:sz w:val="26"/>
          <w:szCs w:val="28"/>
          <w:lang w:val="vi-VN" w:eastAsia="en-GB"/>
        </w:rPr>
        <w:t xml:space="preserve">b. Chương trình huấn luyện này phải tuân thủ chương trình được xây dựng bởi Người khai thác tàu bay và được công bố trong Tài liệu hướng dẫn khai thác. Nội dung của chương trình huấn luyện phải bao gồm các kiến thức về nguyên nhân, ảnh hưởng của mệt mỏi và phương pháp phòng, chống, giảm thiểu. </w:t>
      </w:r>
    </w:p>
    <w:p w14:paraId="74169AE4" w14:textId="77777777" w:rsidR="003A34A9" w:rsidRPr="00097384" w:rsidRDefault="003A34A9" w:rsidP="003A34A9">
      <w:pPr>
        <w:widowControl w:val="0"/>
        <w:autoSpaceDE w:val="0"/>
        <w:autoSpaceDN w:val="0"/>
        <w:adjustRightInd w:val="0"/>
        <w:spacing w:before="120" w:after="120"/>
        <w:ind w:left="851"/>
        <w:contextualSpacing/>
        <w:jc w:val="both"/>
        <w:rPr>
          <w:rFonts w:ascii="Times" w:eastAsia="Calibri" w:hAnsi="Times" w:cs="Times"/>
          <w:sz w:val="26"/>
          <w:szCs w:val="28"/>
          <w:lang w:val="vi-VN" w:eastAsia="en-GB"/>
        </w:rPr>
      </w:pPr>
      <w:r w:rsidRPr="00097384">
        <w:rPr>
          <w:rFonts w:eastAsia="Calibri"/>
          <w:sz w:val="26"/>
          <w:szCs w:val="28"/>
          <w:lang w:val="vi-VN" w:eastAsia="en-GB"/>
        </w:rPr>
        <w:t>c. Nội dung chương trình huấn luyện về quản lý mệt mỏi được quy định tại Phụ lục 1 Điều 14.042.</w:t>
      </w:r>
    </w:p>
    <w:p w14:paraId="74169AE5" w14:textId="77777777" w:rsidR="00682DBE" w:rsidRPr="00097384" w:rsidRDefault="00682DBE" w:rsidP="003F029E">
      <w:pPr>
        <w:pStyle w:val="StyleStyleHeading213ptJustifiedBefore0ptAfter0pt"/>
        <w:rPr>
          <w:color w:val="auto"/>
        </w:rPr>
      </w:pPr>
      <w:r w:rsidRPr="00097384">
        <w:rPr>
          <w:color w:val="auto"/>
        </w:rPr>
        <w:t>14.043  HUẤN LUYỆN BAN ĐẦU – HÀNG NGUY HIỂM</w:t>
      </w:r>
      <w:bookmarkEnd w:id="18"/>
    </w:p>
    <w:p w14:paraId="74169AE6" w14:textId="77777777" w:rsidR="00682DBE" w:rsidRPr="00097384" w:rsidRDefault="00682DBE" w:rsidP="008252E9">
      <w:pPr>
        <w:numPr>
          <w:ilvl w:val="0"/>
          <w:numId w:val="15"/>
        </w:numPr>
        <w:spacing w:after="120"/>
        <w:jc w:val="both"/>
        <w:rPr>
          <w:sz w:val="26"/>
          <w:szCs w:val="26"/>
        </w:rPr>
      </w:pPr>
      <w:r w:rsidRPr="00097384">
        <w:rPr>
          <w:sz w:val="26"/>
          <w:szCs w:val="26"/>
        </w:rPr>
        <w:t xml:space="preserve">Không người nào được phép thực hiện hoặc sử dụng người khác thực hiện nhiệm vụ của thành viên tổ bay trừ khi người đó đã hoàn thành </w:t>
      </w:r>
      <w:r w:rsidR="00A201F0" w:rsidRPr="00097384">
        <w:rPr>
          <w:sz w:val="26"/>
          <w:szCs w:val="26"/>
        </w:rPr>
        <w:t xml:space="preserve">chương </w:t>
      </w:r>
      <w:r w:rsidRPr="00097384">
        <w:rPr>
          <w:sz w:val="26"/>
          <w:szCs w:val="26"/>
        </w:rPr>
        <w:t>trình huấn luyện về hàng nguy hiểm do Cục HKVN phê chuẩn.</w:t>
      </w:r>
    </w:p>
    <w:p w14:paraId="74169AE7" w14:textId="77777777" w:rsidR="0060592B" w:rsidRPr="00097384" w:rsidRDefault="0060592B" w:rsidP="008252E9">
      <w:pPr>
        <w:numPr>
          <w:ilvl w:val="0"/>
          <w:numId w:val="15"/>
        </w:numPr>
        <w:jc w:val="both"/>
        <w:rPr>
          <w:sz w:val="26"/>
        </w:rPr>
      </w:pPr>
      <w:r w:rsidRPr="00097384">
        <w:rPr>
          <w:rStyle w:val="FootnoteReference"/>
          <w:sz w:val="26"/>
        </w:rPr>
        <w:footnoteReference w:id="14"/>
      </w:r>
      <w:r w:rsidRPr="00097384">
        <w:rPr>
          <w:sz w:val="26"/>
        </w:rPr>
        <w:t>Chương trình huấn luyện về hàng nguy hiểm phải phù hợp với những hướng dẫn kỹ thuật mới nhất của ICAO đối với từng cá nhân và công việc được giao.</w:t>
      </w:r>
    </w:p>
    <w:p w14:paraId="74169AE8" w14:textId="77777777" w:rsidR="0060592B" w:rsidRPr="00097384" w:rsidRDefault="0060592B" w:rsidP="008252E9">
      <w:pPr>
        <w:numPr>
          <w:ilvl w:val="0"/>
          <w:numId w:val="15"/>
        </w:numPr>
        <w:jc w:val="both"/>
        <w:rPr>
          <w:sz w:val="26"/>
        </w:rPr>
      </w:pPr>
      <w:r w:rsidRPr="00097384">
        <w:rPr>
          <w:rStyle w:val="FootnoteReference"/>
          <w:sz w:val="26"/>
        </w:rPr>
        <w:footnoteReference w:id="15"/>
      </w:r>
      <w:r w:rsidRPr="00097384">
        <w:rPr>
          <w:sz w:val="26"/>
        </w:rPr>
        <w:t xml:space="preserve">Người khai thác phải đảm bảo các thành viên tổ bay </w:t>
      </w:r>
      <w:r w:rsidRPr="00097384">
        <w:rPr>
          <w:sz w:val="26"/>
          <w:lang w:val="vi-VN"/>
        </w:rPr>
        <w:t>có khả năng</w:t>
      </w:r>
      <w:r w:rsidRPr="00097384">
        <w:rPr>
          <w:sz w:val="26"/>
        </w:rPr>
        <w:t xml:space="preserve"> </w:t>
      </w:r>
      <w:r w:rsidRPr="00097384">
        <w:rPr>
          <w:sz w:val="26"/>
          <w:lang w:val="vi-VN"/>
        </w:rPr>
        <w:t xml:space="preserve">nhận biết, </w:t>
      </w:r>
      <w:r w:rsidRPr="00097384">
        <w:rPr>
          <w:sz w:val="26"/>
        </w:rPr>
        <w:t xml:space="preserve">phân loại hàng nguy hiểm được phép hoặc không được phép mang theo trong: </w:t>
      </w:r>
    </w:p>
    <w:p w14:paraId="74169AE9" w14:textId="77777777" w:rsidR="0060592B" w:rsidRPr="00097384" w:rsidRDefault="0060592B" w:rsidP="0060592B">
      <w:pPr>
        <w:ind w:left="851"/>
        <w:jc w:val="both"/>
        <w:rPr>
          <w:sz w:val="26"/>
        </w:rPr>
      </w:pPr>
      <w:r w:rsidRPr="00097384">
        <w:rPr>
          <w:sz w:val="26"/>
        </w:rPr>
        <w:lastRenderedPageBreak/>
        <w:tab/>
        <w:t>1. Khoang chở hàng hóa;</w:t>
      </w:r>
    </w:p>
    <w:p w14:paraId="74169AEA" w14:textId="77777777" w:rsidR="0060592B" w:rsidRPr="00097384" w:rsidRDefault="0060592B" w:rsidP="0060592B">
      <w:pPr>
        <w:ind w:left="851"/>
        <w:jc w:val="both"/>
        <w:rPr>
          <w:sz w:val="26"/>
        </w:rPr>
      </w:pPr>
      <w:r w:rsidRPr="00097384">
        <w:rPr>
          <w:sz w:val="26"/>
        </w:rPr>
        <w:tab/>
        <w:t>2. Buồng lái;</w:t>
      </w:r>
    </w:p>
    <w:p w14:paraId="74169AEB" w14:textId="77777777" w:rsidR="0060592B" w:rsidRPr="00097384" w:rsidRDefault="0060592B" w:rsidP="0060592B">
      <w:pPr>
        <w:spacing w:after="120"/>
        <w:ind w:left="851"/>
        <w:jc w:val="both"/>
        <w:rPr>
          <w:sz w:val="24"/>
          <w:szCs w:val="26"/>
        </w:rPr>
      </w:pPr>
      <w:r w:rsidRPr="00097384">
        <w:rPr>
          <w:sz w:val="26"/>
        </w:rPr>
        <w:tab/>
        <w:t>3. Khoang hành khách.</w:t>
      </w:r>
      <w:bookmarkStart w:id="19" w:name="_Toc272183207"/>
    </w:p>
    <w:p w14:paraId="74169AEC" w14:textId="77777777" w:rsidR="0060592B" w:rsidRPr="00097384" w:rsidRDefault="0060592B" w:rsidP="0060592B">
      <w:pPr>
        <w:pStyle w:val="ColorfulList-Accent11"/>
        <w:autoSpaceDE w:val="0"/>
        <w:autoSpaceDN w:val="0"/>
        <w:adjustRightInd w:val="0"/>
        <w:spacing w:after="120" w:line="240" w:lineRule="auto"/>
        <w:ind w:left="0"/>
        <w:jc w:val="both"/>
        <w:rPr>
          <w:rFonts w:cs="Times New Roman"/>
          <w:b/>
          <w:sz w:val="26"/>
          <w:lang w:val="en-US"/>
        </w:rPr>
      </w:pPr>
      <w:r w:rsidRPr="00097384">
        <w:rPr>
          <w:rFonts w:cs="Times New Roman"/>
          <w:b/>
          <w:sz w:val="26"/>
        </w:rPr>
        <w:t xml:space="preserve">14.045 </w:t>
      </w:r>
      <w:r w:rsidRPr="00097384">
        <w:rPr>
          <w:b/>
          <w:sz w:val="26"/>
        </w:rPr>
        <w:t>HUẤN LUYỆN BAN ĐẦU VỀ AN NINH</w:t>
      </w:r>
      <w:r w:rsidRPr="00097384">
        <w:rPr>
          <w:rFonts w:cs="Times New Roman"/>
          <w:b/>
          <w:sz w:val="26"/>
        </w:rPr>
        <w:t xml:space="preserve"> HÀNG KHÔNG</w:t>
      </w:r>
      <w:r w:rsidR="00536C19" w:rsidRPr="00097384">
        <w:rPr>
          <w:rStyle w:val="FootnoteReference"/>
          <w:rFonts w:cs="Times New Roman"/>
          <w:b/>
          <w:sz w:val="26"/>
        </w:rPr>
        <w:footnoteReference w:id="16"/>
      </w:r>
    </w:p>
    <w:p w14:paraId="74169AED" w14:textId="2C825EA8" w:rsidR="0060592B" w:rsidRPr="00097384" w:rsidRDefault="0060592B" w:rsidP="008D73D4">
      <w:pPr>
        <w:pStyle w:val="ColorfulList-Accent11"/>
        <w:numPr>
          <w:ilvl w:val="4"/>
          <w:numId w:val="96"/>
        </w:numPr>
        <w:autoSpaceDE w:val="0"/>
        <w:autoSpaceDN w:val="0"/>
        <w:adjustRightInd w:val="0"/>
        <w:spacing w:after="120" w:line="240" w:lineRule="auto"/>
        <w:ind w:left="900" w:hanging="540"/>
        <w:jc w:val="both"/>
        <w:rPr>
          <w:rFonts w:cs="Times New Roman"/>
          <w:b/>
          <w:sz w:val="26"/>
        </w:rPr>
      </w:pPr>
      <w:r w:rsidRPr="00097384">
        <w:rPr>
          <w:sz w:val="26"/>
        </w:rPr>
        <w:t>Tổ chức, cá nhân được phép thực hiện hoặc sử dụng người khác thực hiện nhiệm vụ của thành viên tổ bay khi người đó đã hoàn thành chương trình huấn luyện về an ninh được Cục Hàng không Việt Nam phê chuẩn.</w:t>
      </w:r>
    </w:p>
    <w:p w14:paraId="74169AEE" w14:textId="2E81F0BD" w:rsidR="0060592B" w:rsidRPr="00097384" w:rsidRDefault="0060592B" w:rsidP="008D73D4">
      <w:pPr>
        <w:pStyle w:val="ColorfulList-Accent11"/>
        <w:numPr>
          <w:ilvl w:val="4"/>
          <w:numId w:val="96"/>
        </w:numPr>
        <w:autoSpaceDE w:val="0"/>
        <w:autoSpaceDN w:val="0"/>
        <w:adjustRightInd w:val="0"/>
        <w:spacing w:after="120" w:line="240" w:lineRule="auto"/>
        <w:ind w:left="900" w:hanging="540"/>
        <w:jc w:val="both"/>
        <w:rPr>
          <w:sz w:val="26"/>
        </w:rPr>
      </w:pPr>
      <w:r w:rsidRPr="00097384">
        <w:rPr>
          <w:sz w:val="26"/>
        </w:rPr>
        <w:t>Chương trình huấn luyện được phê chuẩn phải bảo đảm hướng dẫn cho thành viên tổ bay cách ứng xử phù hợp nhất để giảm thiểu hậu quả do các hành động can thiệp bất hợp pháp gây ra bao gồm các nội dung sau:</w:t>
      </w:r>
    </w:p>
    <w:p w14:paraId="74169AEF" w14:textId="5C41910B" w:rsidR="0060592B" w:rsidRPr="00097384" w:rsidRDefault="0060592B" w:rsidP="008D73D4">
      <w:pPr>
        <w:pStyle w:val="ListParagraph"/>
        <w:numPr>
          <w:ilvl w:val="6"/>
          <w:numId w:val="97"/>
        </w:numPr>
        <w:spacing w:after="120"/>
        <w:ind w:left="1440" w:right="454" w:hanging="540"/>
        <w:jc w:val="both"/>
        <w:rPr>
          <w:sz w:val="26"/>
          <w:lang w:val="vi-VN"/>
        </w:rPr>
      </w:pPr>
      <w:r w:rsidRPr="00097384">
        <w:rPr>
          <w:sz w:val="26"/>
          <w:lang w:val="vi-VN"/>
        </w:rPr>
        <w:t>Định nghĩa các mức nghiêm trọng của các tình huống xảy ra;</w:t>
      </w:r>
    </w:p>
    <w:p w14:paraId="74169AF0" w14:textId="3ADD79AE" w:rsidR="0060592B" w:rsidRPr="00097384" w:rsidRDefault="0060592B" w:rsidP="008D73D4">
      <w:pPr>
        <w:pStyle w:val="ListParagraph"/>
        <w:numPr>
          <w:ilvl w:val="6"/>
          <w:numId w:val="97"/>
        </w:numPr>
        <w:spacing w:after="120"/>
        <w:ind w:left="1440" w:hanging="540"/>
        <w:jc w:val="both"/>
        <w:rPr>
          <w:sz w:val="26"/>
          <w:lang w:val="vi-VN"/>
        </w:rPr>
      </w:pPr>
      <w:r w:rsidRPr="00097384">
        <w:rPr>
          <w:sz w:val="26"/>
          <w:lang w:val="vi-VN"/>
        </w:rPr>
        <w:t>Giao tiếp và phối hợp của tổ bay;</w:t>
      </w:r>
    </w:p>
    <w:p w14:paraId="74169AF1" w14:textId="189403AB" w:rsidR="0060592B" w:rsidRPr="00097384" w:rsidRDefault="0060592B" w:rsidP="008D73D4">
      <w:pPr>
        <w:pStyle w:val="ListParagraph"/>
        <w:numPr>
          <w:ilvl w:val="6"/>
          <w:numId w:val="97"/>
        </w:numPr>
        <w:spacing w:after="120"/>
        <w:ind w:left="1440" w:hanging="540"/>
        <w:jc w:val="both"/>
        <w:rPr>
          <w:sz w:val="26"/>
          <w:lang w:val="vi-VN"/>
        </w:rPr>
      </w:pPr>
      <w:r w:rsidRPr="00097384">
        <w:rPr>
          <w:sz w:val="26"/>
          <w:lang w:val="vi-VN"/>
        </w:rPr>
        <w:t>Hành động tự bảo vệ;</w:t>
      </w:r>
    </w:p>
    <w:p w14:paraId="74169AF2" w14:textId="2CD1C065" w:rsidR="0060592B" w:rsidRPr="00097384" w:rsidRDefault="0060592B" w:rsidP="008D73D4">
      <w:pPr>
        <w:pStyle w:val="ListParagraph"/>
        <w:numPr>
          <w:ilvl w:val="6"/>
          <w:numId w:val="97"/>
        </w:numPr>
        <w:spacing w:after="120"/>
        <w:ind w:left="1440" w:hanging="540"/>
        <w:jc w:val="both"/>
        <w:rPr>
          <w:sz w:val="26"/>
        </w:rPr>
      </w:pPr>
      <w:r w:rsidRPr="00097384">
        <w:rPr>
          <w:sz w:val="26"/>
        </w:rPr>
        <w:t>Cách thức sử dụng các phương tiện bảo vệ không gây nguy hiểm đến tính mạng được chỉ định sử dụng cho tổ bay và được Cục Hàng không Việt Nam chấp thuận;</w:t>
      </w:r>
    </w:p>
    <w:p w14:paraId="74169AF3" w14:textId="73E2C1F4" w:rsidR="0060592B" w:rsidRPr="00097384" w:rsidRDefault="0060592B" w:rsidP="008D73D4">
      <w:pPr>
        <w:pStyle w:val="ListParagraph"/>
        <w:numPr>
          <w:ilvl w:val="6"/>
          <w:numId w:val="97"/>
        </w:numPr>
        <w:spacing w:after="120"/>
        <w:ind w:left="1440" w:hanging="540"/>
        <w:jc w:val="both"/>
        <w:rPr>
          <w:sz w:val="26"/>
        </w:rPr>
      </w:pPr>
      <w:r w:rsidRPr="00097384">
        <w:rPr>
          <w:sz w:val="26"/>
        </w:rPr>
        <w:t>Nhận thức được hành vi khủng bố, không tặc để có phương án phối hợp cùng hành khách xử lý tình huống thích hợp;</w:t>
      </w:r>
    </w:p>
    <w:p w14:paraId="74169AF4" w14:textId="0BB60555" w:rsidR="0060592B" w:rsidRPr="00097384" w:rsidRDefault="0060592B" w:rsidP="008D73D4">
      <w:pPr>
        <w:pStyle w:val="ListParagraph"/>
        <w:numPr>
          <w:ilvl w:val="6"/>
          <w:numId w:val="97"/>
        </w:numPr>
        <w:spacing w:after="120"/>
        <w:ind w:left="1440" w:hanging="540"/>
        <w:jc w:val="both"/>
        <w:rPr>
          <w:sz w:val="26"/>
        </w:rPr>
      </w:pPr>
      <w:r w:rsidRPr="00097384">
        <w:rPr>
          <w:sz w:val="26"/>
        </w:rPr>
        <w:t>Thực hiện các bài diễn tập trực tiếp với các mối đe dọa khác nhau;</w:t>
      </w:r>
    </w:p>
    <w:p w14:paraId="74169AF5" w14:textId="6DFEE6CC" w:rsidR="0060592B" w:rsidRPr="00097384" w:rsidRDefault="0060592B" w:rsidP="008D73D4">
      <w:pPr>
        <w:pStyle w:val="ListParagraph"/>
        <w:numPr>
          <w:ilvl w:val="6"/>
          <w:numId w:val="97"/>
        </w:numPr>
        <w:spacing w:after="120"/>
        <w:ind w:left="1440" w:hanging="540"/>
        <w:jc w:val="both"/>
        <w:rPr>
          <w:sz w:val="26"/>
        </w:rPr>
      </w:pPr>
      <w:r w:rsidRPr="00097384">
        <w:rPr>
          <w:sz w:val="26"/>
        </w:rPr>
        <w:t>Quy trình bảo vệ tàu bay đối với tổ bay;</w:t>
      </w:r>
    </w:p>
    <w:p w14:paraId="74169AF6" w14:textId="10B535CD" w:rsidR="0060592B" w:rsidRPr="00097384" w:rsidRDefault="0060592B" w:rsidP="008D73D4">
      <w:pPr>
        <w:pStyle w:val="ListParagraph"/>
        <w:numPr>
          <w:ilvl w:val="6"/>
          <w:numId w:val="97"/>
        </w:numPr>
        <w:spacing w:after="120"/>
        <w:ind w:left="1440" w:hanging="540"/>
        <w:jc w:val="both"/>
        <w:rPr>
          <w:sz w:val="26"/>
        </w:rPr>
      </w:pPr>
      <w:r w:rsidRPr="00097384">
        <w:rPr>
          <w:sz w:val="26"/>
        </w:rPr>
        <w:t xml:space="preserve">Quy trình khám xét tàu bay và các chỉ dẫn xác định vị trí đặt bom trong các tình huống cần thiết; </w:t>
      </w:r>
    </w:p>
    <w:p w14:paraId="74169AF7" w14:textId="0BF610CE" w:rsidR="0060592B" w:rsidRPr="00097384" w:rsidRDefault="0060592B" w:rsidP="008D73D4">
      <w:pPr>
        <w:pStyle w:val="ListParagraph"/>
        <w:numPr>
          <w:ilvl w:val="6"/>
          <w:numId w:val="97"/>
        </w:numPr>
        <w:spacing w:after="120"/>
        <w:ind w:left="1440" w:hanging="540"/>
        <w:jc w:val="both"/>
        <w:rPr>
          <w:sz w:val="26"/>
        </w:rPr>
      </w:pPr>
      <w:r w:rsidRPr="00097384">
        <w:rPr>
          <w:sz w:val="26"/>
        </w:rPr>
        <w:t xml:space="preserve">Phương án và kỹ thuật bảo vệ hành khách, hành lý, hàng hóa, bưu kiện, trang thiết bị, vật tư được vận chuyển trên tàu bay đối với các hành </w:t>
      </w:r>
      <w:r w:rsidRPr="00097384">
        <w:rPr>
          <w:sz w:val="26"/>
          <w:lang w:val="vi-VN"/>
        </w:rPr>
        <w:t>vi</w:t>
      </w:r>
      <w:r w:rsidRPr="00097384">
        <w:rPr>
          <w:sz w:val="26"/>
        </w:rPr>
        <w:t xml:space="preserve"> phá hoại và can thiệp bất hợp pháp trên chuyến bay.</w:t>
      </w:r>
    </w:p>
    <w:p w14:paraId="74169AF8" w14:textId="77777777" w:rsidR="00682DBE" w:rsidRPr="00097384" w:rsidRDefault="00682DBE" w:rsidP="003F029E">
      <w:pPr>
        <w:pStyle w:val="StyleStyleHeading213ptJustifiedBefore0ptAfter0pt"/>
        <w:rPr>
          <w:color w:val="auto"/>
        </w:rPr>
      </w:pPr>
      <w:r w:rsidRPr="00097384">
        <w:rPr>
          <w:color w:val="auto"/>
        </w:rPr>
        <w:t>14.047  HUẤN LUYỆN BAN ĐẦU - QUẢN LÝ NGUỒN NHÂN LỰC TỔ BAY</w:t>
      </w:r>
      <w:bookmarkEnd w:id="19"/>
    </w:p>
    <w:p w14:paraId="74169AF9" w14:textId="77777777" w:rsidR="00682DBE" w:rsidRPr="00097384" w:rsidRDefault="00682DBE" w:rsidP="008252E9">
      <w:pPr>
        <w:numPr>
          <w:ilvl w:val="0"/>
          <w:numId w:val="16"/>
        </w:numPr>
        <w:spacing w:after="120"/>
        <w:jc w:val="both"/>
        <w:rPr>
          <w:sz w:val="26"/>
          <w:szCs w:val="26"/>
        </w:rPr>
      </w:pPr>
      <w:r w:rsidRPr="00097384">
        <w:rPr>
          <w:sz w:val="26"/>
          <w:szCs w:val="26"/>
        </w:rPr>
        <w:t xml:space="preserve">Không người nào được phép thực hiện hoặc sử dụng người khác thực hiện nhiệm vụ của thành viên tổ bay trừ khi người đó đã hoàn thành </w:t>
      </w:r>
      <w:r w:rsidR="00A76589" w:rsidRPr="00097384">
        <w:rPr>
          <w:sz w:val="26"/>
          <w:szCs w:val="26"/>
        </w:rPr>
        <w:t xml:space="preserve">chương </w:t>
      </w:r>
      <w:r w:rsidRPr="00097384">
        <w:rPr>
          <w:sz w:val="26"/>
          <w:szCs w:val="26"/>
        </w:rPr>
        <w:t>trình huấn luyện CRM do Cục HKVN phê chuẩn bao gồm năng lực con người, quản lý những mối đe dọa và sai sót.</w:t>
      </w:r>
    </w:p>
    <w:p w14:paraId="74169AFA" w14:textId="77777777" w:rsidR="00536C19" w:rsidRPr="00097384" w:rsidRDefault="00536C19" w:rsidP="008252E9">
      <w:pPr>
        <w:numPr>
          <w:ilvl w:val="0"/>
          <w:numId w:val="16"/>
        </w:numPr>
        <w:spacing w:after="120"/>
        <w:jc w:val="both"/>
        <w:rPr>
          <w:sz w:val="24"/>
          <w:szCs w:val="26"/>
        </w:rPr>
      </w:pPr>
      <w:r w:rsidRPr="00097384">
        <w:rPr>
          <w:rStyle w:val="FootnoteReference"/>
          <w:sz w:val="26"/>
        </w:rPr>
        <w:footnoteReference w:id="17"/>
      </w:r>
      <w:r w:rsidRPr="00097384">
        <w:rPr>
          <w:sz w:val="26"/>
        </w:rPr>
        <w:t>Người khai thác tàu bay phải đảm bảo các thành viên tổ bay, nhân viên điều phái bay nắm rõ những hiểu biết về yếu tố con người liên quan đến an toàn bao gồm cả sự phối hợp giữa các thành viên tổ bay và nhân viên điều phái.</w:t>
      </w:r>
    </w:p>
    <w:p w14:paraId="74169AFB" w14:textId="77777777" w:rsidR="00682DBE" w:rsidRPr="00097384" w:rsidRDefault="00682DBE" w:rsidP="003F029E">
      <w:pPr>
        <w:pStyle w:val="StyleStyleHeading213ptJustifiedBefore0ptAfter0pt"/>
        <w:rPr>
          <w:color w:val="auto"/>
        </w:rPr>
      </w:pPr>
      <w:bookmarkStart w:id="20" w:name="_Toc272183208"/>
      <w:r w:rsidRPr="00097384">
        <w:rPr>
          <w:color w:val="auto"/>
        </w:rPr>
        <w:t>14.050  HUẤN LUYỆN BAN ĐẦU - SỬ DỤNG THIẾT BỊ KHẨN NGUY</w:t>
      </w:r>
      <w:bookmarkEnd w:id="20"/>
    </w:p>
    <w:p w14:paraId="74169AFC" w14:textId="77777777" w:rsidR="00682DBE" w:rsidRPr="00097384" w:rsidRDefault="00682DBE" w:rsidP="008252E9">
      <w:pPr>
        <w:numPr>
          <w:ilvl w:val="0"/>
          <w:numId w:val="17"/>
        </w:numPr>
        <w:spacing w:after="120"/>
        <w:jc w:val="both"/>
        <w:rPr>
          <w:sz w:val="26"/>
          <w:szCs w:val="26"/>
        </w:rPr>
      </w:pPr>
      <w:r w:rsidRPr="00097384">
        <w:rPr>
          <w:sz w:val="26"/>
          <w:szCs w:val="26"/>
        </w:rPr>
        <w:t>Không người nào được phép thực hiện</w:t>
      </w:r>
      <w:r w:rsidR="00A201F0" w:rsidRPr="00097384">
        <w:rPr>
          <w:sz w:val="26"/>
          <w:szCs w:val="26"/>
        </w:rPr>
        <w:t xml:space="preserve"> hoặc sử dụng người khác thực hiện nhiệm vụ của</w:t>
      </w:r>
      <w:r w:rsidRPr="00097384">
        <w:rPr>
          <w:sz w:val="26"/>
          <w:szCs w:val="26"/>
        </w:rPr>
        <w:t xml:space="preserve"> thành viên tổ bay trừ khi người đó hoàn thành khoá huấn luyện ban đầu được Cục HKVN phê chuẩn về thiết bị khẩn nguy có trên loại </w:t>
      </w:r>
      <w:r w:rsidR="004F4B0B" w:rsidRPr="00097384">
        <w:rPr>
          <w:sz w:val="26"/>
          <w:szCs w:val="26"/>
        </w:rPr>
        <w:t>tàu bay</w:t>
      </w:r>
      <w:r w:rsidRPr="00097384">
        <w:rPr>
          <w:sz w:val="26"/>
          <w:szCs w:val="26"/>
        </w:rPr>
        <w:t xml:space="preserve"> </w:t>
      </w:r>
      <w:r w:rsidRPr="00097384">
        <w:rPr>
          <w:sz w:val="26"/>
          <w:szCs w:val="26"/>
        </w:rPr>
        <w:lastRenderedPageBreak/>
        <w:t>khai thác và được luyện tập về việc sử dụng thiết bị đó phù hợp với cá</w:t>
      </w:r>
      <w:r w:rsidR="00536C19" w:rsidRPr="00097384">
        <w:rPr>
          <w:sz w:val="26"/>
          <w:szCs w:val="26"/>
        </w:rPr>
        <w:t>c vị trí của thành viên tổ bay.</w:t>
      </w:r>
    </w:p>
    <w:p w14:paraId="74169AFD" w14:textId="77777777" w:rsidR="00536C19" w:rsidRPr="00097384" w:rsidRDefault="00536C19" w:rsidP="008252E9">
      <w:pPr>
        <w:numPr>
          <w:ilvl w:val="0"/>
          <w:numId w:val="17"/>
        </w:numPr>
        <w:spacing w:after="120"/>
        <w:jc w:val="both"/>
        <w:rPr>
          <w:sz w:val="26"/>
        </w:rPr>
      </w:pPr>
      <w:r w:rsidRPr="00097384">
        <w:rPr>
          <w:rStyle w:val="FootnoteReference"/>
          <w:sz w:val="26"/>
        </w:rPr>
        <w:footnoteReference w:id="18"/>
      </w:r>
      <w:r w:rsidRPr="00097384">
        <w:rPr>
          <w:sz w:val="26"/>
        </w:rPr>
        <w:t>Người khai thác tàu bay phải đảm bảo các thành viên tổ bay trong quá trình huấn luyện phải:</w:t>
      </w:r>
    </w:p>
    <w:p w14:paraId="74169AFE" w14:textId="5352E3E4" w:rsidR="00536C19" w:rsidRPr="00097384" w:rsidRDefault="00536C19" w:rsidP="008D73D4">
      <w:pPr>
        <w:pStyle w:val="ListParagraph"/>
        <w:numPr>
          <w:ilvl w:val="6"/>
          <w:numId w:val="98"/>
        </w:numPr>
        <w:spacing w:after="120"/>
        <w:ind w:left="1440" w:hanging="540"/>
        <w:jc w:val="both"/>
        <w:rPr>
          <w:sz w:val="26"/>
          <w:lang w:val="vi-VN"/>
        </w:rPr>
      </w:pPr>
      <w:r w:rsidRPr="00097384">
        <w:rPr>
          <w:sz w:val="26"/>
        </w:rPr>
        <w:t>Có khả năng triển khai những phương án ứng phó khẩn nguy thích hợp với năng lực được giao</w:t>
      </w:r>
      <w:r w:rsidRPr="00097384">
        <w:rPr>
          <w:sz w:val="26"/>
          <w:lang w:val="vi-VN"/>
        </w:rPr>
        <w:t>;</w:t>
      </w:r>
    </w:p>
    <w:p w14:paraId="74169AFF" w14:textId="754C0DE1" w:rsidR="00536C19" w:rsidRPr="00097384" w:rsidRDefault="00536C19" w:rsidP="008D73D4">
      <w:pPr>
        <w:pStyle w:val="ColorfulList-Accent11"/>
        <w:numPr>
          <w:ilvl w:val="6"/>
          <w:numId w:val="98"/>
        </w:numPr>
        <w:spacing w:after="120" w:line="240" w:lineRule="auto"/>
        <w:ind w:left="1440" w:hanging="540"/>
        <w:jc w:val="both"/>
        <w:rPr>
          <w:rFonts w:cs="Times New Roman"/>
          <w:sz w:val="26"/>
        </w:rPr>
      </w:pPr>
      <w:r w:rsidRPr="00097384">
        <w:rPr>
          <w:rFonts w:cs="Times New Roman"/>
          <w:sz w:val="26"/>
        </w:rPr>
        <w:t>Nhận thức được nhiệm vụ và chức năng của những thành viên tổ bay khác để triển khai tốt các phương án ứng phó khẩn nguy;</w:t>
      </w:r>
    </w:p>
    <w:p w14:paraId="74169B00" w14:textId="5B8020D9" w:rsidR="00536C19" w:rsidRPr="00097384" w:rsidRDefault="00536C19" w:rsidP="008D73D4">
      <w:pPr>
        <w:pStyle w:val="ListParagraph"/>
        <w:numPr>
          <w:ilvl w:val="6"/>
          <w:numId w:val="98"/>
        </w:numPr>
        <w:spacing w:after="120"/>
        <w:ind w:left="1440" w:hanging="540"/>
        <w:jc w:val="both"/>
        <w:rPr>
          <w:sz w:val="26"/>
          <w:lang w:val="vi-VN"/>
        </w:rPr>
      </w:pPr>
      <w:r w:rsidRPr="00097384">
        <w:rPr>
          <w:sz w:val="26"/>
          <w:lang w:val="vi-VN"/>
        </w:rPr>
        <w:t>Với những tàu bay khai thác ở độ cao trên 3.000 m (10.000 ft), tổ bay cần nhận thức được ảnh hưởng của việc thiếu ô-xy, những hiện tượng sinh lý xuất hiện trong trường hợp mất áp suất cũng như khi thực hiện tăng áp khoang khách;</w:t>
      </w:r>
    </w:p>
    <w:p w14:paraId="74169B01" w14:textId="77777777" w:rsidR="00536C19" w:rsidRPr="00097384" w:rsidRDefault="00536C19" w:rsidP="008252E9">
      <w:pPr>
        <w:numPr>
          <w:ilvl w:val="0"/>
          <w:numId w:val="17"/>
        </w:numPr>
        <w:spacing w:after="120"/>
        <w:jc w:val="both"/>
        <w:rPr>
          <w:sz w:val="24"/>
          <w:szCs w:val="26"/>
          <w:lang w:val="vi-VN"/>
        </w:rPr>
      </w:pPr>
      <w:r w:rsidRPr="00097384">
        <w:rPr>
          <w:rStyle w:val="FootnoteReference"/>
          <w:sz w:val="26"/>
          <w:lang w:val="vi-VN"/>
        </w:rPr>
        <w:footnoteReference w:id="19"/>
      </w:r>
      <w:r w:rsidRPr="00097384">
        <w:rPr>
          <w:sz w:val="26"/>
          <w:lang w:val="vi-VN"/>
        </w:rPr>
        <w:t>Người khai thác tàu bay phải đảm bảo các thành viên tổ bay trong quá trình thực hiện huấn luyện ứng phó khẩn nguy phải chứng minh khả năng sử dụng những trang thiết bị cứu hộ như: áo phao, thuyền phao, máng trượt thoát hiểm, cửa thoát hiểm, bình cứu hỏa, thiết bị cung cấp ô-xy, hộp sơ cứu ban đầu, máy trợ tim.</w:t>
      </w:r>
    </w:p>
    <w:p w14:paraId="74169B02" w14:textId="77777777" w:rsidR="00682DBE" w:rsidRPr="00097384" w:rsidRDefault="00682DBE" w:rsidP="003F029E">
      <w:pPr>
        <w:pStyle w:val="StyleStyleHeading213ptJustifiedBefore0ptAfter0pt"/>
        <w:rPr>
          <w:color w:val="auto"/>
        </w:rPr>
      </w:pPr>
      <w:bookmarkStart w:id="21" w:name="_Toc272183209"/>
      <w:r w:rsidRPr="00097384">
        <w:rPr>
          <w:color w:val="auto"/>
        </w:rPr>
        <w:t>14.053  HUẤN LUYỆN BAN ĐẦU VỀ TÀU BAY TRÊN MẶT ĐẤT</w:t>
      </w:r>
      <w:bookmarkEnd w:id="21"/>
    </w:p>
    <w:p w14:paraId="74169B03" w14:textId="77777777" w:rsidR="00682DBE" w:rsidRPr="00097384" w:rsidRDefault="00682DBE" w:rsidP="008252E9">
      <w:pPr>
        <w:numPr>
          <w:ilvl w:val="0"/>
          <w:numId w:val="18"/>
        </w:numPr>
        <w:spacing w:after="120"/>
        <w:jc w:val="both"/>
        <w:rPr>
          <w:sz w:val="26"/>
          <w:szCs w:val="26"/>
        </w:rPr>
      </w:pPr>
      <w:r w:rsidRPr="00097384">
        <w:rPr>
          <w:sz w:val="26"/>
          <w:szCs w:val="26"/>
        </w:rPr>
        <w:t>Không người nào được phép thực hiện hoặc sử dụng người khác thực</w:t>
      </w:r>
      <w:r w:rsidR="00AA124C" w:rsidRPr="00097384">
        <w:rPr>
          <w:sz w:val="26"/>
          <w:szCs w:val="26"/>
        </w:rPr>
        <w:t xml:space="preserve"> </w:t>
      </w:r>
      <w:r w:rsidRPr="00097384">
        <w:rPr>
          <w:sz w:val="26"/>
          <w:szCs w:val="26"/>
        </w:rPr>
        <w:t>hiện nhiệm vụ của thành viên tổ bay, nhân viên điều phái bay trừ khi người đó đã hoàn thành khóa huấn luyện trên mặt đất do Cục HKVN phê chuẩn về loại tàu bay được khai thác.</w:t>
      </w:r>
    </w:p>
    <w:p w14:paraId="74169B04" w14:textId="77777777" w:rsidR="00682DBE" w:rsidRPr="00097384" w:rsidRDefault="00536C19" w:rsidP="008252E9">
      <w:pPr>
        <w:numPr>
          <w:ilvl w:val="0"/>
          <w:numId w:val="18"/>
        </w:numPr>
        <w:spacing w:after="120"/>
        <w:jc w:val="both"/>
        <w:rPr>
          <w:sz w:val="26"/>
        </w:rPr>
      </w:pPr>
      <w:r w:rsidRPr="00097384">
        <w:rPr>
          <w:rStyle w:val="FootnoteReference"/>
          <w:sz w:val="26"/>
        </w:rPr>
        <w:footnoteReference w:id="20"/>
      </w:r>
      <w:r w:rsidRPr="00097384">
        <w:rPr>
          <w:sz w:val="26"/>
        </w:rPr>
        <w:t>Khoá huấn luyện ban đầu trên mặt đất đối với thành viên tổ lái phải bao gồm các phần liên quan của tài liệu hướng dẫn khai thác liên quan đến tính năng, trọng tải và cân bằng, chính sách khai thác, giới hạn của các hệ thống, các quy trình được sử dụng trong điều kiện bình thường, bất bình thường và khẩn cấp trên loại tàu bay được khai thác.</w:t>
      </w:r>
    </w:p>
    <w:p w14:paraId="74169B05" w14:textId="77777777" w:rsidR="00682DBE" w:rsidRPr="00097384" w:rsidRDefault="00536C19" w:rsidP="008252E9">
      <w:pPr>
        <w:numPr>
          <w:ilvl w:val="0"/>
          <w:numId w:val="18"/>
        </w:numPr>
        <w:spacing w:after="120"/>
        <w:jc w:val="both"/>
        <w:rPr>
          <w:sz w:val="26"/>
        </w:rPr>
      </w:pPr>
      <w:r w:rsidRPr="00097384">
        <w:rPr>
          <w:rStyle w:val="FootnoteReference"/>
          <w:sz w:val="26"/>
        </w:rPr>
        <w:footnoteReference w:id="21"/>
      </w:r>
      <w:r w:rsidRPr="00097384">
        <w:rPr>
          <w:sz w:val="26"/>
        </w:rPr>
        <w:t>Đối với tiếp viên hàng không, khoá huấn luyện ban đầu trên mặt đất về tàu bay phải bao gồm các phần liên quan của tài liệu hướng dẫn khai thác liên quan đến cấu hình cụ thể, thiết bị tàu bay, quy trình khai thác bình thường và khẩn cấp được sử dụng trên các loại tàu bay được khai thác.</w:t>
      </w:r>
    </w:p>
    <w:p w14:paraId="74169B06" w14:textId="77777777" w:rsidR="00682DBE" w:rsidRPr="00097384" w:rsidRDefault="00536C19" w:rsidP="008252E9">
      <w:pPr>
        <w:numPr>
          <w:ilvl w:val="0"/>
          <w:numId w:val="18"/>
        </w:numPr>
        <w:spacing w:after="120"/>
        <w:jc w:val="both"/>
        <w:rPr>
          <w:sz w:val="24"/>
          <w:szCs w:val="26"/>
        </w:rPr>
      </w:pPr>
      <w:r w:rsidRPr="00097384">
        <w:rPr>
          <w:rStyle w:val="FootnoteReference"/>
          <w:sz w:val="26"/>
        </w:rPr>
        <w:lastRenderedPageBreak/>
        <w:footnoteReference w:id="22"/>
      </w:r>
      <w:r w:rsidRPr="00097384">
        <w:rPr>
          <w:sz w:val="26"/>
        </w:rPr>
        <w:t>Đối với nhân viên điều phái bay, khoá huấn luyện ban đầu trên mặt đất về tàu bay phải bao gồm các phần liên quan của tài liệu hướng dẫn khai thác liên quan đến quy trình chuẩn bị bay, tính năng của tàu bay, trọng tải và cân bằng, chính sách khai thác, các hệ thống, các giới hạn đối với loại tàu bay được khai thác.</w:t>
      </w:r>
    </w:p>
    <w:p w14:paraId="74169B07" w14:textId="77777777" w:rsidR="00536C19" w:rsidRPr="00097384" w:rsidRDefault="00536C19" w:rsidP="008252E9">
      <w:pPr>
        <w:numPr>
          <w:ilvl w:val="0"/>
          <w:numId w:val="18"/>
        </w:numPr>
        <w:spacing w:after="120"/>
        <w:jc w:val="both"/>
        <w:rPr>
          <w:sz w:val="22"/>
          <w:szCs w:val="26"/>
        </w:rPr>
      </w:pPr>
      <w:r w:rsidRPr="00097384">
        <w:rPr>
          <w:rStyle w:val="FootnoteReference"/>
          <w:sz w:val="26"/>
        </w:rPr>
        <w:footnoteReference w:id="23"/>
      </w:r>
      <w:r w:rsidRPr="00097384">
        <w:rPr>
          <w:sz w:val="26"/>
        </w:rPr>
        <w:t>Người khai thác tàu bay phải đảm bảo các thành viên tổ bay trong quá trình huấn luyện phải nắm rõ các giới hạn khai thác tàu bay, các quy trình hệ thống, các quy trình xử lý tình huống thông thường, bất thường, khẩn nguy theo chuyên môn kỹ thuật phù hợp.</w:t>
      </w:r>
    </w:p>
    <w:p w14:paraId="74169B09" w14:textId="77777777" w:rsidR="00536C19" w:rsidRPr="00097384" w:rsidRDefault="00536C19">
      <w:pPr>
        <w:spacing w:after="120"/>
        <w:jc w:val="both"/>
        <w:rPr>
          <w:sz w:val="26"/>
          <w:szCs w:val="26"/>
        </w:rPr>
      </w:pPr>
    </w:p>
    <w:p w14:paraId="74169B0A" w14:textId="3585C869" w:rsidR="00536C19" w:rsidRPr="00097384" w:rsidRDefault="00536C19" w:rsidP="003F029E">
      <w:pPr>
        <w:pStyle w:val="StyleStyleHeading213ptJustifiedBefore0ptAfter0pt"/>
        <w:rPr>
          <w:color w:val="auto"/>
          <w:sz w:val="26"/>
          <w:szCs w:val="26"/>
          <w:lang w:val="vi-VN"/>
        </w:rPr>
      </w:pPr>
      <w:r w:rsidRPr="00097384">
        <w:rPr>
          <w:color w:val="auto"/>
          <w:sz w:val="26"/>
          <w:szCs w:val="26"/>
          <w:lang w:val="vi-VN"/>
        </w:rPr>
        <w:t xml:space="preserve">14.055 </w:t>
      </w:r>
      <w:r w:rsidR="00E00A9C" w:rsidRPr="00097384">
        <w:rPr>
          <w:rStyle w:val="FootnoteReference"/>
          <w:color w:val="auto"/>
          <w:sz w:val="26"/>
          <w:szCs w:val="26"/>
          <w:lang w:val="vi-VN"/>
        </w:rPr>
        <w:footnoteReference w:id="24"/>
      </w:r>
      <w:r w:rsidRPr="00097384">
        <w:rPr>
          <w:color w:val="auto"/>
          <w:sz w:val="26"/>
          <w:szCs w:val="26"/>
          <w:lang w:val="vi-VN"/>
        </w:rPr>
        <w:t xml:space="preserve">HUẤN LUYỆN </w:t>
      </w:r>
      <w:r w:rsidR="00E00A9C" w:rsidRPr="00097384">
        <w:rPr>
          <w:color w:val="auto"/>
          <w:sz w:val="26"/>
          <w:szCs w:val="26"/>
          <w:lang w:val="vi-VN"/>
        </w:rPr>
        <w:t>MẶT ĐẤT VỀ NÂNG HẠNG, CHUYỂN LOẠI ĐỐI VỚI NGƯỜI LÁI TÀU BAY</w:t>
      </w:r>
    </w:p>
    <w:p w14:paraId="35F0ED05" w14:textId="77777777" w:rsidR="00E00A9C" w:rsidRPr="00097384" w:rsidRDefault="00E00A9C" w:rsidP="00E00A9C">
      <w:pPr>
        <w:pStyle w:val="StyleStyleHeading1Before0ptAfter0pt13pt"/>
        <w:outlineLvl w:val="9"/>
        <w:rPr>
          <w:rFonts w:eastAsia="Calibri"/>
          <w:b w:val="0"/>
          <w:bCs w:val="0"/>
          <w:color w:val="auto"/>
          <w:kern w:val="0"/>
          <w:szCs w:val="28"/>
          <w:lang w:val="vi-VN"/>
        </w:rPr>
      </w:pPr>
      <w:r w:rsidRPr="00097384">
        <w:rPr>
          <w:rFonts w:eastAsia="Calibri"/>
          <w:b w:val="0"/>
          <w:bCs w:val="0"/>
          <w:color w:val="auto"/>
          <w:kern w:val="0"/>
          <w:szCs w:val="28"/>
          <w:lang w:val="vi-VN"/>
        </w:rPr>
        <w:t>Người khai thác tàu bay phải thực hiện huấn luyện mặt đất cho Người lái tàu bay theo chương trình huấn luyện, kiểm tra quy định trong tài liệu hướng dẫn khai thác đối với các mục đích sau:</w:t>
      </w:r>
    </w:p>
    <w:p w14:paraId="76C19CB3" w14:textId="48F5F0B8" w:rsidR="00E00A9C" w:rsidRPr="00097384" w:rsidRDefault="00E00A9C" w:rsidP="008252E9">
      <w:pPr>
        <w:pStyle w:val="StyleStyleHeading1Before0ptAfter0pt13pt"/>
        <w:numPr>
          <w:ilvl w:val="4"/>
          <w:numId w:val="47"/>
        </w:numPr>
        <w:spacing w:before="120" w:after="120"/>
        <w:ind w:left="907" w:hanging="547"/>
        <w:outlineLvl w:val="9"/>
        <w:rPr>
          <w:rFonts w:eastAsia="Calibri"/>
          <w:b w:val="0"/>
          <w:bCs w:val="0"/>
          <w:color w:val="auto"/>
          <w:kern w:val="0"/>
          <w:szCs w:val="28"/>
          <w:lang w:val="vi-VN"/>
        </w:rPr>
      </w:pPr>
      <w:r w:rsidRPr="00097384">
        <w:rPr>
          <w:rFonts w:eastAsia="Calibri"/>
          <w:b w:val="0"/>
          <w:bCs w:val="0"/>
          <w:color w:val="auto"/>
          <w:kern w:val="0"/>
          <w:szCs w:val="28"/>
          <w:lang w:val="vi-VN"/>
        </w:rPr>
        <w:t>Chuyển từ vị trí này sang vị trí khác trên cùng loại tàu bay;</w:t>
      </w:r>
    </w:p>
    <w:p w14:paraId="7CA56E98" w14:textId="6383DE9E" w:rsidR="00E00A9C" w:rsidRPr="00097384" w:rsidRDefault="00E00A9C" w:rsidP="008252E9">
      <w:pPr>
        <w:pStyle w:val="StyleStyleHeading1Before0ptAfter0pt13pt"/>
        <w:numPr>
          <w:ilvl w:val="4"/>
          <w:numId w:val="47"/>
        </w:numPr>
        <w:spacing w:before="120" w:after="120"/>
        <w:ind w:left="907" w:hanging="547"/>
        <w:outlineLvl w:val="9"/>
        <w:rPr>
          <w:rFonts w:eastAsia="Calibri"/>
          <w:b w:val="0"/>
          <w:bCs w:val="0"/>
          <w:color w:val="auto"/>
          <w:kern w:val="0"/>
          <w:szCs w:val="28"/>
          <w:lang w:val="vi-VN"/>
        </w:rPr>
      </w:pPr>
      <w:r w:rsidRPr="00097384">
        <w:rPr>
          <w:rFonts w:eastAsia="Calibri"/>
          <w:b w:val="0"/>
          <w:bCs w:val="0"/>
          <w:color w:val="auto"/>
          <w:kern w:val="0"/>
          <w:szCs w:val="28"/>
          <w:lang w:val="vi-VN"/>
        </w:rPr>
        <w:t>Nâng hạng từ vị trí này sang vị trí khác trên cùng loại tàu bay;</w:t>
      </w:r>
    </w:p>
    <w:p w14:paraId="7190A8E3" w14:textId="03782777" w:rsidR="00E00A9C" w:rsidRPr="00097384" w:rsidRDefault="00E00A9C" w:rsidP="008252E9">
      <w:pPr>
        <w:pStyle w:val="StyleStyleHeading1Before0ptAfter0pt13pt"/>
        <w:numPr>
          <w:ilvl w:val="4"/>
          <w:numId w:val="47"/>
        </w:numPr>
        <w:spacing w:before="120" w:after="120"/>
        <w:ind w:left="907" w:hanging="547"/>
        <w:outlineLvl w:val="9"/>
        <w:rPr>
          <w:rFonts w:eastAsia="Calibri"/>
          <w:b w:val="0"/>
          <w:bCs w:val="0"/>
          <w:color w:val="auto"/>
          <w:kern w:val="0"/>
          <w:szCs w:val="28"/>
          <w:lang w:val="vi-VN"/>
        </w:rPr>
      </w:pPr>
      <w:r w:rsidRPr="00097384">
        <w:rPr>
          <w:rFonts w:eastAsia="Calibri"/>
          <w:b w:val="0"/>
          <w:bCs w:val="0"/>
          <w:color w:val="auto"/>
          <w:kern w:val="0"/>
          <w:szCs w:val="28"/>
          <w:lang w:val="vi-VN"/>
        </w:rPr>
        <w:t>Khai thác đồng thời hai vị trí trên cùng loại tàu bay;</w:t>
      </w:r>
    </w:p>
    <w:p w14:paraId="55AC0D6A" w14:textId="03CAA15A" w:rsidR="00E00A9C" w:rsidRPr="00097384" w:rsidRDefault="00E00A9C" w:rsidP="008252E9">
      <w:pPr>
        <w:pStyle w:val="StyleStyleHeading1Before0ptAfter0pt13pt"/>
        <w:numPr>
          <w:ilvl w:val="4"/>
          <w:numId w:val="47"/>
        </w:numPr>
        <w:spacing w:before="120" w:after="120"/>
        <w:ind w:left="907" w:hanging="547"/>
        <w:outlineLvl w:val="9"/>
        <w:rPr>
          <w:rFonts w:eastAsia="Calibri"/>
          <w:b w:val="0"/>
          <w:bCs w:val="0"/>
          <w:color w:val="auto"/>
          <w:kern w:val="0"/>
          <w:szCs w:val="28"/>
          <w:lang w:val="vi-VN"/>
        </w:rPr>
      </w:pPr>
      <w:r w:rsidRPr="00097384">
        <w:rPr>
          <w:rFonts w:eastAsia="Calibri"/>
          <w:b w:val="0"/>
          <w:bCs w:val="0"/>
          <w:color w:val="auto"/>
          <w:kern w:val="0"/>
          <w:szCs w:val="28"/>
          <w:lang w:val="vi-VN"/>
        </w:rPr>
        <w:t>Chuyển loại cùng vị trí từ loại tàu bay này sang loại tàu bay khác.</w:t>
      </w:r>
    </w:p>
    <w:p w14:paraId="3A5F4AC9" w14:textId="3A7AEDA4" w:rsidR="00E00A9C" w:rsidRPr="00097384" w:rsidRDefault="00E00A9C" w:rsidP="00E00A9C">
      <w:pPr>
        <w:pStyle w:val="StyleStyleHeading1Before0ptAfter0pt13pt"/>
        <w:spacing w:before="120" w:after="120"/>
        <w:ind w:left="360"/>
        <w:outlineLvl w:val="9"/>
        <w:rPr>
          <w:rFonts w:eastAsia="Calibri"/>
          <w:b w:val="0"/>
          <w:bCs w:val="0"/>
          <w:color w:val="auto"/>
          <w:kern w:val="0"/>
          <w:szCs w:val="28"/>
          <w:lang w:val="vi-VN"/>
        </w:rPr>
      </w:pPr>
      <w:r w:rsidRPr="00097384">
        <w:rPr>
          <w:rFonts w:eastAsia="Calibri"/>
          <w:b w:val="0"/>
          <w:bCs w:val="0"/>
          <w:color w:val="auto"/>
          <w:kern w:val="0"/>
          <w:szCs w:val="28"/>
        </w:rPr>
        <w:t>(</w:t>
      </w:r>
      <w:r w:rsidRPr="00097384">
        <w:rPr>
          <w:rFonts w:eastAsia="Calibri"/>
          <w:b w:val="0"/>
          <w:bCs w:val="0"/>
          <w:color w:val="auto"/>
          <w:kern w:val="0"/>
          <w:szCs w:val="28"/>
          <w:lang w:val="vi-VN"/>
        </w:rPr>
        <w:t>đ</w:t>
      </w:r>
      <w:r w:rsidRPr="00097384">
        <w:rPr>
          <w:rFonts w:eastAsia="Calibri"/>
          <w:b w:val="0"/>
          <w:bCs w:val="0"/>
          <w:color w:val="auto"/>
          <w:kern w:val="0"/>
          <w:szCs w:val="28"/>
        </w:rPr>
        <w:t>)</w:t>
      </w:r>
      <w:r w:rsidRPr="00097384">
        <w:rPr>
          <w:rFonts w:eastAsia="Calibri"/>
          <w:b w:val="0"/>
          <w:bCs w:val="0"/>
          <w:color w:val="auto"/>
          <w:kern w:val="0"/>
          <w:szCs w:val="28"/>
          <w:lang w:val="vi-VN"/>
        </w:rPr>
        <w:t xml:space="preserve"> </w:t>
      </w:r>
      <w:r w:rsidRPr="00097384">
        <w:rPr>
          <w:rFonts w:eastAsia="Calibri"/>
          <w:b w:val="0"/>
          <w:bCs w:val="0"/>
          <w:color w:val="auto"/>
          <w:kern w:val="0"/>
          <w:szCs w:val="28"/>
        </w:rPr>
        <w:t xml:space="preserve">   </w:t>
      </w:r>
      <w:r w:rsidRPr="00097384">
        <w:rPr>
          <w:rFonts w:eastAsia="Calibri"/>
          <w:b w:val="0"/>
          <w:bCs w:val="0"/>
          <w:color w:val="auto"/>
          <w:kern w:val="0"/>
          <w:szCs w:val="28"/>
          <w:lang w:val="vi-VN"/>
        </w:rPr>
        <w:t>Nội dung huấn luyện quy định chi tiết tại Phụ lục 1 của Điều 14.055</w:t>
      </w:r>
      <w:r w:rsidRPr="00097384">
        <w:rPr>
          <w:rFonts w:eastAsia="Calibri"/>
          <w:b w:val="0"/>
          <w:bCs w:val="0"/>
          <w:color w:val="auto"/>
          <w:kern w:val="0"/>
          <w:szCs w:val="28"/>
        </w:rPr>
        <w:t>.</w:t>
      </w:r>
      <w:r w:rsidR="00536C19" w:rsidRPr="00097384">
        <w:rPr>
          <w:rFonts w:eastAsia="Calibri"/>
          <w:b w:val="0"/>
          <w:bCs w:val="0"/>
          <w:color w:val="auto"/>
          <w:kern w:val="0"/>
          <w:szCs w:val="28"/>
          <w:lang w:val="vi-VN"/>
        </w:rPr>
        <w:tab/>
      </w:r>
    </w:p>
    <w:p w14:paraId="74169B0E" w14:textId="77777777" w:rsidR="00536C19" w:rsidRPr="00097384" w:rsidRDefault="00536C19">
      <w:pPr>
        <w:spacing w:after="120"/>
        <w:jc w:val="both"/>
        <w:rPr>
          <w:sz w:val="26"/>
          <w:szCs w:val="26"/>
          <w:lang w:val="vi-VN"/>
        </w:rPr>
      </w:pPr>
    </w:p>
    <w:p w14:paraId="3FD51271" w14:textId="66703530" w:rsidR="00E00A9C" w:rsidRPr="00097384" w:rsidRDefault="00E00A9C" w:rsidP="00E00A9C">
      <w:pPr>
        <w:pStyle w:val="StyleStyleHeading213ptJustifiedBefore0ptAfter0pt"/>
        <w:rPr>
          <w:color w:val="auto"/>
          <w:sz w:val="26"/>
          <w:szCs w:val="26"/>
          <w:lang w:val="vi-VN"/>
        </w:rPr>
      </w:pPr>
      <w:r w:rsidRPr="00097384">
        <w:rPr>
          <w:color w:val="auto"/>
          <w:sz w:val="26"/>
          <w:szCs w:val="26"/>
        </w:rPr>
        <w:t>1</w:t>
      </w:r>
      <w:r w:rsidRPr="00097384">
        <w:rPr>
          <w:color w:val="auto"/>
          <w:sz w:val="26"/>
          <w:szCs w:val="26"/>
          <w:lang w:val="vi-VN"/>
        </w:rPr>
        <w:t xml:space="preserve">4.057 </w:t>
      </w:r>
      <w:r w:rsidR="00E8577C" w:rsidRPr="00097384">
        <w:rPr>
          <w:rStyle w:val="FootnoteReference"/>
          <w:color w:val="auto"/>
          <w:sz w:val="26"/>
          <w:szCs w:val="26"/>
          <w:lang w:val="vi-VN"/>
        </w:rPr>
        <w:footnoteReference w:id="25"/>
      </w:r>
      <w:r w:rsidRPr="00097384">
        <w:rPr>
          <w:color w:val="auto"/>
          <w:sz w:val="26"/>
          <w:szCs w:val="26"/>
          <w:lang w:val="vi-VN"/>
        </w:rPr>
        <w:t>HUẤN LUYỆN NÂNG HẠNG TIẾP VIÊN HÀNG KHÔNG</w:t>
      </w:r>
    </w:p>
    <w:p w14:paraId="6C31562F" w14:textId="12FF8C61" w:rsidR="00E00A9C" w:rsidRPr="00097384" w:rsidRDefault="00E00A9C" w:rsidP="008252E9">
      <w:pPr>
        <w:pStyle w:val="StyleStyleHeading1Before0ptAfter0pt13pt"/>
        <w:numPr>
          <w:ilvl w:val="0"/>
          <w:numId w:val="48"/>
        </w:numPr>
        <w:spacing w:before="120" w:after="120"/>
        <w:ind w:left="900" w:hanging="540"/>
        <w:outlineLvl w:val="9"/>
        <w:rPr>
          <w:rFonts w:eastAsia="Calibri"/>
          <w:b w:val="0"/>
          <w:bCs w:val="0"/>
          <w:color w:val="auto"/>
          <w:kern w:val="0"/>
          <w:szCs w:val="28"/>
          <w:lang w:val="vi-VN"/>
        </w:rPr>
      </w:pPr>
      <w:r w:rsidRPr="00097384">
        <w:rPr>
          <w:rFonts w:eastAsia="Calibri"/>
          <w:b w:val="0"/>
          <w:bCs w:val="0"/>
          <w:color w:val="auto"/>
          <w:kern w:val="0"/>
          <w:szCs w:val="28"/>
          <w:lang w:val="vi-VN"/>
        </w:rPr>
        <w:t xml:space="preserve">Người khai thác tàu bay đề cử tiếp viên hàng không vào vị trí tiếp viên trưởng khi họ hoàn thành huấn luyện theo quy định. </w:t>
      </w:r>
    </w:p>
    <w:p w14:paraId="3D856B86" w14:textId="09042A00" w:rsidR="00E00A9C" w:rsidRPr="00097384" w:rsidRDefault="00E00A9C" w:rsidP="008252E9">
      <w:pPr>
        <w:pStyle w:val="StyleStyleHeading1Before0ptAfter0pt13pt"/>
        <w:numPr>
          <w:ilvl w:val="0"/>
          <w:numId w:val="48"/>
        </w:numPr>
        <w:spacing w:before="120" w:after="120"/>
        <w:ind w:left="900" w:hanging="540"/>
        <w:outlineLvl w:val="9"/>
        <w:rPr>
          <w:rFonts w:eastAsia="Calibri"/>
          <w:b w:val="0"/>
          <w:bCs w:val="0"/>
          <w:color w:val="auto"/>
          <w:kern w:val="0"/>
          <w:szCs w:val="28"/>
          <w:lang w:val="vi-VN"/>
        </w:rPr>
      </w:pPr>
      <w:r w:rsidRPr="00097384">
        <w:rPr>
          <w:rFonts w:eastAsia="Calibri"/>
          <w:b w:val="0"/>
          <w:bCs w:val="0"/>
          <w:color w:val="auto"/>
          <w:kern w:val="0"/>
          <w:szCs w:val="28"/>
          <w:lang w:val="vi-VN"/>
        </w:rPr>
        <w:t>Nội dung huấn luyện quy định chi tiết tại Phụ lục 1 của Điều 14.057</w:t>
      </w:r>
      <w:r w:rsidRPr="00097384">
        <w:rPr>
          <w:rFonts w:eastAsia="Calibri"/>
          <w:b w:val="0"/>
          <w:bCs w:val="0"/>
          <w:color w:val="auto"/>
          <w:kern w:val="0"/>
          <w:szCs w:val="28"/>
        </w:rPr>
        <w:t>.</w:t>
      </w:r>
    </w:p>
    <w:p w14:paraId="31E0B344" w14:textId="77777777" w:rsidR="00E00A9C" w:rsidRPr="00097384" w:rsidRDefault="00E00A9C">
      <w:pPr>
        <w:spacing w:after="120"/>
        <w:jc w:val="both"/>
        <w:rPr>
          <w:sz w:val="26"/>
          <w:szCs w:val="26"/>
          <w:lang w:val="vi-VN"/>
        </w:rPr>
      </w:pPr>
    </w:p>
    <w:p w14:paraId="74169B0F" w14:textId="77777777" w:rsidR="00682DBE" w:rsidRPr="00097384" w:rsidRDefault="00682DBE">
      <w:pPr>
        <w:pStyle w:val="StyleStyleHeading1Before0ptAfter0pt13pt"/>
        <w:spacing w:after="120"/>
        <w:rPr>
          <w:color w:val="auto"/>
        </w:rPr>
      </w:pPr>
      <w:bookmarkStart w:id="22" w:name="_Toc272183210"/>
      <w:r w:rsidRPr="00097384">
        <w:rPr>
          <w:color w:val="auto"/>
        </w:rPr>
        <w:t>CHƯƠNG D: CÁC YÊU CẦU HUẤN LUYỆN BAY</w:t>
      </w:r>
      <w:bookmarkEnd w:id="22"/>
    </w:p>
    <w:p w14:paraId="74169B10" w14:textId="77777777" w:rsidR="00682DBE" w:rsidRPr="00097384" w:rsidRDefault="00682DBE" w:rsidP="003F029E">
      <w:pPr>
        <w:pStyle w:val="StyleStyleHeading213ptJustifiedBefore0ptAfter0pt"/>
        <w:rPr>
          <w:color w:val="auto"/>
        </w:rPr>
      </w:pPr>
      <w:bookmarkStart w:id="23" w:name="_Toc272183211"/>
      <w:r w:rsidRPr="00097384">
        <w:rPr>
          <w:color w:val="auto"/>
        </w:rPr>
        <w:t>14.060  HUẤN LUYỆN BAY BAN ĐẦU</w:t>
      </w:r>
      <w:bookmarkEnd w:id="23"/>
    </w:p>
    <w:p w14:paraId="74169B11" w14:textId="2066F2E2" w:rsidR="00682DBE" w:rsidRPr="00097384" w:rsidRDefault="00F00657" w:rsidP="008252E9">
      <w:pPr>
        <w:numPr>
          <w:ilvl w:val="0"/>
          <w:numId w:val="19"/>
        </w:numPr>
        <w:spacing w:after="120"/>
        <w:jc w:val="both"/>
        <w:rPr>
          <w:sz w:val="26"/>
          <w:szCs w:val="26"/>
        </w:rPr>
      </w:pPr>
      <w:r w:rsidRPr="00097384">
        <w:rPr>
          <w:rStyle w:val="FootnoteReference"/>
          <w:sz w:val="26"/>
          <w:szCs w:val="26"/>
        </w:rPr>
        <w:footnoteReference w:id="26"/>
      </w:r>
      <w:r w:rsidRPr="00097384">
        <w:rPr>
          <w:sz w:val="26"/>
          <w:szCs w:val="26"/>
        </w:rPr>
        <w:t xml:space="preserve">Không được phép thực hiện hoặc sử dụng người khác thực hiện nhiệm vụ của thành viên tổ bay trừ khi người đó đã hoàn thành khoá huấn luyện bay ban </w:t>
      </w:r>
      <w:r w:rsidRPr="00097384">
        <w:rPr>
          <w:sz w:val="26"/>
          <w:szCs w:val="26"/>
        </w:rPr>
        <w:lastRenderedPageBreak/>
        <w:t>đầu của Người khai thác tàu bay về loại tàu bay khai thác nêu tại tài liệu hướng dẫn khai thác</w:t>
      </w:r>
      <w:r w:rsidR="00682DBE" w:rsidRPr="00097384">
        <w:rPr>
          <w:sz w:val="26"/>
          <w:szCs w:val="26"/>
        </w:rPr>
        <w:t>.</w:t>
      </w:r>
    </w:p>
    <w:p w14:paraId="74169B12" w14:textId="77777777" w:rsidR="00536C19" w:rsidRPr="00097384" w:rsidRDefault="00536C19" w:rsidP="008252E9">
      <w:pPr>
        <w:numPr>
          <w:ilvl w:val="0"/>
          <w:numId w:val="19"/>
        </w:numPr>
        <w:ind w:left="850" w:hanging="562"/>
        <w:jc w:val="both"/>
        <w:rPr>
          <w:sz w:val="26"/>
          <w:szCs w:val="26"/>
        </w:rPr>
      </w:pPr>
      <w:r w:rsidRPr="00097384">
        <w:rPr>
          <w:rStyle w:val="FootnoteReference"/>
          <w:sz w:val="26"/>
          <w:szCs w:val="26"/>
        </w:rPr>
        <w:footnoteReference w:id="27"/>
      </w:r>
      <w:r w:rsidRPr="00097384">
        <w:rPr>
          <w:sz w:val="26"/>
          <w:szCs w:val="26"/>
        </w:rPr>
        <w:t>Khoá huấn luyện bay ban đầu phải tập trung vào</w:t>
      </w:r>
      <w:r w:rsidRPr="00097384">
        <w:rPr>
          <w:sz w:val="26"/>
          <w:szCs w:val="26"/>
          <w:lang w:val="vi-VN"/>
        </w:rPr>
        <w:t xml:space="preserve"> việc điều khiển </w:t>
      </w:r>
      <w:r w:rsidRPr="00097384">
        <w:rPr>
          <w:sz w:val="26"/>
          <w:szCs w:val="26"/>
        </w:rPr>
        <w:t>và khai thác an toàn của tàu bay tuân thủ các quy trình bình thường, bất thường và khẩn cấp do người có AOC quy định. Khóa huấn luyện này bao gồm cả việc thực hành:</w:t>
      </w:r>
    </w:p>
    <w:p w14:paraId="74169B13" w14:textId="0B57B7B0" w:rsidR="00536C19" w:rsidRPr="00097384" w:rsidRDefault="00536C19" w:rsidP="008252E9">
      <w:pPr>
        <w:pStyle w:val="ListParagraph"/>
        <w:numPr>
          <w:ilvl w:val="6"/>
          <w:numId w:val="49"/>
        </w:numPr>
        <w:ind w:left="1440" w:hanging="540"/>
        <w:jc w:val="both"/>
        <w:rPr>
          <w:sz w:val="26"/>
          <w:szCs w:val="26"/>
          <w:lang w:val="vi-VN"/>
        </w:rPr>
      </w:pPr>
      <w:r w:rsidRPr="00097384">
        <w:rPr>
          <w:sz w:val="26"/>
          <w:szCs w:val="26"/>
          <w:lang w:val="vi-VN"/>
        </w:rPr>
        <w:t>S</w:t>
      </w:r>
      <w:r w:rsidRPr="00097384">
        <w:rPr>
          <w:sz w:val="26"/>
          <w:szCs w:val="26"/>
        </w:rPr>
        <w:t>ử dụng các trang thiết bị được cài, lắp đặt trên tàu bay như hệ thống tự lái, thiết bị quản lý dữ liệu bay</w:t>
      </w:r>
      <w:r w:rsidRPr="00097384">
        <w:rPr>
          <w:sz w:val="26"/>
          <w:szCs w:val="26"/>
          <w:lang w:val="vi-VN"/>
        </w:rPr>
        <w:t>;</w:t>
      </w:r>
    </w:p>
    <w:p w14:paraId="74169B14" w14:textId="52DF5B2E" w:rsidR="00536C19" w:rsidRPr="00097384" w:rsidRDefault="00536C19" w:rsidP="008252E9">
      <w:pPr>
        <w:pStyle w:val="ListParagraph"/>
        <w:numPr>
          <w:ilvl w:val="6"/>
          <w:numId w:val="49"/>
        </w:numPr>
        <w:ind w:left="1440" w:hanging="540"/>
        <w:jc w:val="both"/>
        <w:rPr>
          <w:sz w:val="26"/>
          <w:szCs w:val="26"/>
          <w:lang w:val="vi-VN"/>
        </w:rPr>
      </w:pPr>
      <w:r w:rsidRPr="00097384">
        <w:rPr>
          <w:sz w:val="26"/>
          <w:szCs w:val="26"/>
          <w:lang w:val="vi-VN"/>
        </w:rPr>
        <w:t>Sự phối hợp nhuần nhuyễn của tổ bay trong việc xử lý những tình huống khẩn nguy, không bình thường bắt nguồn từ động cơ, kết cấu khung sườn, sự cố đối với hệ thống, hỏa hoạn…;</w:t>
      </w:r>
    </w:p>
    <w:p w14:paraId="74169B15" w14:textId="27096CEC" w:rsidR="00536C19" w:rsidRPr="00097384" w:rsidRDefault="00536C19" w:rsidP="008252E9">
      <w:pPr>
        <w:pStyle w:val="ListParagraph"/>
        <w:numPr>
          <w:ilvl w:val="6"/>
          <w:numId w:val="49"/>
        </w:numPr>
        <w:ind w:left="1440" w:hanging="540"/>
        <w:jc w:val="both"/>
        <w:rPr>
          <w:sz w:val="26"/>
          <w:szCs w:val="26"/>
          <w:lang w:val="vi-VN"/>
        </w:rPr>
      </w:pPr>
      <w:r w:rsidRPr="00097384">
        <w:rPr>
          <w:sz w:val="26"/>
          <w:szCs w:val="26"/>
          <w:lang w:val="vi-VN"/>
        </w:rPr>
        <w:t>Nắm vững và triển khai các quy trình bay bằng mắt hoặc trang thiết bị trong khu vực khai thác được chỉ định;</w:t>
      </w:r>
    </w:p>
    <w:p w14:paraId="74169B16" w14:textId="45A63FA3" w:rsidR="00536C19" w:rsidRPr="00097384" w:rsidRDefault="00536C19" w:rsidP="008252E9">
      <w:pPr>
        <w:pStyle w:val="ListParagraph"/>
        <w:numPr>
          <w:ilvl w:val="6"/>
          <w:numId w:val="49"/>
        </w:numPr>
        <w:ind w:left="1440" w:hanging="540"/>
        <w:jc w:val="both"/>
        <w:rPr>
          <w:sz w:val="26"/>
          <w:szCs w:val="26"/>
          <w:lang w:val="vi-VN"/>
        </w:rPr>
      </w:pPr>
      <w:r w:rsidRPr="00097384">
        <w:rPr>
          <w:sz w:val="26"/>
          <w:szCs w:val="26"/>
          <w:lang w:val="vi-VN"/>
        </w:rPr>
        <w:t xml:space="preserve">Nắm vững các quy trình bảo vệ môi trường tại các khu vực khai thác được chỉ định; </w:t>
      </w:r>
    </w:p>
    <w:p w14:paraId="74169B17" w14:textId="2BD1A400" w:rsidR="00682DBE" w:rsidRPr="00097384" w:rsidRDefault="00536C19" w:rsidP="008252E9">
      <w:pPr>
        <w:pStyle w:val="ListParagraph"/>
        <w:numPr>
          <w:ilvl w:val="6"/>
          <w:numId w:val="49"/>
        </w:numPr>
        <w:spacing w:after="120"/>
        <w:ind w:left="1440" w:hanging="540"/>
        <w:jc w:val="both"/>
        <w:rPr>
          <w:sz w:val="26"/>
          <w:szCs w:val="26"/>
          <w:lang w:val="vi-VN"/>
        </w:rPr>
      </w:pPr>
      <w:r w:rsidRPr="00097384">
        <w:rPr>
          <w:sz w:val="26"/>
          <w:szCs w:val="26"/>
          <w:lang w:val="vi-VN"/>
        </w:rPr>
        <w:t>Nắm vững chức năng, nhiệm vụ của những thành viên khác trong tổ bay để giúp cho việc triển khai các phương án ứng phó trong trường hợp bất thường hoặc khẩn nguy.</w:t>
      </w:r>
    </w:p>
    <w:p w14:paraId="74169B18" w14:textId="77777777" w:rsidR="008F70C3" w:rsidRPr="00097384" w:rsidRDefault="00536C19" w:rsidP="008252E9">
      <w:pPr>
        <w:numPr>
          <w:ilvl w:val="0"/>
          <w:numId w:val="19"/>
        </w:numPr>
        <w:spacing w:after="120"/>
        <w:jc w:val="both"/>
        <w:rPr>
          <w:bCs/>
          <w:sz w:val="26"/>
          <w:szCs w:val="26"/>
          <w:lang w:val="vi-VN"/>
        </w:rPr>
      </w:pPr>
      <w:r w:rsidRPr="00097384">
        <w:rPr>
          <w:bCs/>
          <w:sz w:val="26"/>
          <w:szCs w:val="26"/>
        </w:rPr>
        <w:t>(được bãi bỏ)</w:t>
      </w:r>
      <w:r w:rsidRPr="00097384">
        <w:rPr>
          <w:rStyle w:val="FootnoteReference"/>
          <w:bCs/>
          <w:sz w:val="26"/>
          <w:szCs w:val="26"/>
        </w:rPr>
        <w:footnoteReference w:id="28"/>
      </w:r>
      <w:r w:rsidR="00682DBE" w:rsidRPr="00097384">
        <w:rPr>
          <w:bCs/>
          <w:sz w:val="26"/>
          <w:szCs w:val="26"/>
          <w:lang w:val="vi-VN"/>
        </w:rPr>
        <w:t>.</w:t>
      </w:r>
    </w:p>
    <w:p w14:paraId="74169B19" w14:textId="77777777" w:rsidR="008F70C3" w:rsidRPr="00097384" w:rsidRDefault="008F70C3" w:rsidP="008F70C3">
      <w:pPr>
        <w:pStyle w:val="ColorfulList-Accent11"/>
        <w:autoSpaceDE w:val="0"/>
        <w:autoSpaceDN w:val="0"/>
        <w:adjustRightInd w:val="0"/>
        <w:spacing w:before="240" w:after="120" w:line="240" w:lineRule="auto"/>
        <w:ind w:left="0"/>
        <w:contextualSpacing w:val="0"/>
        <w:jc w:val="both"/>
        <w:rPr>
          <w:sz w:val="26"/>
        </w:rPr>
      </w:pPr>
      <w:r w:rsidRPr="00097384">
        <w:rPr>
          <w:b/>
          <w:sz w:val="26"/>
        </w:rPr>
        <w:t>14.061 HUẤN LUYỆN BAY BAN ĐẦU ĐỐI VỚI TÀU BAY 01 NGƯỜI LÁI</w:t>
      </w:r>
      <w:r w:rsidRPr="00097384">
        <w:rPr>
          <w:rStyle w:val="FootnoteReference"/>
          <w:b/>
          <w:sz w:val="26"/>
        </w:rPr>
        <w:footnoteReference w:id="29"/>
      </w:r>
    </w:p>
    <w:p w14:paraId="74169B1A" w14:textId="77777777" w:rsidR="008F70C3" w:rsidRPr="00097384" w:rsidRDefault="008F70C3" w:rsidP="008F70C3">
      <w:pPr>
        <w:pStyle w:val="ColorfulList-Accent11"/>
        <w:autoSpaceDE w:val="0"/>
        <w:autoSpaceDN w:val="0"/>
        <w:adjustRightInd w:val="0"/>
        <w:spacing w:before="240" w:after="120" w:line="240" w:lineRule="auto"/>
        <w:ind w:left="0"/>
        <w:contextualSpacing w:val="0"/>
        <w:jc w:val="both"/>
        <w:rPr>
          <w:bCs/>
          <w:sz w:val="26"/>
        </w:rPr>
      </w:pPr>
      <w:r w:rsidRPr="00097384">
        <w:rPr>
          <w:b/>
          <w:bCs/>
          <w:sz w:val="26"/>
        </w:rPr>
        <w:tab/>
      </w:r>
      <w:r w:rsidRPr="00097384">
        <w:rPr>
          <w:bCs/>
          <w:sz w:val="26"/>
        </w:rPr>
        <w:t>Tổ chức, cá nhân được thực hiện hoặc yêu cầu người khác thực hiện chức năng của người lái trên các chuyến bay yêu cầu 01 người lái khi người đó đã hoàn thành khóa huấn luyện ban đầu được Cục Hàng không Việt Nam phê chuẩn bao gồm những yêu cầu tại Điều 14.060 và thực hành:</w:t>
      </w:r>
    </w:p>
    <w:p w14:paraId="74169B1B" w14:textId="78FBA52E" w:rsidR="008F70C3" w:rsidRPr="00097384" w:rsidRDefault="008F70C3" w:rsidP="008D73D4">
      <w:pPr>
        <w:pStyle w:val="StyleStyleHeading213ptJustifiedBefore0ptAfter0pt"/>
        <w:numPr>
          <w:ilvl w:val="4"/>
          <w:numId w:val="99"/>
        </w:numPr>
        <w:ind w:left="900" w:hanging="540"/>
        <w:outlineLvl w:val="9"/>
        <w:rPr>
          <w:rFonts w:eastAsia="Calibri"/>
          <w:b w:val="0"/>
          <w:bCs w:val="0"/>
          <w:color w:val="auto"/>
          <w:lang w:val="vi-VN"/>
        </w:rPr>
      </w:pPr>
      <w:r w:rsidRPr="00097384">
        <w:rPr>
          <w:rFonts w:eastAsia="Calibri"/>
          <w:b w:val="0"/>
          <w:bCs w:val="0"/>
          <w:color w:val="auto"/>
          <w:lang w:val="vi-VN"/>
        </w:rPr>
        <w:t xml:space="preserve">Quản lý chức năng tự lái; </w:t>
      </w:r>
    </w:p>
    <w:p w14:paraId="74169B1C" w14:textId="47A43860" w:rsidR="008F70C3" w:rsidRPr="00097384" w:rsidRDefault="008F70C3" w:rsidP="008D73D4">
      <w:pPr>
        <w:pStyle w:val="ListParagraph"/>
        <w:numPr>
          <w:ilvl w:val="4"/>
          <w:numId w:val="99"/>
        </w:numPr>
        <w:ind w:left="900" w:hanging="540"/>
        <w:jc w:val="both"/>
        <w:rPr>
          <w:sz w:val="26"/>
          <w:lang w:val="vi-VN"/>
        </w:rPr>
      </w:pPr>
      <w:r w:rsidRPr="00097384">
        <w:rPr>
          <w:sz w:val="26"/>
          <w:lang w:val="vi-VN"/>
        </w:rPr>
        <w:t xml:space="preserve">Sử dụng tài liệu hướng dẫn bay rút gọn trên chuyến bay; </w:t>
      </w:r>
    </w:p>
    <w:p w14:paraId="74169B1D" w14:textId="79F7499E" w:rsidR="008F70C3" w:rsidRPr="00097384" w:rsidRDefault="008F70C3" w:rsidP="008D73D4">
      <w:pPr>
        <w:pStyle w:val="ListParagraph"/>
        <w:numPr>
          <w:ilvl w:val="4"/>
          <w:numId w:val="99"/>
        </w:numPr>
        <w:spacing w:after="120"/>
        <w:ind w:left="900" w:hanging="540"/>
        <w:jc w:val="both"/>
        <w:rPr>
          <w:sz w:val="24"/>
          <w:szCs w:val="26"/>
        </w:rPr>
      </w:pPr>
      <w:r w:rsidRPr="00097384">
        <w:rPr>
          <w:sz w:val="26"/>
        </w:rPr>
        <w:t>Hướng dẫn thoát hiểm khẩn nguy cho hành khách.</w:t>
      </w:r>
    </w:p>
    <w:p w14:paraId="74169B1E" w14:textId="77777777" w:rsidR="008F70C3" w:rsidRPr="00097384" w:rsidRDefault="008F70C3" w:rsidP="008F70C3">
      <w:pPr>
        <w:spacing w:after="120"/>
        <w:jc w:val="both"/>
        <w:rPr>
          <w:b/>
          <w:sz w:val="26"/>
          <w:szCs w:val="26"/>
        </w:rPr>
      </w:pPr>
    </w:p>
    <w:p w14:paraId="74169B1F" w14:textId="33AA937A" w:rsidR="008F70C3" w:rsidRPr="00097384" w:rsidRDefault="008F70C3" w:rsidP="003F029E">
      <w:pPr>
        <w:pStyle w:val="StyleStyleHeading213ptJustifiedBefore0ptAfter0pt"/>
        <w:rPr>
          <w:color w:val="auto"/>
          <w:lang w:val="vi-VN"/>
        </w:rPr>
      </w:pPr>
      <w:r w:rsidRPr="00097384">
        <w:rPr>
          <w:color w:val="auto"/>
          <w:lang w:val="vi-VN"/>
        </w:rPr>
        <w:lastRenderedPageBreak/>
        <w:t>14.062 HUẤN LUYỆN BAY CHUYỂN LOẠI HOẶC NÂNG HẠNG TRÊN TÀU BAY</w:t>
      </w:r>
      <w:r w:rsidRPr="00097384">
        <w:rPr>
          <w:rStyle w:val="FootnoteReference"/>
          <w:color w:val="auto"/>
          <w:sz w:val="26"/>
          <w:szCs w:val="28"/>
          <w:lang w:val="vi-VN"/>
        </w:rPr>
        <w:footnoteReference w:id="30"/>
      </w:r>
    </w:p>
    <w:p w14:paraId="74169B20" w14:textId="047B132E" w:rsidR="008F70C3" w:rsidRPr="00097384" w:rsidRDefault="00FA6F7E" w:rsidP="00FA6F7E">
      <w:pPr>
        <w:pStyle w:val="ColorfulList-Accent11"/>
        <w:ind w:left="540"/>
        <w:jc w:val="both"/>
        <w:rPr>
          <w:rFonts w:cs="Times New Roman"/>
          <w:sz w:val="26"/>
        </w:rPr>
      </w:pPr>
      <w:r w:rsidRPr="00097384">
        <w:rPr>
          <w:rStyle w:val="FootnoteReference"/>
          <w:rFonts w:cs="Times New Roman"/>
          <w:sz w:val="26"/>
        </w:rPr>
        <w:footnoteReference w:id="31"/>
      </w:r>
      <w:r w:rsidRPr="00097384">
        <w:t xml:space="preserve"> </w:t>
      </w:r>
      <w:r w:rsidRPr="00097384">
        <w:rPr>
          <w:rFonts w:cs="Times New Roman"/>
          <w:sz w:val="26"/>
        </w:rPr>
        <w:t>Người khai thác tàu bay phải thực hiện huấn luyện bay cho Người lái tàu bay theo chương trình huấn luyện, kiểm tra quy định trong tài liệu hướng dẫn khai thác đối với các mục đích sau</w:t>
      </w:r>
      <w:r w:rsidR="008F70C3" w:rsidRPr="00097384">
        <w:rPr>
          <w:rFonts w:cs="Times New Roman"/>
          <w:sz w:val="26"/>
        </w:rPr>
        <w:t>:</w:t>
      </w:r>
    </w:p>
    <w:p w14:paraId="61CFF64F" w14:textId="75E47301" w:rsidR="00FA6F7E" w:rsidRPr="00097384" w:rsidRDefault="00FA6F7E" w:rsidP="008252E9">
      <w:pPr>
        <w:pStyle w:val="ColorfulList-Accent11"/>
        <w:numPr>
          <w:ilvl w:val="4"/>
          <w:numId w:val="50"/>
        </w:numPr>
        <w:ind w:left="1080" w:hanging="540"/>
        <w:jc w:val="both"/>
        <w:rPr>
          <w:rFonts w:cs="Times New Roman"/>
          <w:sz w:val="26"/>
        </w:rPr>
      </w:pPr>
      <w:r w:rsidRPr="00097384">
        <w:rPr>
          <w:rFonts w:cs="Times New Roman"/>
          <w:sz w:val="26"/>
        </w:rPr>
        <w:t>Chuyển từ vị trí này sang vị trí khác trên cùng loại tàu bay;</w:t>
      </w:r>
    </w:p>
    <w:p w14:paraId="022921CD" w14:textId="6A2B95E7" w:rsidR="00FA6F7E" w:rsidRPr="00097384" w:rsidRDefault="00FA6F7E" w:rsidP="008252E9">
      <w:pPr>
        <w:pStyle w:val="ColorfulList-Accent11"/>
        <w:numPr>
          <w:ilvl w:val="4"/>
          <w:numId w:val="50"/>
        </w:numPr>
        <w:ind w:left="1080" w:hanging="540"/>
        <w:jc w:val="both"/>
        <w:rPr>
          <w:rFonts w:cs="Times New Roman"/>
          <w:sz w:val="26"/>
        </w:rPr>
      </w:pPr>
      <w:r w:rsidRPr="00097384">
        <w:rPr>
          <w:rFonts w:cs="Times New Roman"/>
          <w:sz w:val="26"/>
        </w:rPr>
        <w:t>Nâng hạng từ vị trí này sang vị trí khác trên cùng loại tàu bay;</w:t>
      </w:r>
    </w:p>
    <w:p w14:paraId="7F025490" w14:textId="3CE629A8" w:rsidR="00FA6F7E" w:rsidRPr="00097384" w:rsidRDefault="00FA6F7E" w:rsidP="008252E9">
      <w:pPr>
        <w:pStyle w:val="ColorfulList-Accent11"/>
        <w:numPr>
          <w:ilvl w:val="4"/>
          <w:numId w:val="50"/>
        </w:numPr>
        <w:ind w:left="1080" w:hanging="540"/>
        <w:jc w:val="both"/>
        <w:rPr>
          <w:rFonts w:cs="Times New Roman"/>
          <w:sz w:val="26"/>
        </w:rPr>
      </w:pPr>
      <w:r w:rsidRPr="00097384">
        <w:rPr>
          <w:rFonts w:cs="Times New Roman"/>
          <w:sz w:val="26"/>
        </w:rPr>
        <w:t>Khai thác đồng thời hai vị trí trên cùng loại tàu bay;</w:t>
      </w:r>
    </w:p>
    <w:p w14:paraId="17732722" w14:textId="64D8DD8F" w:rsidR="00FA6F7E" w:rsidRPr="00097384" w:rsidRDefault="00FA6F7E" w:rsidP="008252E9">
      <w:pPr>
        <w:pStyle w:val="ColorfulList-Accent11"/>
        <w:numPr>
          <w:ilvl w:val="4"/>
          <w:numId w:val="50"/>
        </w:numPr>
        <w:ind w:left="1080" w:hanging="540"/>
        <w:jc w:val="both"/>
        <w:rPr>
          <w:rFonts w:cs="Times New Roman"/>
          <w:sz w:val="26"/>
        </w:rPr>
      </w:pPr>
      <w:r w:rsidRPr="00097384">
        <w:rPr>
          <w:rFonts w:cs="Times New Roman"/>
          <w:sz w:val="26"/>
        </w:rPr>
        <w:t>Chuyển loại cùng vị trí từ loại tàu bay này sang loại tàu bay khác;</w:t>
      </w:r>
    </w:p>
    <w:p w14:paraId="29B91594" w14:textId="4B550DFD" w:rsidR="00FA6F7E" w:rsidRPr="00097384" w:rsidRDefault="00FA6F7E" w:rsidP="008252E9">
      <w:pPr>
        <w:pStyle w:val="ColorfulList-Accent11"/>
        <w:numPr>
          <w:ilvl w:val="4"/>
          <w:numId w:val="50"/>
        </w:numPr>
        <w:ind w:left="1080" w:hanging="540"/>
        <w:jc w:val="both"/>
        <w:rPr>
          <w:rFonts w:cs="Times New Roman"/>
          <w:sz w:val="26"/>
        </w:rPr>
      </w:pPr>
      <w:r w:rsidRPr="00097384">
        <w:rPr>
          <w:rFonts w:cs="Times New Roman"/>
          <w:sz w:val="26"/>
        </w:rPr>
        <w:t>Nội dung huấn luyện quy định chi tiết tại Phụ lục 1 của Điều 14.062</w:t>
      </w:r>
      <w:r w:rsidRPr="00097384">
        <w:rPr>
          <w:rFonts w:cs="Times New Roman"/>
          <w:sz w:val="26"/>
          <w:lang w:val="en-US"/>
        </w:rPr>
        <w:t>.</w:t>
      </w:r>
    </w:p>
    <w:p w14:paraId="74169B22" w14:textId="6009FE98" w:rsidR="008F70C3" w:rsidRPr="00097384" w:rsidRDefault="008F70C3" w:rsidP="00FA6F7E">
      <w:pPr>
        <w:pStyle w:val="ColorfulList-Accent11"/>
        <w:spacing w:after="120"/>
        <w:ind w:left="0"/>
        <w:jc w:val="both"/>
        <w:rPr>
          <w:b/>
          <w:sz w:val="24"/>
          <w:szCs w:val="26"/>
        </w:rPr>
      </w:pPr>
      <w:r w:rsidRPr="00097384">
        <w:rPr>
          <w:rFonts w:cs="Times New Roman"/>
          <w:sz w:val="26"/>
        </w:rPr>
        <w:tab/>
      </w:r>
    </w:p>
    <w:p w14:paraId="74169B23" w14:textId="77777777" w:rsidR="00682DBE" w:rsidRPr="00097384" w:rsidRDefault="00682DBE" w:rsidP="003F029E">
      <w:pPr>
        <w:pStyle w:val="StyleStyleHeading213ptJustifiedBefore0ptAfter0pt"/>
        <w:rPr>
          <w:color w:val="auto"/>
          <w:lang w:val="vi-VN"/>
        </w:rPr>
      </w:pPr>
      <w:bookmarkStart w:id="24" w:name="_Toc272183212"/>
      <w:r w:rsidRPr="00097384">
        <w:rPr>
          <w:color w:val="auto"/>
          <w:lang w:val="vi-VN"/>
        </w:rPr>
        <w:t>14.063  HUẤN LUYỆN BAN ĐẦU VỀ LOẠI HÌNH KHAI THÁC ĐẶC BIỆT</w:t>
      </w:r>
      <w:bookmarkEnd w:id="24"/>
    </w:p>
    <w:p w14:paraId="74169B24" w14:textId="77777777" w:rsidR="00682DBE" w:rsidRPr="00097384" w:rsidRDefault="00A201F0" w:rsidP="008252E9">
      <w:pPr>
        <w:numPr>
          <w:ilvl w:val="0"/>
          <w:numId w:val="20"/>
        </w:numPr>
        <w:spacing w:after="120"/>
        <w:jc w:val="both"/>
        <w:rPr>
          <w:sz w:val="26"/>
          <w:szCs w:val="26"/>
        </w:rPr>
      </w:pPr>
      <w:r w:rsidRPr="00097384">
        <w:rPr>
          <w:sz w:val="26"/>
          <w:szCs w:val="26"/>
        </w:rPr>
        <w:t xml:space="preserve">Không người nào được phép thực hiện hoặc sử dụng người khác thực hiện nhiệm vụ của thành viên tổ bay </w:t>
      </w:r>
      <w:r w:rsidR="00682DBE" w:rsidRPr="00097384">
        <w:rPr>
          <w:sz w:val="26"/>
          <w:szCs w:val="26"/>
        </w:rPr>
        <w:t>trừ khi người đó đã hoàn thành khoá huấn luyện ban đầu về loại hình khai thác đặc biệt được Cục HKVN phê chuẩn.</w:t>
      </w:r>
    </w:p>
    <w:p w14:paraId="74169B25" w14:textId="77777777" w:rsidR="00392287" w:rsidRPr="00097384" w:rsidRDefault="00392287" w:rsidP="008252E9">
      <w:pPr>
        <w:numPr>
          <w:ilvl w:val="0"/>
          <w:numId w:val="20"/>
        </w:numPr>
        <w:spacing w:after="120"/>
        <w:jc w:val="both"/>
        <w:rPr>
          <w:sz w:val="26"/>
          <w:szCs w:val="26"/>
        </w:rPr>
      </w:pPr>
      <w:r w:rsidRPr="00097384">
        <w:rPr>
          <w:rStyle w:val="FootnoteReference"/>
          <w:sz w:val="26"/>
          <w:szCs w:val="26"/>
        </w:rPr>
        <w:footnoteReference w:id="32"/>
      </w:r>
      <w:r w:rsidR="00682DBE" w:rsidRPr="00097384">
        <w:rPr>
          <w:sz w:val="26"/>
          <w:szCs w:val="26"/>
        </w:rPr>
        <w:t>Các loại hình khai thác đặc biệt cần phải xây dựng giáo trình huấn luyện ban đầu bao gồm:</w:t>
      </w:r>
    </w:p>
    <w:p w14:paraId="74169B26" w14:textId="293D75EB" w:rsidR="00392287" w:rsidRPr="00097384" w:rsidRDefault="00392287" w:rsidP="008D73D4">
      <w:pPr>
        <w:pStyle w:val="ListParagraph"/>
        <w:numPr>
          <w:ilvl w:val="6"/>
          <w:numId w:val="100"/>
        </w:numPr>
        <w:spacing w:after="120"/>
        <w:ind w:left="1530" w:hanging="630"/>
        <w:jc w:val="both"/>
        <w:rPr>
          <w:sz w:val="26"/>
          <w:szCs w:val="26"/>
        </w:rPr>
      </w:pPr>
      <w:r w:rsidRPr="00097384">
        <w:rPr>
          <w:sz w:val="26"/>
          <w:szCs w:val="26"/>
        </w:rPr>
        <w:t>Trình độ để PIC ngồi ghế bên phải;</w:t>
      </w:r>
    </w:p>
    <w:p w14:paraId="74169B27" w14:textId="55625267" w:rsidR="00392287" w:rsidRPr="00097384" w:rsidRDefault="00392287" w:rsidP="008D73D4">
      <w:pPr>
        <w:pStyle w:val="ListParagraph"/>
        <w:numPr>
          <w:ilvl w:val="6"/>
          <w:numId w:val="100"/>
        </w:numPr>
        <w:spacing w:after="120"/>
        <w:ind w:left="1530" w:hanging="630"/>
        <w:jc w:val="both"/>
        <w:rPr>
          <w:sz w:val="26"/>
          <w:szCs w:val="26"/>
        </w:rPr>
      </w:pPr>
      <w:r w:rsidRPr="00097384">
        <w:rPr>
          <w:sz w:val="26"/>
          <w:szCs w:val="26"/>
        </w:rPr>
        <w:t>Trình độ để Co-Pilot ngồi ghế trái;</w:t>
      </w:r>
    </w:p>
    <w:p w14:paraId="74169B28" w14:textId="4FF74376" w:rsidR="00392287" w:rsidRPr="00097384" w:rsidRDefault="00392287" w:rsidP="008D73D4">
      <w:pPr>
        <w:pStyle w:val="ListParagraph"/>
        <w:numPr>
          <w:ilvl w:val="6"/>
          <w:numId w:val="100"/>
        </w:numPr>
        <w:spacing w:after="120"/>
        <w:ind w:left="1530" w:hanging="630"/>
        <w:jc w:val="both"/>
        <w:rPr>
          <w:sz w:val="26"/>
          <w:szCs w:val="26"/>
        </w:rPr>
      </w:pPr>
      <w:r w:rsidRPr="00097384">
        <w:rPr>
          <w:sz w:val="26"/>
          <w:szCs w:val="26"/>
        </w:rPr>
        <w:t>Khai thác với mọi điều kiện thời tiết bao gồm cất cánh trong điều kiện tầm nhìn hạn chế và khai thác CAT II, CAT III;</w:t>
      </w:r>
    </w:p>
    <w:p w14:paraId="74169B29" w14:textId="3A86A116" w:rsidR="00392287" w:rsidRPr="00097384" w:rsidRDefault="00392287" w:rsidP="008D73D4">
      <w:pPr>
        <w:pStyle w:val="ListParagraph"/>
        <w:numPr>
          <w:ilvl w:val="6"/>
          <w:numId w:val="100"/>
        </w:numPr>
        <w:spacing w:after="120"/>
        <w:ind w:left="1530" w:hanging="630"/>
        <w:jc w:val="both"/>
        <w:rPr>
          <w:sz w:val="26"/>
          <w:szCs w:val="26"/>
        </w:rPr>
      </w:pPr>
      <w:r w:rsidRPr="00097384">
        <w:rPr>
          <w:sz w:val="26"/>
          <w:szCs w:val="26"/>
        </w:rPr>
        <w:t>Loại hình khai thác HUD, NVIS và EVS;</w:t>
      </w:r>
    </w:p>
    <w:p w14:paraId="74169B2A" w14:textId="09BD583A" w:rsidR="00392287" w:rsidRPr="00097384" w:rsidRDefault="00392287" w:rsidP="008D73D4">
      <w:pPr>
        <w:pStyle w:val="ListParagraph"/>
        <w:numPr>
          <w:ilvl w:val="6"/>
          <w:numId w:val="100"/>
        </w:numPr>
        <w:spacing w:after="120"/>
        <w:ind w:left="1530" w:hanging="630"/>
        <w:jc w:val="both"/>
        <w:rPr>
          <w:sz w:val="26"/>
          <w:szCs w:val="26"/>
        </w:rPr>
      </w:pPr>
      <w:r w:rsidRPr="00097384">
        <w:rPr>
          <w:sz w:val="26"/>
          <w:szCs w:val="26"/>
        </w:rPr>
        <w:t>Loại hình khai thác ETDO;</w:t>
      </w:r>
    </w:p>
    <w:p w14:paraId="74169B2B" w14:textId="43FCB57F" w:rsidR="00392287" w:rsidRPr="00097384" w:rsidRDefault="00392287" w:rsidP="008D73D4">
      <w:pPr>
        <w:pStyle w:val="ListParagraph"/>
        <w:numPr>
          <w:ilvl w:val="6"/>
          <w:numId w:val="100"/>
        </w:numPr>
        <w:spacing w:after="120"/>
        <w:ind w:left="1530" w:hanging="630"/>
        <w:jc w:val="both"/>
        <w:rPr>
          <w:sz w:val="26"/>
          <w:szCs w:val="26"/>
        </w:rPr>
      </w:pPr>
      <w:r w:rsidRPr="00097384">
        <w:rPr>
          <w:sz w:val="26"/>
          <w:szCs w:val="26"/>
        </w:rPr>
        <w:t>Khai thác PBN;</w:t>
      </w:r>
    </w:p>
    <w:p w14:paraId="74169B2C" w14:textId="7B267DF6" w:rsidR="00392287" w:rsidRPr="00097384" w:rsidRDefault="00392287" w:rsidP="008D73D4">
      <w:pPr>
        <w:pStyle w:val="ListParagraph"/>
        <w:numPr>
          <w:ilvl w:val="6"/>
          <w:numId w:val="100"/>
        </w:numPr>
        <w:spacing w:after="120"/>
        <w:ind w:left="1530" w:hanging="630"/>
        <w:jc w:val="both"/>
        <w:rPr>
          <w:sz w:val="26"/>
          <w:szCs w:val="26"/>
        </w:rPr>
      </w:pPr>
      <w:r w:rsidRPr="00097384">
        <w:rPr>
          <w:sz w:val="26"/>
          <w:szCs w:val="26"/>
        </w:rPr>
        <w:t xml:space="preserve">Loại hình khai thác RNP-APRCH; </w:t>
      </w:r>
    </w:p>
    <w:p w14:paraId="74169B2D" w14:textId="16C2201F" w:rsidR="00392287" w:rsidRPr="00097384" w:rsidRDefault="00392287" w:rsidP="008D73D4">
      <w:pPr>
        <w:pStyle w:val="ListParagraph"/>
        <w:numPr>
          <w:ilvl w:val="6"/>
          <w:numId w:val="100"/>
        </w:numPr>
        <w:spacing w:after="120"/>
        <w:ind w:left="1530" w:hanging="630"/>
        <w:jc w:val="both"/>
        <w:rPr>
          <w:sz w:val="26"/>
          <w:szCs w:val="26"/>
        </w:rPr>
      </w:pPr>
      <w:r w:rsidRPr="00097384">
        <w:rPr>
          <w:sz w:val="26"/>
          <w:szCs w:val="26"/>
        </w:rPr>
        <w:t>Loại hình khai thác CPDLC;</w:t>
      </w:r>
    </w:p>
    <w:p w14:paraId="74169B2E" w14:textId="1FF84CD8" w:rsidR="00392287" w:rsidRPr="00097384" w:rsidRDefault="00392287" w:rsidP="008D73D4">
      <w:pPr>
        <w:pStyle w:val="ListParagraph"/>
        <w:numPr>
          <w:ilvl w:val="6"/>
          <w:numId w:val="100"/>
        </w:numPr>
        <w:spacing w:after="120"/>
        <w:ind w:left="1530" w:hanging="630"/>
        <w:jc w:val="both"/>
        <w:rPr>
          <w:sz w:val="26"/>
          <w:szCs w:val="26"/>
        </w:rPr>
      </w:pPr>
      <w:r w:rsidRPr="00097384">
        <w:rPr>
          <w:sz w:val="26"/>
          <w:szCs w:val="26"/>
        </w:rPr>
        <w:t>Loại hình khai thác ADS-B Out;</w:t>
      </w:r>
    </w:p>
    <w:p w14:paraId="74169B2F" w14:textId="090597C6" w:rsidR="00392287" w:rsidRPr="00097384" w:rsidRDefault="00392287" w:rsidP="008D73D4">
      <w:pPr>
        <w:pStyle w:val="ListParagraph"/>
        <w:numPr>
          <w:ilvl w:val="6"/>
          <w:numId w:val="100"/>
        </w:numPr>
        <w:spacing w:after="120"/>
        <w:ind w:left="1530" w:hanging="630"/>
        <w:jc w:val="both"/>
        <w:rPr>
          <w:sz w:val="26"/>
          <w:szCs w:val="26"/>
        </w:rPr>
      </w:pPr>
      <w:r w:rsidRPr="00097384">
        <w:rPr>
          <w:sz w:val="26"/>
          <w:szCs w:val="26"/>
        </w:rPr>
        <w:t>Loại hình khai thác NORPAC;</w:t>
      </w:r>
    </w:p>
    <w:p w14:paraId="74169B30" w14:textId="4B1B7F56" w:rsidR="00392287" w:rsidRPr="00097384" w:rsidRDefault="00392287" w:rsidP="008D73D4">
      <w:pPr>
        <w:pStyle w:val="ListParagraph"/>
        <w:numPr>
          <w:ilvl w:val="6"/>
          <w:numId w:val="100"/>
        </w:numPr>
        <w:spacing w:after="120"/>
        <w:ind w:left="1530" w:hanging="630"/>
        <w:jc w:val="both"/>
        <w:rPr>
          <w:sz w:val="26"/>
          <w:szCs w:val="26"/>
        </w:rPr>
      </w:pPr>
      <w:r w:rsidRPr="00097384">
        <w:rPr>
          <w:sz w:val="26"/>
          <w:szCs w:val="26"/>
        </w:rPr>
        <w:t>Loại hình khai thác MNPS;</w:t>
      </w:r>
    </w:p>
    <w:p w14:paraId="74169B31" w14:textId="036D9408" w:rsidR="00392287" w:rsidRPr="00097384" w:rsidRDefault="00392287" w:rsidP="008D73D4">
      <w:pPr>
        <w:pStyle w:val="ListParagraph"/>
        <w:numPr>
          <w:ilvl w:val="6"/>
          <w:numId w:val="100"/>
        </w:numPr>
        <w:spacing w:after="120"/>
        <w:ind w:left="1530" w:hanging="630"/>
        <w:jc w:val="both"/>
        <w:rPr>
          <w:sz w:val="26"/>
          <w:szCs w:val="26"/>
        </w:rPr>
      </w:pPr>
      <w:r w:rsidRPr="00097384">
        <w:rPr>
          <w:sz w:val="26"/>
          <w:szCs w:val="26"/>
        </w:rPr>
        <w:t>Khai thác vùng cực;</w:t>
      </w:r>
    </w:p>
    <w:p w14:paraId="74169B32" w14:textId="01C9780E" w:rsidR="00392287" w:rsidRPr="00097384" w:rsidRDefault="00392287" w:rsidP="008D73D4">
      <w:pPr>
        <w:pStyle w:val="ListParagraph"/>
        <w:numPr>
          <w:ilvl w:val="6"/>
          <w:numId w:val="100"/>
        </w:numPr>
        <w:spacing w:after="120"/>
        <w:ind w:left="1530" w:hanging="630"/>
        <w:jc w:val="both"/>
        <w:rPr>
          <w:sz w:val="26"/>
          <w:szCs w:val="26"/>
        </w:rPr>
      </w:pPr>
      <w:r w:rsidRPr="00097384">
        <w:rPr>
          <w:sz w:val="26"/>
          <w:szCs w:val="26"/>
        </w:rPr>
        <w:t xml:space="preserve">Loại hình khai thác ACAS; </w:t>
      </w:r>
    </w:p>
    <w:p w14:paraId="74169B33" w14:textId="20FA847B" w:rsidR="00392287" w:rsidRPr="00097384" w:rsidRDefault="00392287" w:rsidP="008D73D4">
      <w:pPr>
        <w:pStyle w:val="ListParagraph"/>
        <w:numPr>
          <w:ilvl w:val="6"/>
          <w:numId w:val="100"/>
        </w:numPr>
        <w:spacing w:after="120"/>
        <w:ind w:left="1530" w:hanging="630"/>
        <w:jc w:val="both"/>
        <w:rPr>
          <w:sz w:val="26"/>
          <w:szCs w:val="26"/>
        </w:rPr>
      </w:pPr>
      <w:r w:rsidRPr="00097384">
        <w:rPr>
          <w:sz w:val="26"/>
          <w:szCs w:val="26"/>
        </w:rPr>
        <w:t>Loại hình khai thác EFB;</w:t>
      </w:r>
    </w:p>
    <w:p w14:paraId="74169B34" w14:textId="1A6A7A4E" w:rsidR="00392287" w:rsidRPr="00097384" w:rsidRDefault="00392287" w:rsidP="008D73D4">
      <w:pPr>
        <w:pStyle w:val="ListParagraph"/>
        <w:numPr>
          <w:ilvl w:val="6"/>
          <w:numId w:val="100"/>
        </w:numPr>
        <w:spacing w:after="120"/>
        <w:ind w:left="1530" w:hanging="630"/>
        <w:jc w:val="both"/>
        <w:rPr>
          <w:sz w:val="26"/>
          <w:szCs w:val="26"/>
        </w:rPr>
      </w:pPr>
      <w:r w:rsidRPr="00097384">
        <w:rPr>
          <w:sz w:val="26"/>
          <w:szCs w:val="26"/>
        </w:rPr>
        <w:t>Các loại hình khai thác đặc biệt khác theo quy định.</w:t>
      </w:r>
    </w:p>
    <w:p w14:paraId="74169B35" w14:textId="77777777" w:rsidR="00682DBE" w:rsidRPr="00097384" w:rsidRDefault="00682DBE" w:rsidP="003F029E">
      <w:pPr>
        <w:pStyle w:val="StyleStyleHeading213ptJustifiedBefore0ptAfter0pt"/>
        <w:rPr>
          <w:color w:val="auto"/>
        </w:rPr>
      </w:pPr>
      <w:bookmarkStart w:id="25" w:name="_Toc272183213"/>
      <w:r w:rsidRPr="00097384">
        <w:rPr>
          <w:color w:val="auto"/>
        </w:rPr>
        <w:t>14.065  SỰ KHÁC BIỆT TÀU BAY</w:t>
      </w:r>
      <w:bookmarkEnd w:id="25"/>
    </w:p>
    <w:p w14:paraId="74169B36" w14:textId="77777777" w:rsidR="00682DBE" w:rsidRPr="00097384" w:rsidRDefault="00682DBE" w:rsidP="008252E9">
      <w:pPr>
        <w:numPr>
          <w:ilvl w:val="0"/>
          <w:numId w:val="21"/>
        </w:numPr>
        <w:spacing w:after="120"/>
        <w:jc w:val="both"/>
        <w:rPr>
          <w:sz w:val="26"/>
          <w:szCs w:val="26"/>
        </w:rPr>
      </w:pPr>
      <w:r w:rsidRPr="00097384">
        <w:rPr>
          <w:sz w:val="26"/>
          <w:szCs w:val="26"/>
        </w:rPr>
        <w:t xml:space="preserve">Không người nào được phép thực hiện nhiệm vụ của thành viên tổ bay, nhân viên điều phái hoặc sử dụng thành viên tổ bay hoặc nhân viên điều phái đối với loại máy bay mà </w:t>
      </w:r>
      <w:r w:rsidR="006F1B1C" w:rsidRPr="00097384">
        <w:rPr>
          <w:sz w:val="26"/>
          <w:szCs w:val="26"/>
        </w:rPr>
        <w:t>người có AOC</w:t>
      </w:r>
      <w:r w:rsidRPr="00097384">
        <w:rPr>
          <w:sz w:val="26"/>
          <w:szCs w:val="26"/>
        </w:rPr>
        <w:t xml:space="preserve"> đã đưa giáo trình khác biệt vào trong </w:t>
      </w:r>
      <w:r w:rsidRPr="00097384">
        <w:rPr>
          <w:sz w:val="26"/>
          <w:szCs w:val="26"/>
        </w:rPr>
        <w:lastRenderedPageBreak/>
        <w:t xml:space="preserve">chương trình huấn luyện đã được Cục HKVN phê chuẩn, trừ khi người đó đã hoàn thành </w:t>
      </w:r>
      <w:r w:rsidR="00A201F0" w:rsidRPr="00097384">
        <w:rPr>
          <w:sz w:val="26"/>
          <w:szCs w:val="26"/>
        </w:rPr>
        <w:t xml:space="preserve">chương </w:t>
      </w:r>
      <w:r w:rsidRPr="00097384">
        <w:rPr>
          <w:sz w:val="26"/>
          <w:szCs w:val="26"/>
        </w:rPr>
        <w:t>trình đó cả về vị trí của thành viên tổ bay và về cấu hình cụ thể của tàu bay.</w:t>
      </w:r>
    </w:p>
    <w:p w14:paraId="74169B37" w14:textId="77777777" w:rsidR="00682DBE" w:rsidRPr="00097384" w:rsidRDefault="00682DBE" w:rsidP="008252E9">
      <w:pPr>
        <w:numPr>
          <w:ilvl w:val="0"/>
          <w:numId w:val="21"/>
        </w:numPr>
        <w:spacing w:after="120"/>
        <w:jc w:val="both"/>
        <w:rPr>
          <w:sz w:val="26"/>
          <w:szCs w:val="26"/>
        </w:rPr>
      </w:pPr>
      <w:r w:rsidRPr="00097384">
        <w:rPr>
          <w:sz w:val="26"/>
          <w:szCs w:val="26"/>
        </w:rPr>
        <w:t xml:space="preserve">Để đạt được mục đích đối với các yêu cầu huấn luyện khác biệt của </w:t>
      </w:r>
      <w:r w:rsidR="004F4B0B" w:rsidRPr="00097384">
        <w:rPr>
          <w:sz w:val="26"/>
          <w:szCs w:val="26"/>
        </w:rPr>
        <w:t>tàu bay</w:t>
      </w:r>
      <w:r w:rsidRPr="00097384">
        <w:rPr>
          <w:sz w:val="26"/>
          <w:szCs w:val="26"/>
        </w:rPr>
        <w:t xml:space="preserve">, không người nào được phép kết hợp các cấu hình khác nhau của cùng một loại </w:t>
      </w:r>
      <w:r w:rsidR="004F4B0B" w:rsidRPr="00097384">
        <w:rPr>
          <w:sz w:val="26"/>
          <w:szCs w:val="26"/>
        </w:rPr>
        <w:t>tàu bay</w:t>
      </w:r>
      <w:r w:rsidRPr="00097384">
        <w:rPr>
          <w:sz w:val="26"/>
          <w:szCs w:val="26"/>
        </w:rPr>
        <w:t xml:space="preserve"> với những đặc tính tương tự về mặt quy trình khai thác, các hệ thống và tính điều khiển ngoại trừ trong các điều kiện được Cục HKVN phê chuẩn. </w:t>
      </w:r>
    </w:p>
    <w:p w14:paraId="74169B38" w14:textId="77777777" w:rsidR="00682DBE" w:rsidRPr="00097384" w:rsidRDefault="00682DBE" w:rsidP="003F029E">
      <w:pPr>
        <w:pStyle w:val="StyleStyleHeading213ptJustifiedBefore0ptAfter0pt"/>
        <w:rPr>
          <w:color w:val="auto"/>
        </w:rPr>
      </w:pPr>
      <w:bookmarkStart w:id="26" w:name="_Toc272183214"/>
      <w:r w:rsidRPr="00097384">
        <w:rPr>
          <w:color w:val="auto"/>
        </w:rPr>
        <w:t>14.067  SỬ DỤNG THIẾT BỊ HUẤN LUYỆN GIẢ ĐỊNH</w:t>
      </w:r>
      <w:bookmarkEnd w:id="26"/>
    </w:p>
    <w:p w14:paraId="74169B39" w14:textId="77777777" w:rsidR="00682DBE" w:rsidRPr="00097384" w:rsidRDefault="00682DBE" w:rsidP="008252E9">
      <w:pPr>
        <w:numPr>
          <w:ilvl w:val="0"/>
          <w:numId w:val="22"/>
        </w:numPr>
        <w:spacing w:after="120"/>
        <w:jc w:val="both"/>
        <w:rPr>
          <w:sz w:val="26"/>
          <w:szCs w:val="26"/>
        </w:rPr>
      </w:pPr>
      <w:r w:rsidRPr="00097384">
        <w:rPr>
          <w:sz w:val="26"/>
          <w:szCs w:val="26"/>
        </w:rPr>
        <w:t>Mỗi buồng lái tàu bay mô phỏng và các thiết bị huấn luyện giả định khác được sử dụng để phê chuẩn thành viên tổ lái phải:</w:t>
      </w:r>
    </w:p>
    <w:p w14:paraId="74169B3A" w14:textId="77777777" w:rsidR="00682DBE" w:rsidRPr="00097384" w:rsidRDefault="00682DBE" w:rsidP="008252E9">
      <w:pPr>
        <w:numPr>
          <w:ilvl w:val="1"/>
          <w:numId w:val="22"/>
        </w:numPr>
        <w:spacing w:after="120"/>
        <w:jc w:val="both"/>
        <w:rPr>
          <w:sz w:val="26"/>
          <w:szCs w:val="26"/>
        </w:rPr>
      </w:pPr>
      <w:r w:rsidRPr="00097384">
        <w:rPr>
          <w:sz w:val="26"/>
          <w:szCs w:val="26"/>
        </w:rPr>
        <w:t>Được Cục HKVN phê chuẩn cụ thể cho:</w:t>
      </w:r>
    </w:p>
    <w:p w14:paraId="74169B3B" w14:textId="77777777" w:rsidR="00682DBE" w:rsidRPr="00097384" w:rsidRDefault="006F1B1C" w:rsidP="008252E9">
      <w:pPr>
        <w:numPr>
          <w:ilvl w:val="2"/>
          <w:numId w:val="22"/>
        </w:numPr>
        <w:spacing w:after="120"/>
        <w:jc w:val="both"/>
        <w:rPr>
          <w:sz w:val="26"/>
          <w:szCs w:val="26"/>
        </w:rPr>
      </w:pPr>
      <w:r w:rsidRPr="00097384">
        <w:rPr>
          <w:sz w:val="26"/>
          <w:szCs w:val="26"/>
        </w:rPr>
        <w:t>Người có AOC</w:t>
      </w:r>
      <w:r w:rsidR="00AE6F39" w:rsidRPr="00097384">
        <w:rPr>
          <w:sz w:val="26"/>
          <w:szCs w:val="26"/>
        </w:rPr>
        <w:t>;</w:t>
      </w:r>
    </w:p>
    <w:p w14:paraId="74169B3C" w14:textId="77777777" w:rsidR="00682DBE" w:rsidRPr="00097384" w:rsidRDefault="00682DBE" w:rsidP="008252E9">
      <w:pPr>
        <w:numPr>
          <w:ilvl w:val="2"/>
          <w:numId w:val="22"/>
        </w:numPr>
        <w:spacing w:after="120"/>
        <w:jc w:val="both"/>
        <w:rPr>
          <w:sz w:val="26"/>
          <w:szCs w:val="26"/>
        </w:rPr>
      </w:pPr>
      <w:r w:rsidRPr="00097384">
        <w:rPr>
          <w:sz w:val="26"/>
          <w:szCs w:val="26"/>
        </w:rPr>
        <w:t xml:space="preserve">Loại </w:t>
      </w:r>
      <w:r w:rsidR="004F4B0B" w:rsidRPr="00097384">
        <w:rPr>
          <w:sz w:val="26"/>
          <w:szCs w:val="26"/>
        </w:rPr>
        <w:t>tàu bay</w:t>
      </w:r>
      <w:r w:rsidRPr="00097384">
        <w:rPr>
          <w:sz w:val="26"/>
          <w:szCs w:val="26"/>
        </w:rPr>
        <w:t xml:space="preserve">, bao gồm cả các cấu hình khác nhau của kiểu </w:t>
      </w:r>
      <w:r w:rsidR="004F4B0B" w:rsidRPr="00097384">
        <w:rPr>
          <w:sz w:val="26"/>
          <w:szCs w:val="26"/>
        </w:rPr>
        <w:t>tàu bay</w:t>
      </w:r>
      <w:r w:rsidRPr="00097384">
        <w:rPr>
          <w:sz w:val="26"/>
          <w:szCs w:val="26"/>
        </w:rPr>
        <w:t xml:space="preserve"> đó, và loại hình huấn luyện và kiểm tra sẽ được thực hiện;</w:t>
      </w:r>
    </w:p>
    <w:p w14:paraId="74169B3D" w14:textId="77777777" w:rsidR="00682DBE" w:rsidRPr="00097384" w:rsidRDefault="00682DBE" w:rsidP="008252E9">
      <w:pPr>
        <w:numPr>
          <w:ilvl w:val="2"/>
          <w:numId w:val="22"/>
        </w:numPr>
        <w:spacing w:after="120"/>
        <w:jc w:val="both"/>
        <w:rPr>
          <w:sz w:val="26"/>
          <w:szCs w:val="26"/>
        </w:rPr>
      </w:pPr>
      <w:r w:rsidRPr="00097384">
        <w:rPr>
          <w:sz w:val="26"/>
          <w:szCs w:val="26"/>
        </w:rPr>
        <w:t>Những động tác cơ động, quy trình đặc thù hoặc chức năng của thành viên tổ lái liên quan.</w:t>
      </w:r>
    </w:p>
    <w:p w14:paraId="74169B3E" w14:textId="77777777" w:rsidR="00682DBE" w:rsidRPr="00097384" w:rsidRDefault="00682DBE" w:rsidP="008252E9">
      <w:pPr>
        <w:numPr>
          <w:ilvl w:val="1"/>
          <w:numId w:val="22"/>
        </w:numPr>
        <w:spacing w:after="120"/>
        <w:jc w:val="both"/>
        <w:rPr>
          <w:sz w:val="26"/>
          <w:szCs w:val="26"/>
        </w:rPr>
      </w:pPr>
      <w:r w:rsidRPr="00097384">
        <w:rPr>
          <w:sz w:val="26"/>
          <w:szCs w:val="26"/>
        </w:rPr>
        <w:t>Duy trì được các tính năng, chức năng và các đặc tính khác cần thiết cho việc phê chuẩn</w:t>
      </w:r>
      <w:r w:rsidR="00AE6F39" w:rsidRPr="00097384">
        <w:rPr>
          <w:sz w:val="26"/>
          <w:szCs w:val="26"/>
        </w:rPr>
        <w:t>;</w:t>
      </w:r>
    </w:p>
    <w:p w14:paraId="74169B3F" w14:textId="77777777" w:rsidR="00682DBE" w:rsidRPr="00097384" w:rsidRDefault="00682DBE" w:rsidP="008252E9">
      <w:pPr>
        <w:numPr>
          <w:ilvl w:val="1"/>
          <w:numId w:val="22"/>
        </w:numPr>
        <w:spacing w:after="120"/>
        <w:jc w:val="both"/>
        <w:rPr>
          <w:sz w:val="26"/>
          <w:szCs w:val="26"/>
        </w:rPr>
      </w:pPr>
      <w:r w:rsidRPr="00097384">
        <w:rPr>
          <w:sz w:val="26"/>
          <w:szCs w:val="26"/>
        </w:rPr>
        <w:t xml:space="preserve">Được cải tiến phù hợp với mọi </w:t>
      </w:r>
      <w:r w:rsidR="007D4E07" w:rsidRPr="00097384">
        <w:rPr>
          <w:sz w:val="26"/>
          <w:szCs w:val="26"/>
        </w:rPr>
        <w:t xml:space="preserve">thay đổi </w:t>
      </w:r>
      <w:r w:rsidRPr="00097384">
        <w:rPr>
          <w:sz w:val="26"/>
          <w:szCs w:val="26"/>
        </w:rPr>
        <w:t xml:space="preserve">áp dụng cho loại </w:t>
      </w:r>
      <w:r w:rsidR="004F4B0B" w:rsidRPr="00097384">
        <w:rPr>
          <w:sz w:val="26"/>
          <w:szCs w:val="26"/>
        </w:rPr>
        <w:t>tàu bay</w:t>
      </w:r>
      <w:r w:rsidRPr="00097384">
        <w:rPr>
          <w:sz w:val="26"/>
          <w:szCs w:val="26"/>
        </w:rPr>
        <w:t xml:space="preserve"> được mô phỏng dẫn đến những thay đổi về các tính năng, chức năng hoặc các đặc tính  hoạt động khác được phê chuẩn</w:t>
      </w:r>
      <w:r w:rsidR="00AE6F39" w:rsidRPr="00097384">
        <w:rPr>
          <w:sz w:val="26"/>
          <w:szCs w:val="26"/>
        </w:rPr>
        <w:t>;</w:t>
      </w:r>
    </w:p>
    <w:p w14:paraId="74169B40" w14:textId="77777777" w:rsidR="00682DBE" w:rsidRPr="00097384" w:rsidRDefault="00682DBE" w:rsidP="008252E9">
      <w:pPr>
        <w:numPr>
          <w:ilvl w:val="1"/>
          <w:numId w:val="22"/>
        </w:numPr>
        <w:spacing w:after="120"/>
        <w:jc w:val="both"/>
        <w:rPr>
          <w:sz w:val="26"/>
          <w:szCs w:val="26"/>
        </w:rPr>
      </w:pPr>
      <w:r w:rsidRPr="00097384">
        <w:rPr>
          <w:sz w:val="26"/>
          <w:szCs w:val="26"/>
        </w:rPr>
        <w:t>Tiến hành kiểm tra chức năng hàng ngày trước khi sử dụng</w:t>
      </w:r>
      <w:r w:rsidR="00AE6F39" w:rsidRPr="00097384">
        <w:rPr>
          <w:sz w:val="26"/>
          <w:szCs w:val="26"/>
        </w:rPr>
        <w:t>;</w:t>
      </w:r>
    </w:p>
    <w:p w14:paraId="74169B41" w14:textId="77777777" w:rsidR="00682DBE" w:rsidRPr="00097384" w:rsidRDefault="00682DBE" w:rsidP="008252E9">
      <w:pPr>
        <w:numPr>
          <w:ilvl w:val="1"/>
          <w:numId w:val="22"/>
        </w:numPr>
        <w:spacing w:after="120"/>
        <w:jc w:val="both"/>
        <w:rPr>
          <w:sz w:val="26"/>
          <w:szCs w:val="26"/>
        </w:rPr>
      </w:pPr>
      <w:r w:rsidRPr="00097384">
        <w:rPr>
          <w:sz w:val="26"/>
          <w:szCs w:val="26"/>
        </w:rPr>
        <w:t>Có sổ ghi chép các sai lệch hàng ngày do giáo viên hoặc kiểm tra viên phù hợp thực hiện ghi chép mỗi khi kết thúc việc huấn luyện hoặc kiểm tra.</w:t>
      </w:r>
    </w:p>
    <w:p w14:paraId="74169B42" w14:textId="77777777" w:rsidR="00682DBE" w:rsidRPr="00097384" w:rsidRDefault="00682DBE" w:rsidP="003F029E">
      <w:pPr>
        <w:pStyle w:val="StyleStyleHeading213ptJustifiedBefore0ptAfter0pt"/>
        <w:rPr>
          <w:color w:val="auto"/>
        </w:rPr>
      </w:pPr>
      <w:bookmarkStart w:id="27" w:name="_Toc272183215"/>
      <w:r w:rsidRPr="00097384">
        <w:rPr>
          <w:color w:val="auto"/>
        </w:rPr>
        <w:t>14.070  ĐƯA THIẾT BỊ VÀ QUY TRÌNH MỚI VÀO SỬ DỤNG</w:t>
      </w:r>
      <w:bookmarkEnd w:id="27"/>
    </w:p>
    <w:p w14:paraId="74169B43" w14:textId="77777777" w:rsidR="00AF02C8" w:rsidRPr="00097384" w:rsidRDefault="007D4E07" w:rsidP="008252E9">
      <w:pPr>
        <w:numPr>
          <w:ilvl w:val="0"/>
          <w:numId w:val="23"/>
        </w:numPr>
        <w:spacing w:after="120"/>
        <w:jc w:val="both"/>
        <w:rPr>
          <w:sz w:val="26"/>
          <w:szCs w:val="26"/>
        </w:rPr>
      </w:pPr>
      <w:r w:rsidRPr="00097384">
        <w:rPr>
          <w:sz w:val="26"/>
          <w:szCs w:val="26"/>
        </w:rPr>
        <w:t xml:space="preserve">Không người nào được phép thực hiện hoặc sử dụng người khác thực hiện nhiệm vụ của thành viên tổ bay </w:t>
      </w:r>
      <w:r w:rsidR="00682DBE" w:rsidRPr="00097384">
        <w:rPr>
          <w:sz w:val="26"/>
          <w:szCs w:val="26"/>
        </w:rPr>
        <w:t xml:space="preserve">khi nhiệm vụ đó yêu cầu kiến thức chuyên môn để sử dụng một thiết bị hoặc quy trình mới cần phải huấn luyện theo giáo trình huấn luyện nằm trong chương trình huấn luyện của </w:t>
      </w:r>
      <w:r w:rsidR="006F1B1C" w:rsidRPr="00097384">
        <w:rPr>
          <w:sz w:val="26"/>
          <w:szCs w:val="26"/>
        </w:rPr>
        <w:t>người có AOC</w:t>
      </w:r>
      <w:r w:rsidR="00682DBE" w:rsidRPr="00097384">
        <w:rPr>
          <w:sz w:val="26"/>
          <w:szCs w:val="26"/>
        </w:rPr>
        <w:t xml:space="preserve"> đã được phê chuẩn, trừ khi người đó đã hoàn thành </w:t>
      </w:r>
      <w:r w:rsidRPr="00097384">
        <w:rPr>
          <w:sz w:val="26"/>
          <w:szCs w:val="26"/>
        </w:rPr>
        <w:t xml:space="preserve">chương </w:t>
      </w:r>
      <w:r w:rsidR="00682DBE" w:rsidRPr="00097384">
        <w:rPr>
          <w:sz w:val="26"/>
          <w:szCs w:val="26"/>
        </w:rPr>
        <w:t xml:space="preserve">trình </w:t>
      </w:r>
      <w:r w:rsidR="00AE6F39" w:rsidRPr="00097384">
        <w:rPr>
          <w:sz w:val="26"/>
          <w:szCs w:val="26"/>
        </w:rPr>
        <w:t xml:space="preserve">huấn luyện </w:t>
      </w:r>
      <w:r w:rsidR="00682DBE" w:rsidRPr="00097384">
        <w:rPr>
          <w:sz w:val="26"/>
          <w:szCs w:val="26"/>
        </w:rPr>
        <w:t xml:space="preserve">đó cả về vị trí của thành viên tổ bay và về cấu hình cụ thể của tàu bay. </w:t>
      </w:r>
    </w:p>
    <w:p w14:paraId="74169B44" w14:textId="77777777" w:rsidR="00AF02C8" w:rsidRPr="00097384" w:rsidRDefault="00AF02C8" w:rsidP="00AF02C8">
      <w:pPr>
        <w:spacing w:after="120"/>
        <w:jc w:val="both"/>
        <w:rPr>
          <w:sz w:val="26"/>
          <w:szCs w:val="26"/>
        </w:rPr>
      </w:pPr>
      <w:r w:rsidRPr="00097384">
        <w:rPr>
          <w:b/>
          <w:sz w:val="26"/>
          <w:szCs w:val="26"/>
        </w:rPr>
        <w:t>14.071 HUẤN LUYỆN PHỤC HỒI VÀ NGĂN NGỪA TÌNH TRẠNG CỦA TÀU BAY (UPRT)</w:t>
      </w:r>
      <w:r w:rsidRPr="00097384">
        <w:rPr>
          <w:rStyle w:val="FootnoteReference"/>
          <w:b/>
          <w:sz w:val="26"/>
          <w:szCs w:val="26"/>
        </w:rPr>
        <w:footnoteReference w:id="33"/>
      </w:r>
    </w:p>
    <w:p w14:paraId="74169B45" w14:textId="77777777" w:rsidR="00682DBE" w:rsidRPr="00097384" w:rsidRDefault="00AF02C8" w:rsidP="00AF02C8">
      <w:pPr>
        <w:spacing w:after="120"/>
        <w:rPr>
          <w:b/>
          <w:sz w:val="26"/>
          <w:szCs w:val="26"/>
        </w:rPr>
      </w:pPr>
      <w:r w:rsidRPr="00097384">
        <w:rPr>
          <w:sz w:val="26"/>
          <w:szCs w:val="26"/>
        </w:rPr>
        <w:t>Người có AOC phải xây dựng các nội dung và tiến hành huấn luyện phục hồi và ngăn ngừa tình trạng của tàu bay (UPRT- upset prevention and recovery training) tới người lái tàu bay. Cục HKVN quy định chi tiết về nội dung huấn luyện UPRT theo tài liệu hướng dẫn của ICAO. Quy định này có hiệu lực thi hành từ ngày 01/01/2021.</w:t>
      </w:r>
    </w:p>
    <w:p w14:paraId="74169B46" w14:textId="77777777" w:rsidR="00392287" w:rsidRPr="00097384" w:rsidRDefault="00392287">
      <w:pPr>
        <w:spacing w:after="120"/>
        <w:rPr>
          <w:b/>
          <w:sz w:val="26"/>
          <w:szCs w:val="26"/>
        </w:rPr>
      </w:pPr>
    </w:p>
    <w:p w14:paraId="74169B47" w14:textId="77777777" w:rsidR="00682DBE" w:rsidRPr="00097384" w:rsidRDefault="00682DBE">
      <w:pPr>
        <w:pStyle w:val="StyleStyleHeading1Before0ptAfter0pt13pt"/>
        <w:spacing w:after="120"/>
        <w:rPr>
          <w:color w:val="auto"/>
        </w:rPr>
      </w:pPr>
      <w:bookmarkStart w:id="28" w:name="_Toc272183216"/>
      <w:r w:rsidRPr="00097384">
        <w:rPr>
          <w:color w:val="auto"/>
        </w:rPr>
        <w:t>CHƯƠNG E: KIỂM TRA KỸ NĂNG VÀ NĂNG LỰC</w:t>
      </w:r>
      <w:bookmarkEnd w:id="28"/>
    </w:p>
    <w:p w14:paraId="74169B48" w14:textId="77777777" w:rsidR="00682DBE" w:rsidRPr="00097384" w:rsidRDefault="00682DBE" w:rsidP="003F029E">
      <w:pPr>
        <w:pStyle w:val="StyleStyleHeading213ptJustifiedBefore0ptAfter0pt"/>
        <w:rPr>
          <w:color w:val="auto"/>
        </w:rPr>
      </w:pPr>
      <w:bookmarkStart w:id="29" w:name="_Toc272183217"/>
      <w:r w:rsidRPr="00097384">
        <w:rPr>
          <w:color w:val="auto"/>
        </w:rPr>
        <w:t>14.080  KIỂM TRA KỸ NĂNG ĐIỀU KHIỂN TÀU BAY VÀ KHẢ NĂNG BAY BẰNG THIẾT BỊ</w:t>
      </w:r>
      <w:bookmarkEnd w:id="29"/>
      <w:r w:rsidRPr="00097384">
        <w:rPr>
          <w:color w:val="auto"/>
        </w:rPr>
        <w:t xml:space="preserve"> </w:t>
      </w:r>
    </w:p>
    <w:p w14:paraId="74169B49" w14:textId="77777777" w:rsidR="00682DBE" w:rsidRPr="00097384" w:rsidRDefault="00682DBE" w:rsidP="008252E9">
      <w:pPr>
        <w:numPr>
          <w:ilvl w:val="0"/>
          <w:numId w:val="24"/>
        </w:numPr>
        <w:spacing w:after="120"/>
        <w:jc w:val="both"/>
        <w:rPr>
          <w:sz w:val="26"/>
          <w:szCs w:val="26"/>
        </w:rPr>
      </w:pPr>
      <w:r w:rsidRPr="00097384">
        <w:rPr>
          <w:sz w:val="26"/>
          <w:szCs w:val="26"/>
        </w:rPr>
        <w:t xml:space="preserve">Không người </w:t>
      </w:r>
      <w:r w:rsidR="007D4E07" w:rsidRPr="00097384">
        <w:rPr>
          <w:sz w:val="26"/>
          <w:szCs w:val="26"/>
        </w:rPr>
        <w:t xml:space="preserve">nào được phép thực hiện hoặc sử dụng người khác thực hiện </w:t>
      </w:r>
      <w:r w:rsidRPr="00097384">
        <w:rPr>
          <w:sz w:val="26"/>
          <w:szCs w:val="26"/>
        </w:rPr>
        <w:t xml:space="preserve">nhiệm vụ của thành viên tổ lái trừ khi trong </w:t>
      </w:r>
      <w:r w:rsidR="006F1B1C" w:rsidRPr="00097384">
        <w:rPr>
          <w:sz w:val="26"/>
          <w:szCs w:val="26"/>
        </w:rPr>
        <w:t xml:space="preserve">thời gian </w:t>
      </w:r>
      <w:r w:rsidRPr="00097384">
        <w:rPr>
          <w:sz w:val="26"/>
          <w:szCs w:val="26"/>
        </w:rPr>
        <w:t>12 tháng trước khi thực hiện nhiệm vụ người đó phải đạt yêu cầu về kiểm tra kỹ năng theo quy định của Cục HKVN về kiểu loại tàu bay được sử dụng.</w:t>
      </w:r>
    </w:p>
    <w:p w14:paraId="74169B4A" w14:textId="77777777" w:rsidR="00682DBE" w:rsidRPr="00097384" w:rsidRDefault="001C641D" w:rsidP="008252E9">
      <w:pPr>
        <w:numPr>
          <w:ilvl w:val="0"/>
          <w:numId w:val="24"/>
        </w:numPr>
        <w:spacing w:after="120"/>
        <w:jc w:val="both"/>
        <w:rPr>
          <w:sz w:val="26"/>
          <w:szCs w:val="26"/>
        </w:rPr>
      </w:pPr>
      <w:r w:rsidRPr="00097384">
        <w:rPr>
          <w:sz w:val="26"/>
          <w:szCs w:val="26"/>
        </w:rPr>
        <w:t xml:space="preserve">Không người nào được phép thực hiện hoặc sử dụng người khác thực hiện nhiệm vụ của thành viên tổ lái </w:t>
      </w:r>
      <w:r w:rsidR="00682DBE" w:rsidRPr="00097384">
        <w:rPr>
          <w:sz w:val="26"/>
          <w:szCs w:val="26"/>
        </w:rPr>
        <w:t>trong khai thác theo quy tắc IFR trừ khi trong vòng 06 tháng trước khi thực hiện nhiệm vụ người đó phải đạt yêu cầu về kiểm tra khả năng bay bằng thiết bị theo quy định của Cục HKVN.</w:t>
      </w:r>
    </w:p>
    <w:p w14:paraId="74169B4B" w14:textId="77777777" w:rsidR="00682DBE" w:rsidRPr="00097384" w:rsidRDefault="00392287" w:rsidP="008252E9">
      <w:pPr>
        <w:numPr>
          <w:ilvl w:val="0"/>
          <w:numId w:val="24"/>
        </w:numPr>
        <w:spacing w:after="120"/>
        <w:jc w:val="both"/>
        <w:rPr>
          <w:sz w:val="26"/>
        </w:rPr>
      </w:pPr>
      <w:r w:rsidRPr="00097384">
        <w:rPr>
          <w:rStyle w:val="FootnoteReference"/>
          <w:sz w:val="26"/>
        </w:rPr>
        <w:footnoteReference w:id="34"/>
      </w:r>
      <w:r w:rsidRPr="00097384">
        <w:rPr>
          <w:sz w:val="26"/>
        </w:rPr>
        <w:t xml:space="preserve">Nếu người lái được phê chuẩn </w:t>
      </w:r>
      <w:r w:rsidRPr="00097384">
        <w:rPr>
          <w:sz w:val="26"/>
          <w:lang w:val="vi-VN"/>
        </w:rPr>
        <w:t>để</w:t>
      </w:r>
      <w:r w:rsidRPr="00097384">
        <w:rPr>
          <w:sz w:val="26"/>
        </w:rPr>
        <w:t>:</w:t>
      </w:r>
    </w:p>
    <w:p w14:paraId="74169B4C" w14:textId="5E2B0BFA" w:rsidR="00392287" w:rsidRPr="00097384" w:rsidRDefault="00392287" w:rsidP="008D73D4">
      <w:pPr>
        <w:pStyle w:val="ListParagraph"/>
        <w:numPr>
          <w:ilvl w:val="6"/>
          <w:numId w:val="101"/>
        </w:numPr>
        <w:spacing w:after="120"/>
        <w:ind w:left="1440" w:hanging="540"/>
        <w:jc w:val="both"/>
        <w:rPr>
          <w:sz w:val="26"/>
        </w:rPr>
      </w:pPr>
      <w:r w:rsidRPr="00097384">
        <w:rPr>
          <w:sz w:val="26"/>
        </w:rPr>
        <w:t xml:space="preserve">Thực hiện bay bằng mắt (VFR) đối với các chuyến bay vận tải thương mại, việc kiểm tra kỹ năng theo </w:t>
      </w:r>
      <w:r w:rsidRPr="00097384">
        <w:rPr>
          <w:sz w:val="26"/>
          <w:lang w:val="vi-VN"/>
        </w:rPr>
        <w:t>khoản</w:t>
      </w:r>
      <w:r w:rsidRPr="00097384">
        <w:rPr>
          <w:sz w:val="26"/>
        </w:rPr>
        <w:t xml:space="preserve"> a</w:t>
      </w:r>
      <w:r w:rsidRPr="00097384">
        <w:rPr>
          <w:sz w:val="26"/>
          <w:lang w:val="vi-VN"/>
        </w:rPr>
        <w:t xml:space="preserve"> Điều này</w:t>
      </w:r>
      <w:r w:rsidRPr="00097384">
        <w:rPr>
          <w:sz w:val="26"/>
        </w:rPr>
        <w:t xml:space="preserve"> yêu cầu </w:t>
      </w:r>
      <w:r w:rsidRPr="00097384">
        <w:rPr>
          <w:sz w:val="26"/>
          <w:lang w:val="vi-VN"/>
        </w:rPr>
        <w:t>đối với</w:t>
      </w:r>
      <w:r w:rsidRPr="00097384">
        <w:rPr>
          <w:sz w:val="26"/>
        </w:rPr>
        <w:t>:</w:t>
      </w:r>
    </w:p>
    <w:p w14:paraId="74169B4D" w14:textId="54342FC9" w:rsidR="00392287" w:rsidRPr="00097384" w:rsidRDefault="00392287" w:rsidP="008D73D4">
      <w:pPr>
        <w:pStyle w:val="ListParagraph"/>
        <w:numPr>
          <w:ilvl w:val="5"/>
          <w:numId w:val="103"/>
        </w:numPr>
        <w:spacing w:after="120"/>
        <w:ind w:left="1980" w:hanging="540"/>
        <w:jc w:val="both"/>
        <w:rPr>
          <w:sz w:val="26"/>
        </w:rPr>
      </w:pPr>
      <w:r w:rsidRPr="00097384">
        <w:rPr>
          <w:sz w:val="26"/>
        </w:rPr>
        <w:t>Từng kiểu loại của trực thăng hoặc máy bay loại lớn</w:t>
      </w:r>
      <w:r w:rsidRPr="00097384">
        <w:rPr>
          <w:sz w:val="26"/>
          <w:lang w:val="vi-VN"/>
        </w:rPr>
        <w:t xml:space="preserve"> hoặc máy bay</w:t>
      </w:r>
      <w:r w:rsidRPr="00097384">
        <w:rPr>
          <w:sz w:val="26"/>
        </w:rPr>
        <w:t xml:space="preserve"> động cơ tuốc bin;</w:t>
      </w:r>
    </w:p>
    <w:p w14:paraId="74169B4E" w14:textId="0CC79F61" w:rsidR="00392287" w:rsidRPr="00097384" w:rsidRDefault="00392287" w:rsidP="008D73D4">
      <w:pPr>
        <w:pStyle w:val="ListParagraph"/>
        <w:numPr>
          <w:ilvl w:val="5"/>
          <w:numId w:val="103"/>
        </w:numPr>
        <w:spacing w:after="120"/>
        <w:ind w:left="1980" w:hanging="540"/>
        <w:jc w:val="both"/>
        <w:rPr>
          <w:sz w:val="26"/>
        </w:rPr>
      </w:pPr>
      <w:r w:rsidRPr="00097384">
        <w:rPr>
          <w:sz w:val="26"/>
        </w:rPr>
        <w:t xml:space="preserve">Từng kiểu máy bay </w:t>
      </w:r>
      <w:r w:rsidRPr="00097384">
        <w:rPr>
          <w:sz w:val="26"/>
          <w:lang w:val="vi-VN"/>
        </w:rPr>
        <w:t>của máy bay loại nhỏ</w:t>
      </w:r>
      <w:r w:rsidRPr="00097384">
        <w:rPr>
          <w:sz w:val="26"/>
        </w:rPr>
        <w:t xml:space="preserve"> một động cơ.</w:t>
      </w:r>
    </w:p>
    <w:p w14:paraId="74169B4F" w14:textId="24F1629B" w:rsidR="00392287" w:rsidRPr="00097384" w:rsidRDefault="00392287" w:rsidP="008D73D4">
      <w:pPr>
        <w:pStyle w:val="ListParagraph"/>
        <w:numPr>
          <w:ilvl w:val="6"/>
          <w:numId w:val="101"/>
        </w:numPr>
        <w:spacing w:after="120"/>
        <w:ind w:left="1440" w:hanging="540"/>
        <w:jc w:val="both"/>
        <w:rPr>
          <w:sz w:val="26"/>
        </w:rPr>
      </w:pPr>
      <w:r w:rsidRPr="00097384">
        <w:rPr>
          <w:sz w:val="26"/>
        </w:rPr>
        <w:t>Thực hiện bay bằng thiết bị (IFR) đối với các chuyến bay vận tải thương mại, việc kiểm tra kỹ năng</w:t>
      </w:r>
      <w:r w:rsidRPr="00097384">
        <w:rPr>
          <w:sz w:val="26"/>
          <w:lang w:val="vi-VN"/>
        </w:rPr>
        <w:t xml:space="preserve"> theo</w:t>
      </w:r>
      <w:r w:rsidRPr="00097384">
        <w:rPr>
          <w:sz w:val="26"/>
        </w:rPr>
        <w:t xml:space="preserve"> yêu cầu t</w:t>
      </w:r>
      <w:r w:rsidRPr="00097384">
        <w:rPr>
          <w:sz w:val="26"/>
          <w:lang w:val="vi-VN"/>
        </w:rPr>
        <w:t>ại</w:t>
      </w:r>
      <w:r w:rsidRPr="00097384">
        <w:rPr>
          <w:sz w:val="26"/>
        </w:rPr>
        <w:t xml:space="preserve"> khoản a và b của Điều này.</w:t>
      </w:r>
    </w:p>
    <w:p w14:paraId="74169B50" w14:textId="3ADB15CF" w:rsidR="00392287" w:rsidRPr="00097384" w:rsidRDefault="00392287" w:rsidP="008D73D4">
      <w:pPr>
        <w:pStyle w:val="ListParagraph"/>
        <w:numPr>
          <w:ilvl w:val="6"/>
          <w:numId w:val="101"/>
        </w:numPr>
        <w:spacing w:after="120"/>
        <w:ind w:left="1440" w:hanging="540"/>
        <w:jc w:val="both"/>
        <w:rPr>
          <w:sz w:val="26"/>
        </w:rPr>
      </w:pPr>
      <w:r w:rsidRPr="00097384">
        <w:rPr>
          <w:sz w:val="26"/>
        </w:rPr>
        <w:t>Thực hiện bay kiểm tra kỹ năng theo khoản b bằng thiết bị đối với chủng loại và hạng tàu bay một người lái phải được thực hiện trong môi trường tương tự như hoạt động khai thác bao gồm cả việc sử dụng hệ thống lái tự động và tài liệu hướng dẫn bay rút gọn trên chuyến bay.</w:t>
      </w:r>
    </w:p>
    <w:p w14:paraId="74169B51" w14:textId="77777777" w:rsidR="00682DBE" w:rsidRPr="00097384" w:rsidRDefault="00392287" w:rsidP="008252E9">
      <w:pPr>
        <w:numPr>
          <w:ilvl w:val="0"/>
          <w:numId w:val="24"/>
        </w:numPr>
        <w:spacing w:after="120"/>
        <w:jc w:val="both"/>
        <w:rPr>
          <w:sz w:val="24"/>
          <w:szCs w:val="26"/>
        </w:rPr>
      </w:pPr>
      <w:r w:rsidRPr="00097384">
        <w:rPr>
          <w:rStyle w:val="FootnoteReference"/>
          <w:sz w:val="26"/>
        </w:rPr>
        <w:footnoteReference w:id="35"/>
      </w:r>
      <w:r w:rsidRPr="00097384">
        <w:rPr>
          <w:sz w:val="26"/>
        </w:rPr>
        <w:t>Người lái tàu bay có thể thực hiện đồng thời các yêu cầu của khoản a và b của Điều này trên một loại tàu bay cụ thể.</w:t>
      </w:r>
    </w:p>
    <w:p w14:paraId="74169B52" w14:textId="77777777" w:rsidR="00392287" w:rsidRPr="00097384" w:rsidRDefault="00392287" w:rsidP="008252E9">
      <w:pPr>
        <w:numPr>
          <w:ilvl w:val="0"/>
          <w:numId w:val="24"/>
        </w:numPr>
        <w:spacing w:after="120"/>
        <w:jc w:val="both"/>
        <w:rPr>
          <w:sz w:val="26"/>
          <w:szCs w:val="26"/>
        </w:rPr>
      </w:pPr>
      <w:r w:rsidRPr="00097384">
        <w:rPr>
          <w:rStyle w:val="FootnoteReference"/>
          <w:sz w:val="26"/>
          <w:szCs w:val="26"/>
        </w:rPr>
        <w:footnoteReference w:id="36"/>
      </w:r>
      <w:r w:rsidRPr="00097384">
        <w:rPr>
          <w:sz w:val="26"/>
          <w:szCs w:val="26"/>
        </w:rPr>
        <w:t xml:space="preserve">Người khai thác tàu bay được xếp lịch cho tổ lái khai thác với nhiều kiểu của cùng một loại tàu bay hoặc </w:t>
      </w:r>
      <w:r w:rsidRPr="00097384">
        <w:rPr>
          <w:sz w:val="26"/>
          <w:szCs w:val="26"/>
          <w:lang w:val="vi-VN"/>
        </w:rPr>
        <w:t xml:space="preserve">của </w:t>
      </w:r>
      <w:r w:rsidRPr="00097384">
        <w:rPr>
          <w:sz w:val="26"/>
          <w:szCs w:val="26"/>
        </w:rPr>
        <w:t>loại tàu bay</w:t>
      </w:r>
      <w:r w:rsidRPr="00097384">
        <w:rPr>
          <w:sz w:val="26"/>
          <w:szCs w:val="26"/>
          <w:lang w:val="vi-VN"/>
        </w:rPr>
        <w:t xml:space="preserve"> khác</w:t>
      </w:r>
      <w:r w:rsidRPr="00097384">
        <w:rPr>
          <w:sz w:val="26"/>
          <w:szCs w:val="26"/>
        </w:rPr>
        <w:t xml:space="preserve"> có cùng </w:t>
      </w:r>
      <w:r w:rsidRPr="00097384">
        <w:rPr>
          <w:sz w:val="26"/>
          <w:szCs w:val="26"/>
          <w:lang w:val="vi-VN"/>
        </w:rPr>
        <w:t>đặc tính về quy trình khai thác</w:t>
      </w:r>
      <w:r w:rsidRPr="00097384">
        <w:rPr>
          <w:sz w:val="26"/>
          <w:szCs w:val="26"/>
        </w:rPr>
        <w:t xml:space="preserve">, hệ thống và </w:t>
      </w:r>
      <w:r w:rsidRPr="00097384">
        <w:rPr>
          <w:sz w:val="26"/>
          <w:szCs w:val="26"/>
          <w:lang w:val="vi-VN"/>
        </w:rPr>
        <w:t xml:space="preserve">cách thức </w:t>
      </w:r>
      <w:r w:rsidRPr="00097384">
        <w:rPr>
          <w:sz w:val="26"/>
          <w:szCs w:val="26"/>
        </w:rPr>
        <w:t xml:space="preserve">vận hành khi được Cục Hàng không Việt Nam phê chuẩn trên cơ sở tuân thủ </w:t>
      </w:r>
      <w:r w:rsidRPr="00097384">
        <w:rPr>
          <w:sz w:val="26"/>
          <w:szCs w:val="26"/>
          <w:lang w:val="vi-VN"/>
        </w:rPr>
        <w:t>khoản</w:t>
      </w:r>
      <w:r w:rsidRPr="00097384">
        <w:rPr>
          <w:sz w:val="26"/>
          <w:szCs w:val="26"/>
        </w:rPr>
        <w:t xml:space="preserve"> a và b</w:t>
      </w:r>
      <w:r w:rsidRPr="00097384">
        <w:rPr>
          <w:sz w:val="26"/>
          <w:szCs w:val="26"/>
          <w:lang w:val="vi-VN"/>
        </w:rPr>
        <w:t xml:space="preserve"> Điều này</w:t>
      </w:r>
      <w:r w:rsidRPr="00097384">
        <w:rPr>
          <w:sz w:val="26"/>
          <w:szCs w:val="26"/>
        </w:rPr>
        <w:t xml:space="preserve"> </w:t>
      </w:r>
      <w:r w:rsidRPr="00097384">
        <w:rPr>
          <w:sz w:val="26"/>
          <w:szCs w:val="26"/>
          <w:lang w:val="vi-VN"/>
        </w:rPr>
        <w:t>đối với từng k</w:t>
      </w:r>
      <w:r w:rsidRPr="00097384">
        <w:rPr>
          <w:sz w:val="26"/>
          <w:szCs w:val="26"/>
        </w:rPr>
        <w:t>iểu tàu bay</w:t>
      </w:r>
      <w:r w:rsidRPr="00097384">
        <w:rPr>
          <w:sz w:val="26"/>
          <w:szCs w:val="26"/>
          <w:lang w:val="vi-VN"/>
        </w:rPr>
        <w:t xml:space="preserve"> hoặc</w:t>
      </w:r>
      <w:r w:rsidRPr="00097384">
        <w:rPr>
          <w:sz w:val="26"/>
          <w:szCs w:val="26"/>
        </w:rPr>
        <w:t xml:space="preserve"> </w:t>
      </w:r>
      <w:r w:rsidRPr="00097384">
        <w:rPr>
          <w:sz w:val="26"/>
          <w:szCs w:val="26"/>
          <w:lang w:val="vi-VN"/>
        </w:rPr>
        <w:t>t</w:t>
      </w:r>
      <w:r w:rsidRPr="00097384">
        <w:rPr>
          <w:sz w:val="26"/>
          <w:szCs w:val="26"/>
        </w:rPr>
        <w:t>ừng loại tàu bay.</w:t>
      </w:r>
    </w:p>
    <w:p w14:paraId="74169B53" w14:textId="77777777" w:rsidR="00392287" w:rsidRPr="00097384" w:rsidRDefault="00392287" w:rsidP="00392287">
      <w:pPr>
        <w:spacing w:after="120"/>
        <w:ind w:firstLine="284"/>
        <w:jc w:val="both"/>
        <w:rPr>
          <w:sz w:val="26"/>
          <w:szCs w:val="26"/>
        </w:rPr>
      </w:pPr>
      <w:r w:rsidRPr="00097384">
        <w:rPr>
          <w:sz w:val="26"/>
          <w:szCs w:val="26"/>
        </w:rPr>
        <w:t xml:space="preserve">(g) </w:t>
      </w:r>
      <w:r w:rsidRPr="00097384">
        <w:rPr>
          <w:sz w:val="26"/>
          <w:szCs w:val="26"/>
        </w:rPr>
        <w:tab/>
      </w:r>
      <w:r w:rsidRPr="00097384">
        <w:rPr>
          <w:rStyle w:val="FootnoteReference"/>
          <w:sz w:val="26"/>
          <w:szCs w:val="26"/>
        </w:rPr>
        <w:footnoteReference w:id="37"/>
      </w:r>
      <w:r w:rsidRPr="00097384">
        <w:rPr>
          <w:sz w:val="26"/>
          <w:szCs w:val="26"/>
        </w:rPr>
        <w:t xml:space="preserve">Đối với tàu bay có trọng lượng cất cánh tối đa 5700 kg yêu </w:t>
      </w:r>
      <w:r w:rsidRPr="00097384">
        <w:rPr>
          <w:sz w:val="26"/>
          <w:szCs w:val="26"/>
          <w:lang w:val="vi-VN"/>
        </w:rPr>
        <w:t>cầu 01</w:t>
      </w:r>
      <w:r w:rsidRPr="00097384">
        <w:rPr>
          <w:sz w:val="26"/>
          <w:szCs w:val="26"/>
        </w:rPr>
        <w:t xml:space="preserve"> người lái, PIC </w:t>
      </w:r>
      <w:r w:rsidRPr="00097384">
        <w:rPr>
          <w:sz w:val="26"/>
          <w:szCs w:val="26"/>
        </w:rPr>
        <w:tab/>
        <w:t>phải hoàn thành</w:t>
      </w:r>
      <w:r w:rsidRPr="00097384">
        <w:rPr>
          <w:sz w:val="26"/>
          <w:szCs w:val="26"/>
          <w:lang w:val="vi-VN"/>
        </w:rPr>
        <w:t xml:space="preserve"> việc</w:t>
      </w:r>
      <w:r w:rsidRPr="00097384">
        <w:rPr>
          <w:sz w:val="26"/>
          <w:szCs w:val="26"/>
        </w:rPr>
        <w:t xml:space="preserve"> kiểm tra kỹ năng theo quy định tại </w:t>
      </w:r>
      <w:r w:rsidRPr="00097384">
        <w:rPr>
          <w:sz w:val="26"/>
          <w:szCs w:val="26"/>
          <w:lang w:val="vi-VN"/>
        </w:rPr>
        <w:t>khoản</w:t>
      </w:r>
      <w:r w:rsidRPr="00097384">
        <w:rPr>
          <w:sz w:val="26"/>
          <w:szCs w:val="26"/>
        </w:rPr>
        <w:t xml:space="preserve"> b</w:t>
      </w:r>
      <w:r w:rsidRPr="00097384">
        <w:rPr>
          <w:sz w:val="26"/>
          <w:szCs w:val="26"/>
          <w:lang w:val="vi-VN"/>
        </w:rPr>
        <w:t xml:space="preserve"> Điều này</w:t>
      </w:r>
      <w:r w:rsidRPr="00097384">
        <w:rPr>
          <w:sz w:val="26"/>
          <w:szCs w:val="26"/>
        </w:rPr>
        <w:t xml:space="preserve"> với vai </w:t>
      </w:r>
      <w:r w:rsidRPr="00097384">
        <w:rPr>
          <w:sz w:val="26"/>
          <w:szCs w:val="26"/>
        </w:rPr>
        <w:tab/>
        <w:t>trò một người lái trên loại máy bay tương ứng.</w:t>
      </w:r>
    </w:p>
    <w:p w14:paraId="74169B54" w14:textId="77777777" w:rsidR="00392287" w:rsidRPr="00097384" w:rsidRDefault="00392287" w:rsidP="00392287">
      <w:pPr>
        <w:spacing w:after="120"/>
        <w:ind w:firstLine="284"/>
        <w:jc w:val="both"/>
        <w:rPr>
          <w:sz w:val="26"/>
          <w:szCs w:val="26"/>
        </w:rPr>
      </w:pPr>
      <w:r w:rsidRPr="00097384">
        <w:rPr>
          <w:sz w:val="26"/>
          <w:szCs w:val="26"/>
        </w:rPr>
        <w:lastRenderedPageBreak/>
        <w:t xml:space="preserve">(h) </w:t>
      </w:r>
      <w:r w:rsidRPr="00097384">
        <w:rPr>
          <w:sz w:val="26"/>
          <w:szCs w:val="26"/>
        </w:rPr>
        <w:tab/>
      </w:r>
      <w:r w:rsidRPr="00097384">
        <w:rPr>
          <w:rStyle w:val="FootnoteReference"/>
          <w:sz w:val="26"/>
          <w:szCs w:val="26"/>
        </w:rPr>
        <w:footnoteReference w:id="38"/>
      </w:r>
      <w:r w:rsidRPr="00097384">
        <w:rPr>
          <w:sz w:val="26"/>
          <w:szCs w:val="26"/>
        </w:rPr>
        <w:t xml:space="preserve">Tổ chức, cá nhân được phép sử dụng thiết bị huấn luyện bay </w:t>
      </w:r>
      <w:r w:rsidRPr="00097384">
        <w:rPr>
          <w:sz w:val="26"/>
          <w:szCs w:val="26"/>
          <w:lang w:val="vi-VN"/>
        </w:rPr>
        <w:t xml:space="preserve">mô </w:t>
      </w:r>
      <w:r w:rsidRPr="00097384">
        <w:rPr>
          <w:sz w:val="26"/>
          <w:szCs w:val="26"/>
        </w:rPr>
        <w:t xml:space="preserve">phỏng để kiểm </w:t>
      </w:r>
      <w:r w:rsidRPr="00097384">
        <w:rPr>
          <w:sz w:val="26"/>
          <w:szCs w:val="26"/>
        </w:rPr>
        <w:tab/>
        <w:t xml:space="preserve">tra kỹ năng theo </w:t>
      </w:r>
      <w:r w:rsidRPr="00097384">
        <w:rPr>
          <w:sz w:val="26"/>
          <w:szCs w:val="26"/>
          <w:lang w:val="vi-VN"/>
        </w:rPr>
        <w:t>khoản</w:t>
      </w:r>
      <w:r w:rsidRPr="00097384">
        <w:rPr>
          <w:sz w:val="26"/>
          <w:szCs w:val="26"/>
        </w:rPr>
        <w:t xml:space="preserve"> a, b hoặc f của </w:t>
      </w:r>
      <w:r w:rsidRPr="00097384">
        <w:rPr>
          <w:sz w:val="26"/>
          <w:szCs w:val="26"/>
          <w:lang w:val="vi-VN"/>
        </w:rPr>
        <w:t>Điều này</w:t>
      </w:r>
      <w:r w:rsidRPr="00097384">
        <w:rPr>
          <w:sz w:val="26"/>
          <w:szCs w:val="26"/>
        </w:rPr>
        <w:t xml:space="preserve"> khi thiết bị sử dụng được Cục </w:t>
      </w:r>
      <w:r w:rsidRPr="00097384">
        <w:rPr>
          <w:sz w:val="26"/>
          <w:szCs w:val="26"/>
        </w:rPr>
        <w:tab/>
        <w:t xml:space="preserve">Hàng </w:t>
      </w:r>
      <w:r w:rsidRPr="00097384">
        <w:rPr>
          <w:sz w:val="26"/>
          <w:szCs w:val="26"/>
        </w:rPr>
        <w:tab/>
        <w:t>không Việt Nam chấp thuận cho:</w:t>
      </w:r>
    </w:p>
    <w:p w14:paraId="74169B55" w14:textId="5B3C106B" w:rsidR="00392287" w:rsidRPr="00097384" w:rsidRDefault="00392287" w:rsidP="008D73D4">
      <w:pPr>
        <w:pStyle w:val="ListParagraph"/>
        <w:numPr>
          <w:ilvl w:val="6"/>
          <w:numId w:val="102"/>
        </w:numPr>
        <w:spacing w:after="120"/>
        <w:ind w:left="1260" w:hanging="540"/>
        <w:jc w:val="both"/>
        <w:rPr>
          <w:sz w:val="26"/>
          <w:szCs w:val="26"/>
        </w:rPr>
      </w:pPr>
      <w:r w:rsidRPr="00097384">
        <w:rPr>
          <w:sz w:val="26"/>
          <w:szCs w:val="26"/>
        </w:rPr>
        <w:t>Người khai thác tàu bay;</w:t>
      </w:r>
    </w:p>
    <w:p w14:paraId="74169B56" w14:textId="742DC995" w:rsidR="00392287" w:rsidRPr="00097384" w:rsidRDefault="00392287" w:rsidP="008D73D4">
      <w:pPr>
        <w:pStyle w:val="ListParagraph"/>
        <w:numPr>
          <w:ilvl w:val="6"/>
          <w:numId w:val="102"/>
        </w:numPr>
        <w:spacing w:after="120"/>
        <w:ind w:left="1260" w:hanging="540"/>
        <w:jc w:val="both"/>
        <w:rPr>
          <w:sz w:val="26"/>
          <w:szCs w:val="26"/>
        </w:rPr>
      </w:pPr>
      <w:r w:rsidRPr="00097384">
        <w:rPr>
          <w:sz w:val="26"/>
          <w:szCs w:val="26"/>
        </w:rPr>
        <w:t>Toàn bộ hoặc từng phần quy trình kiểm tra;</w:t>
      </w:r>
    </w:p>
    <w:p w14:paraId="74169B57" w14:textId="51C3E9D2" w:rsidR="00392287" w:rsidRPr="00097384" w:rsidRDefault="00392287" w:rsidP="008D73D4">
      <w:pPr>
        <w:pStyle w:val="ListParagraph"/>
        <w:numPr>
          <w:ilvl w:val="6"/>
          <w:numId w:val="102"/>
        </w:numPr>
        <w:spacing w:after="120"/>
        <w:ind w:left="1260" w:hanging="540"/>
        <w:jc w:val="both"/>
        <w:rPr>
          <w:sz w:val="26"/>
          <w:szCs w:val="26"/>
          <w:lang w:val="vi-VN"/>
        </w:rPr>
      </w:pPr>
      <w:r w:rsidRPr="00097384">
        <w:rPr>
          <w:sz w:val="26"/>
          <w:szCs w:val="26"/>
        </w:rPr>
        <w:t>Tình huống hoặc quy trình được kiểm tra</w:t>
      </w:r>
      <w:r w:rsidRPr="00097384">
        <w:rPr>
          <w:sz w:val="26"/>
          <w:szCs w:val="26"/>
          <w:lang w:val="vi-VN"/>
        </w:rPr>
        <w:t>.</w:t>
      </w:r>
    </w:p>
    <w:p w14:paraId="74169B58" w14:textId="77777777" w:rsidR="00392287" w:rsidRPr="00097384" w:rsidRDefault="00392287" w:rsidP="00392287">
      <w:pPr>
        <w:spacing w:after="120"/>
        <w:ind w:left="284"/>
        <w:jc w:val="both"/>
        <w:rPr>
          <w:sz w:val="26"/>
          <w:szCs w:val="26"/>
          <w:lang w:val="vi-VN"/>
        </w:rPr>
      </w:pPr>
      <w:r w:rsidRPr="00097384">
        <w:rPr>
          <w:sz w:val="26"/>
          <w:szCs w:val="26"/>
          <w:lang w:val="vi-VN"/>
        </w:rPr>
        <w:t xml:space="preserve">(i) </w:t>
      </w:r>
      <w:r w:rsidRPr="00097384">
        <w:rPr>
          <w:sz w:val="26"/>
          <w:szCs w:val="26"/>
          <w:lang w:val="vi-VN"/>
        </w:rPr>
        <w:tab/>
      </w:r>
      <w:r w:rsidRPr="00097384">
        <w:rPr>
          <w:rStyle w:val="FootnoteReference"/>
          <w:sz w:val="26"/>
          <w:szCs w:val="26"/>
          <w:lang w:val="vi-VN"/>
        </w:rPr>
        <w:footnoteReference w:id="39"/>
      </w:r>
      <w:r w:rsidRPr="00097384">
        <w:rPr>
          <w:sz w:val="26"/>
          <w:szCs w:val="26"/>
          <w:lang w:val="vi-VN"/>
        </w:rPr>
        <w:t xml:space="preserve">Việc thực hiện bất kỳ 02 bài kiểm tra cùng nội dung trong khoảng thời gian 04 </w:t>
      </w:r>
      <w:r w:rsidRPr="00097384">
        <w:rPr>
          <w:sz w:val="26"/>
          <w:szCs w:val="26"/>
          <w:lang w:val="vi-VN"/>
        </w:rPr>
        <w:tab/>
        <w:t>tháng sẽ không đáp ứng yêu cầu của khoản b của Điều này.</w:t>
      </w:r>
    </w:p>
    <w:p w14:paraId="74169B59" w14:textId="77777777" w:rsidR="00392287" w:rsidRPr="00097384" w:rsidRDefault="00392287" w:rsidP="00392287">
      <w:pPr>
        <w:spacing w:after="120"/>
        <w:ind w:left="851" w:hanging="567"/>
        <w:jc w:val="both"/>
        <w:rPr>
          <w:sz w:val="26"/>
          <w:szCs w:val="26"/>
          <w:lang w:val="vi-VN"/>
        </w:rPr>
      </w:pPr>
      <w:r w:rsidRPr="00097384">
        <w:rPr>
          <w:sz w:val="26"/>
          <w:szCs w:val="26"/>
          <w:lang w:val="vi-VN"/>
        </w:rPr>
        <w:t xml:space="preserve">(k) </w:t>
      </w:r>
      <w:r w:rsidRPr="00097384">
        <w:rPr>
          <w:sz w:val="26"/>
          <w:szCs w:val="26"/>
          <w:lang w:val="vi-VN"/>
        </w:rPr>
        <w:tab/>
      </w:r>
      <w:r w:rsidRPr="00097384">
        <w:rPr>
          <w:rStyle w:val="FootnoteReference"/>
          <w:sz w:val="26"/>
          <w:szCs w:val="26"/>
          <w:lang w:val="vi-VN"/>
        </w:rPr>
        <w:footnoteReference w:id="40"/>
      </w:r>
      <w:r w:rsidRPr="00097384">
        <w:rPr>
          <w:sz w:val="26"/>
          <w:szCs w:val="26"/>
          <w:lang w:val="vi-VN"/>
        </w:rPr>
        <w:t>Các quy trình và các hoạt động khai thác liên quan đến các bài kiểm tra kỹ năng được quy định tại Phụ lục 1 Điều 14.080 của Phần này.</w:t>
      </w:r>
    </w:p>
    <w:p w14:paraId="74169B5A" w14:textId="77777777" w:rsidR="00682DBE" w:rsidRPr="00097384" w:rsidRDefault="00682DBE" w:rsidP="003F029E">
      <w:pPr>
        <w:pStyle w:val="StyleStyleHeading213ptJustifiedBefore0ptAfter0pt"/>
        <w:rPr>
          <w:color w:val="auto"/>
        </w:rPr>
      </w:pPr>
      <w:bookmarkStart w:id="30" w:name="_Toc272183218"/>
      <w:r w:rsidRPr="00097384">
        <w:rPr>
          <w:color w:val="auto"/>
        </w:rPr>
        <w:t>14.083  KIỂM TRA KỸ NĂNG CỦA CÁC THÀNH VIÊN TỔ LÁI KHÁC</w:t>
      </w:r>
      <w:bookmarkEnd w:id="30"/>
    </w:p>
    <w:p w14:paraId="74169B5B" w14:textId="77777777" w:rsidR="00682DBE" w:rsidRPr="00097384" w:rsidRDefault="00682DBE" w:rsidP="008252E9">
      <w:pPr>
        <w:numPr>
          <w:ilvl w:val="0"/>
          <w:numId w:val="25"/>
        </w:numPr>
        <w:spacing w:after="120"/>
        <w:jc w:val="both"/>
        <w:rPr>
          <w:sz w:val="26"/>
          <w:szCs w:val="26"/>
        </w:rPr>
      </w:pPr>
      <w:r w:rsidRPr="00097384">
        <w:rPr>
          <w:sz w:val="26"/>
          <w:szCs w:val="26"/>
        </w:rPr>
        <w:t xml:space="preserve">Không người nào được phép thực hiện nhiệm vụ của cơ giới trên không hoặc sử dụng cơ giới trên không trên máy bay trừ khi trong </w:t>
      </w:r>
      <w:r w:rsidR="009564F6" w:rsidRPr="00097384">
        <w:rPr>
          <w:sz w:val="26"/>
          <w:szCs w:val="26"/>
        </w:rPr>
        <w:t>thời gian</w:t>
      </w:r>
      <w:r w:rsidRPr="00097384">
        <w:rPr>
          <w:sz w:val="26"/>
          <w:szCs w:val="26"/>
        </w:rPr>
        <w:t xml:space="preserve"> 6 tháng trước khi thực hiện nhiệm vụ người đó đạt yêu cầu về kiểm tra kỹ năng theo quy định của Cục HKVN.</w:t>
      </w:r>
    </w:p>
    <w:p w14:paraId="74169B5C" w14:textId="77777777" w:rsidR="00682DBE" w:rsidRPr="00097384" w:rsidRDefault="00682DBE" w:rsidP="008252E9">
      <w:pPr>
        <w:numPr>
          <w:ilvl w:val="0"/>
          <w:numId w:val="25"/>
        </w:numPr>
        <w:spacing w:after="120"/>
        <w:jc w:val="both"/>
        <w:rPr>
          <w:sz w:val="26"/>
          <w:szCs w:val="26"/>
        </w:rPr>
      </w:pPr>
      <w:r w:rsidRPr="00097384">
        <w:rPr>
          <w:sz w:val="26"/>
          <w:szCs w:val="26"/>
        </w:rPr>
        <w:t xml:space="preserve">Quy định về kiểm tra kỹ năng tại khoản </w:t>
      </w:r>
      <w:r w:rsidR="0035700F" w:rsidRPr="00097384">
        <w:rPr>
          <w:sz w:val="26"/>
          <w:szCs w:val="26"/>
        </w:rPr>
        <w:t>(</w:t>
      </w:r>
      <w:r w:rsidRPr="00097384">
        <w:rPr>
          <w:sz w:val="26"/>
          <w:szCs w:val="26"/>
        </w:rPr>
        <w:t>a)</w:t>
      </w:r>
      <w:r w:rsidR="00AA124C" w:rsidRPr="00097384">
        <w:rPr>
          <w:sz w:val="26"/>
          <w:szCs w:val="26"/>
        </w:rPr>
        <w:t xml:space="preserve"> của Điều này</w:t>
      </w:r>
      <w:r w:rsidRPr="00097384">
        <w:rPr>
          <w:sz w:val="26"/>
          <w:szCs w:val="26"/>
        </w:rPr>
        <w:t xml:space="preserve"> không áp dụng khi cơ giới trên không có 50 giờ bay làm nhiệm vụ cơ giới trên không cho </w:t>
      </w:r>
      <w:r w:rsidR="006F1B1C" w:rsidRPr="00097384">
        <w:rPr>
          <w:sz w:val="26"/>
          <w:szCs w:val="26"/>
        </w:rPr>
        <w:t>người có AOC</w:t>
      </w:r>
      <w:r w:rsidRPr="00097384">
        <w:rPr>
          <w:sz w:val="26"/>
          <w:szCs w:val="26"/>
        </w:rPr>
        <w:t xml:space="preserve"> đối với loại máy bay đó trong </w:t>
      </w:r>
      <w:r w:rsidR="009564F6" w:rsidRPr="00097384">
        <w:rPr>
          <w:sz w:val="26"/>
          <w:szCs w:val="26"/>
        </w:rPr>
        <w:t xml:space="preserve">thời gian </w:t>
      </w:r>
      <w:r w:rsidRPr="00097384">
        <w:rPr>
          <w:sz w:val="26"/>
          <w:szCs w:val="26"/>
        </w:rPr>
        <w:t>6 tháng trước.</w:t>
      </w:r>
    </w:p>
    <w:p w14:paraId="74169B5D" w14:textId="77777777" w:rsidR="00682DBE" w:rsidRPr="00097384" w:rsidRDefault="00682DBE" w:rsidP="008252E9">
      <w:pPr>
        <w:numPr>
          <w:ilvl w:val="0"/>
          <w:numId w:val="25"/>
        </w:numPr>
        <w:spacing w:after="120"/>
        <w:jc w:val="both"/>
        <w:rPr>
          <w:sz w:val="26"/>
          <w:szCs w:val="26"/>
        </w:rPr>
      </w:pPr>
      <w:r w:rsidRPr="00097384">
        <w:rPr>
          <w:sz w:val="26"/>
          <w:szCs w:val="26"/>
        </w:rPr>
        <w:t xml:space="preserve">Không người nào được phép thực hiện </w:t>
      </w:r>
      <w:r w:rsidR="007D4E07" w:rsidRPr="00097384">
        <w:rPr>
          <w:sz w:val="26"/>
          <w:szCs w:val="26"/>
        </w:rPr>
        <w:t xml:space="preserve">hoặc sử dụng người khác thực hiện </w:t>
      </w:r>
      <w:r w:rsidRPr="00097384">
        <w:rPr>
          <w:sz w:val="26"/>
          <w:szCs w:val="26"/>
        </w:rPr>
        <w:t xml:space="preserve">nhiệm vụ của dẫn đường trên không hoặc cơ giới trên không trừ khi trong </w:t>
      </w:r>
      <w:r w:rsidR="009564F6" w:rsidRPr="00097384">
        <w:rPr>
          <w:sz w:val="26"/>
          <w:szCs w:val="26"/>
        </w:rPr>
        <w:t>thời gian</w:t>
      </w:r>
      <w:r w:rsidRPr="00097384">
        <w:rPr>
          <w:sz w:val="26"/>
          <w:szCs w:val="26"/>
        </w:rPr>
        <w:t xml:space="preserve"> 6 tháng trước khi thực hiện nhiệm vụ người đó đạt yêu cầu về kiểm tra kỹ năng theo quy định của Cục HKVN.</w:t>
      </w:r>
    </w:p>
    <w:p w14:paraId="74169B5E" w14:textId="77777777" w:rsidR="00682DBE" w:rsidRPr="00097384" w:rsidRDefault="00682DBE" w:rsidP="003F029E">
      <w:pPr>
        <w:pStyle w:val="StyleStyleHeading213ptJustifiedBefore0ptAfter0pt"/>
        <w:rPr>
          <w:color w:val="auto"/>
        </w:rPr>
      </w:pPr>
      <w:bookmarkStart w:id="31" w:name="_Toc272183219"/>
      <w:r w:rsidRPr="00097384">
        <w:rPr>
          <w:color w:val="auto"/>
        </w:rPr>
        <w:t>14.085  KIỂM TRA NĂNG LỰC CỦA TIẾP VIÊN</w:t>
      </w:r>
      <w:r w:rsidR="00AE6F39" w:rsidRPr="00097384">
        <w:rPr>
          <w:color w:val="auto"/>
        </w:rPr>
        <w:t xml:space="preserve"> HÀNG KHÔNG</w:t>
      </w:r>
      <w:bookmarkEnd w:id="31"/>
    </w:p>
    <w:p w14:paraId="74169B5F" w14:textId="77777777" w:rsidR="00682DBE" w:rsidRPr="00097384" w:rsidRDefault="001C641D" w:rsidP="008252E9">
      <w:pPr>
        <w:numPr>
          <w:ilvl w:val="0"/>
          <w:numId w:val="26"/>
        </w:numPr>
        <w:spacing w:after="120"/>
        <w:jc w:val="both"/>
        <w:rPr>
          <w:sz w:val="26"/>
          <w:szCs w:val="26"/>
        </w:rPr>
      </w:pPr>
      <w:r w:rsidRPr="00097384">
        <w:rPr>
          <w:sz w:val="26"/>
          <w:szCs w:val="26"/>
        </w:rPr>
        <w:t xml:space="preserve">Không người nào được phép thực hiện hoặc sử dụng người khác thực hiện nhiệm vụ của </w:t>
      </w:r>
      <w:r w:rsidR="00682DBE" w:rsidRPr="00097384">
        <w:rPr>
          <w:sz w:val="26"/>
          <w:szCs w:val="26"/>
        </w:rPr>
        <w:t xml:space="preserve">tiếp viên </w:t>
      </w:r>
      <w:r w:rsidR="00AE6F39" w:rsidRPr="00097384">
        <w:rPr>
          <w:sz w:val="26"/>
          <w:szCs w:val="26"/>
        </w:rPr>
        <w:t xml:space="preserve">hàng không </w:t>
      </w:r>
      <w:r w:rsidR="00682DBE" w:rsidRPr="00097384">
        <w:rPr>
          <w:sz w:val="26"/>
          <w:szCs w:val="26"/>
        </w:rPr>
        <w:t xml:space="preserve">trừ khi trong </w:t>
      </w:r>
      <w:r w:rsidR="009564F6" w:rsidRPr="00097384">
        <w:rPr>
          <w:sz w:val="26"/>
          <w:szCs w:val="26"/>
        </w:rPr>
        <w:t>thời gian</w:t>
      </w:r>
      <w:r w:rsidR="00682DBE" w:rsidRPr="00097384">
        <w:rPr>
          <w:sz w:val="26"/>
          <w:szCs w:val="26"/>
        </w:rPr>
        <w:t xml:space="preserve"> 12 tháng trước khi thực hiện nhiệm vụ người đó đáp ứng được các yêu cầu kiểm tra năng lực theo quy định của Cục HKVN về thực hiện nhiệm vụ trong tình huống khẩn nguy đối với phạm vi công việc được phân công.</w:t>
      </w:r>
    </w:p>
    <w:p w14:paraId="74169B60" w14:textId="77777777" w:rsidR="00392287" w:rsidRPr="00097384" w:rsidRDefault="00392287" w:rsidP="008252E9">
      <w:pPr>
        <w:numPr>
          <w:ilvl w:val="0"/>
          <w:numId w:val="26"/>
        </w:numPr>
        <w:spacing w:after="120"/>
        <w:jc w:val="both"/>
        <w:rPr>
          <w:sz w:val="24"/>
          <w:szCs w:val="26"/>
        </w:rPr>
      </w:pPr>
      <w:r w:rsidRPr="00097384">
        <w:rPr>
          <w:rStyle w:val="FootnoteReference"/>
          <w:sz w:val="26"/>
        </w:rPr>
        <w:footnoteReference w:id="41"/>
      </w:r>
      <w:r w:rsidRPr="00097384">
        <w:rPr>
          <w:sz w:val="26"/>
        </w:rPr>
        <w:t>Người khai thác tàu bay phải đảm bảo việc kiểm tra để xác định tiếp viên hàng không có đủ năng lực thực hiện các nhiệm vụ và chức năng an toàn được giao trong các tình huống khẩn nguy hoặc</w:t>
      </w:r>
      <w:r w:rsidRPr="00097384">
        <w:rPr>
          <w:sz w:val="26"/>
          <w:lang w:val="vi-VN"/>
        </w:rPr>
        <w:t xml:space="preserve"> các tình huống khẩn nguy yêu cầu</w:t>
      </w:r>
      <w:r w:rsidRPr="00097384">
        <w:rPr>
          <w:sz w:val="26"/>
        </w:rPr>
        <w:t xml:space="preserve"> thoát hiểm.</w:t>
      </w:r>
    </w:p>
    <w:p w14:paraId="74169B61" w14:textId="77777777" w:rsidR="00682DBE" w:rsidRPr="00097384" w:rsidRDefault="00682DBE" w:rsidP="003F029E">
      <w:pPr>
        <w:pStyle w:val="StyleStyleHeading213ptJustifiedBefore0ptAfter0pt"/>
        <w:rPr>
          <w:color w:val="auto"/>
        </w:rPr>
      </w:pPr>
      <w:bookmarkStart w:id="32" w:name="_Toc272183220"/>
      <w:r w:rsidRPr="00097384">
        <w:rPr>
          <w:color w:val="auto"/>
        </w:rPr>
        <w:lastRenderedPageBreak/>
        <w:t>14.087  KIỂM TRA NĂNG LỰC CỦA NHÂN VIÊN ĐIỀU PHÁI</w:t>
      </w:r>
      <w:bookmarkEnd w:id="32"/>
      <w:r w:rsidR="004E2216" w:rsidRPr="00097384">
        <w:rPr>
          <w:rStyle w:val="FootnoteReference"/>
          <w:color w:val="auto"/>
          <w:sz w:val="26"/>
          <w:szCs w:val="26"/>
        </w:rPr>
        <w:footnoteReference w:id="42"/>
      </w:r>
    </w:p>
    <w:p w14:paraId="74169B62" w14:textId="77777777" w:rsidR="00682DBE" w:rsidRPr="00097384" w:rsidRDefault="00392287">
      <w:pPr>
        <w:spacing w:after="120"/>
        <w:jc w:val="both"/>
        <w:rPr>
          <w:sz w:val="26"/>
          <w:szCs w:val="26"/>
        </w:rPr>
      </w:pPr>
      <w:r w:rsidRPr="00097384">
        <w:rPr>
          <w:sz w:val="26"/>
          <w:szCs w:val="26"/>
        </w:rPr>
        <w:tab/>
        <w:t>Tổ chức, cá nhân được phép thực hiện hoặc sử dụng người khác thực hiện nhiệm vụ của nhân viên điều phái</w:t>
      </w:r>
      <w:r w:rsidRPr="00097384">
        <w:rPr>
          <w:sz w:val="26"/>
          <w:szCs w:val="26"/>
          <w:lang w:val="vi-VN"/>
        </w:rPr>
        <w:t xml:space="preserve"> nếu </w:t>
      </w:r>
      <w:r w:rsidRPr="00097384">
        <w:rPr>
          <w:sz w:val="26"/>
          <w:szCs w:val="26"/>
        </w:rPr>
        <w:t xml:space="preserve">trong thời gian 12 tháng trước khi thực hiện nhiệm vụ người đó đáp ứng được các yêu cầu về kiểm tra năng lực theo quy định tại Phụ lục 1 </w:t>
      </w:r>
      <w:r w:rsidRPr="00097384">
        <w:rPr>
          <w:sz w:val="26"/>
          <w:szCs w:val="26"/>
          <w:lang w:val="vi-VN"/>
        </w:rPr>
        <w:t>Điều</w:t>
      </w:r>
      <w:r w:rsidRPr="00097384">
        <w:rPr>
          <w:sz w:val="26"/>
          <w:szCs w:val="26"/>
        </w:rPr>
        <w:t xml:space="preserve"> 14.087</w:t>
      </w:r>
      <w:r w:rsidRPr="00097384">
        <w:rPr>
          <w:sz w:val="26"/>
          <w:szCs w:val="26"/>
          <w:lang w:val="vi-VN"/>
        </w:rPr>
        <w:t xml:space="preserve"> của Phần này</w:t>
      </w:r>
      <w:r w:rsidRPr="00097384">
        <w:rPr>
          <w:sz w:val="26"/>
          <w:szCs w:val="26"/>
        </w:rPr>
        <w:t xml:space="preserve"> về thực hiện nhiệm vụ chuẩn bị bay và các nhiệm vụ tiếp theo đối với phạm vi công việc được phân công.</w:t>
      </w:r>
    </w:p>
    <w:p w14:paraId="40EF9753" w14:textId="77777777" w:rsidR="003E4688" w:rsidRPr="00097384" w:rsidRDefault="003E4688">
      <w:pPr>
        <w:spacing w:after="120"/>
        <w:jc w:val="both"/>
        <w:rPr>
          <w:sz w:val="26"/>
          <w:szCs w:val="26"/>
        </w:rPr>
      </w:pPr>
    </w:p>
    <w:p w14:paraId="74169B63" w14:textId="7BC7CA3E" w:rsidR="00682DBE" w:rsidRPr="00097384" w:rsidRDefault="00682DBE">
      <w:pPr>
        <w:pStyle w:val="StyleStyleHeading1Before0ptAfter0pt13pt"/>
        <w:spacing w:after="120"/>
        <w:rPr>
          <w:color w:val="auto"/>
        </w:rPr>
      </w:pPr>
      <w:bookmarkStart w:id="33" w:name="_Toc272183221"/>
      <w:r w:rsidRPr="00097384">
        <w:rPr>
          <w:color w:val="auto"/>
        </w:rPr>
        <w:t xml:space="preserve">CHƯƠNG F: </w:t>
      </w:r>
      <w:r w:rsidR="005554B3" w:rsidRPr="00097384">
        <w:rPr>
          <w:rStyle w:val="FootnoteReference"/>
          <w:color w:val="auto"/>
        </w:rPr>
        <w:footnoteReference w:id="43"/>
      </w:r>
      <w:bookmarkEnd w:id="33"/>
      <w:r w:rsidR="005554B3" w:rsidRPr="00097384">
        <w:rPr>
          <w:color w:val="auto"/>
        </w:rPr>
        <w:t>BAY KHAI THÁC DƯỚI SỰ GIÁM SÁT</w:t>
      </w:r>
    </w:p>
    <w:p w14:paraId="74169B64" w14:textId="019242D3" w:rsidR="004E2216" w:rsidRPr="00097384" w:rsidRDefault="004E2216" w:rsidP="003F029E">
      <w:pPr>
        <w:pStyle w:val="StyleStyleHeading213ptJustifiedBefore0ptAfter0pt"/>
        <w:rPr>
          <w:color w:val="auto"/>
        </w:rPr>
      </w:pPr>
      <w:bookmarkStart w:id="34" w:name="_Toc272183223"/>
      <w:r w:rsidRPr="00097384">
        <w:rPr>
          <w:color w:val="auto"/>
          <w:lang w:val="vi-VN"/>
        </w:rPr>
        <w:t xml:space="preserve">14.090  </w:t>
      </w:r>
      <w:r w:rsidR="005554B3" w:rsidRPr="00097384">
        <w:rPr>
          <w:rStyle w:val="FootnoteReference"/>
          <w:color w:val="auto"/>
          <w:lang w:val="vi-VN"/>
        </w:rPr>
        <w:footnoteReference w:id="44"/>
      </w:r>
      <w:r w:rsidR="000B6DD3" w:rsidRPr="00097384">
        <w:rPr>
          <w:color w:val="auto"/>
        </w:rPr>
        <w:t xml:space="preserve"> </w:t>
      </w:r>
      <w:r w:rsidR="000B6DD3" w:rsidRPr="00097384">
        <w:rPr>
          <w:color w:val="auto"/>
          <w:lang w:val="vi-VN"/>
        </w:rPr>
        <w:t>BAY KHAI THÁC CÓ GIÁM SÁT ĐỐI VỚI NGƯỜI LÁI TÀU BAY</w:t>
      </w:r>
    </w:p>
    <w:p w14:paraId="74169B65" w14:textId="77DE8241" w:rsidR="004E2216" w:rsidRPr="00097384" w:rsidRDefault="000B6DD3" w:rsidP="008252E9">
      <w:pPr>
        <w:pStyle w:val="StyleStyleHeading213ptJustifiedBefore0ptAfter0pt"/>
        <w:numPr>
          <w:ilvl w:val="4"/>
          <w:numId w:val="51"/>
        </w:numPr>
        <w:ind w:left="907" w:hanging="547"/>
        <w:contextualSpacing w:val="0"/>
        <w:outlineLvl w:val="9"/>
        <w:rPr>
          <w:b w:val="0"/>
          <w:bCs w:val="0"/>
          <w:color w:val="auto"/>
          <w:sz w:val="26"/>
          <w:szCs w:val="26"/>
        </w:rPr>
      </w:pPr>
      <w:r w:rsidRPr="00097384">
        <w:rPr>
          <w:b w:val="0"/>
          <w:bCs w:val="0"/>
          <w:color w:val="auto"/>
          <w:sz w:val="26"/>
          <w:szCs w:val="26"/>
          <w:lang w:val="vi-VN"/>
        </w:rPr>
        <w:t>Người lái tàu bay chưa có kinh nghiệm khai thác (IOE), người lái tàu bay được huấn luyện để đảm nhiệm vai trò lái chính hoặc lái phụ (LIFUS) phải hoàn thành các chuyến bay vận tải thương mại dưới sự giám sát của giáo viên bay trước khi chính thức thực hiện các chuyến bay thương mại không có sự giám sát</w:t>
      </w:r>
      <w:r w:rsidR="004E2216" w:rsidRPr="00097384">
        <w:rPr>
          <w:b w:val="0"/>
          <w:bCs w:val="0"/>
          <w:color w:val="auto"/>
          <w:sz w:val="26"/>
          <w:szCs w:val="26"/>
          <w:lang w:val="vi-VN"/>
        </w:rPr>
        <w:t>.</w:t>
      </w:r>
    </w:p>
    <w:p w14:paraId="74169B66" w14:textId="3B285A65" w:rsidR="004E2216" w:rsidRPr="00097384" w:rsidRDefault="003E4688" w:rsidP="008252E9">
      <w:pPr>
        <w:pStyle w:val="StyleStyleHeading213ptJustifiedBefore0ptAfter0pt"/>
        <w:numPr>
          <w:ilvl w:val="4"/>
          <w:numId w:val="51"/>
        </w:numPr>
        <w:ind w:left="907" w:hanging="547"/>
        <w:contextualSpacing w:val="0"/>
        <w:outlineLvl w:val="9"/>
        <w:rPr>
          <w:b w:val="0"/>
          <w:bCs w:val="0"/>
          <w:color w:val="auto"/>
          <w:sz w:val="26"/>
          <w:szCs w:val="26"/>
          <w:lang w:val="vi-VN"/>
        </w:rPr>
      </w:pPr>
      <w:r w:rsidRPr="00097384">
        <w:rPr>
          <w:b w:val="0"/>
          <w:bCs w:val="0"/>
          <w:color w:val="auto"/>
          <w:sz w:val="26"/>
          <w:szCs w:val="26"/>
          <w:lang w:val="vi-VN"/>
        </w:rPr>
        <w:t>Đối với trường hợp bay LIFUS, IOE, sau khi hoàn thành khóa huấn luyện và kiểm tra như một phần của khoá học chuyển đổi của Người khai thác, mỗi thành viên tổ bay phải khai thác một số lượng tối thiểu các chặng bay hoặc giờ bay có sự giám sát của một thành viên tổ bay có trình độ phù hợp do người khai thác chỉ định. Các quy định bổ sung bao gồm</w:t>
      </w:r>
      <w:r w:rsidR="004E2216" w:rsidRPr="00097384">
        <w:rPr>
          <w:b w:val="0"/>
          <w:bCs w:val="0"/>
          <w:color w:val="auto"/>
          <w:sz w:val="26"/>
          <w:szCs w:val="26"/>
          <w:lang w:val="vi-VN"/>
        </w:rPr>
        <w:t>:</w:t>
      </w:r>
    </w:p>
    <w:p w14:paraId="06171317" w14:textId="77777777" w:rsidR="003E4688" w:rsidRPr="00097384" w:rsidRDefault="003E4688" w:rsidP="008252E9">
      <w:pPr>
        <w:pStyle w:val="ListParagraph"/>
        <w:numPr>
          <w:ilvl w:val="6"/>
          <w:numId w:val="52"/>
        </w:numPr>
        <w:spacing w:after="120"/>
        <w:ind w:left="1440" w:hanging="540"/>
        <w:jc w:val="both"/>
        <w:rPr>
          <w:sz w:val="26"/>
          <w:lang w:val="vi-VN"/>
        </w:rPr>
      </w:pPr>
      <w:r w:rsidRPr="00097384">
        <w:rPr>
          <w:sz w:val="26"/>
          <w:lang w:val="vi-VN"/>
        </w:rPr>
        <w:t>Tài liệu hướng dẫn khai thác phải nêu rõ mục tiêu chính của khóa đào tạo LIFUS, IOE là giúp thành viên tổ bay làm quen với mạng lưới cụ thể của người khai thác bằng cách vận hành máy bay trong các hoạt động hàng ngày từ khi chuẩn bị bay đến khi kết thúc chuyến bay tại sân đỗ;</w:t>
      </w:r>
    </w:p>
    <w:p w14:paraId="3E440E8E" w14:textId="76CC023A" w:rsidR="003E4688" w:rsidRPr="00097384" w:rsidRDefault="003E4688" w:rsidP="008252E9">
      <w:pPr>
        <w:pStyle w:val="ListParagraph"/>
        <w:numPr>
          <w:ilvl w:val="6"/>
          <w:numId w:val="52"/>
        </w:numPr>
        <w:spacing w:after="120"/>
        <w:ind w:left="1440" w:hanging="540"/>
        <w:jc w:val="both"/>
        <w:rPr>
          <w:sz w:val="26"/>
          <w:lang w:val="vi-VN"/>
        </w:rPr>
      </w:pPr>
      <w:r w:rsidRPr="00097384">
        <w:rPr>
          <w:sz w:val="26"/>
          <w:lang w:val="vi-VN"/>
        </w:rPr>
        <w:t>LIFUS, IOE cho phép phát triển năng lực, đặc biệt là nhận thức tình huống cụ thể, giải quyết vấn đề và ra quyết định;</w:t>
      </w:r>
    </w:p>
    <w:p w14:paraId="10F7DDB3" w14:textId="3A50D713" w:rsidR="003E4688" w:rsidRPr="00097384" w:rsidRDefault="003E4688" w:rsidP="008252E9">
      <w:pPr>
        <w:pStyle w:val="ListParagraph"/>
        <w:numPr>
          <w:ilvl w:val="6"/>
          <w:numId w:val="52"/>
        </w:numPr>
        <w:spacing w:after="120"/>
        <w:ind w:left="1440" w:hanging="540"/>
        <w:jc w:val="both"/>
        <w:rPr>
          <w:sz w:val="26"/>
          <w:lang w:val="vi-VN"/>
        </w:rPr>
      </w:pPr>
      <w:r w:rsidRPr="00097384">
        <w:rPr>
          <w:sz w:val="26"/>
          <w:lang w:val="vi-VN"/>
        </w:rPr>
        <w:t>Số chặng bay tối thiểu hoặc giờ bay phải được xác định rõ phù hợp với các tiêu chuẩn về trình độ và kinh nghiệm được quy định trong Tài liệu hướng dẫn khai thác và phải được xác định bởi:</w:t>
      </w:r>
    </w:p>
    <w:p w14:paraId="40A2B625" w14:textId="77777777" w:rsidR="003E4688" w:rsidRPr="00097384" w:rsidRDefault="003E4688" w:rsidP="008252E9">
      <w:pPr>
        <w:pStyle w:val="ListParagraph"/>
        <w:numPr>
          <w:ilvl w:val="0"/>
          <w:numId w:val="53"/>
        </w:numPr>
        <w:spacing w:after="120"/>
        <w:ind w:left="1980" w:hanging="540"/>
        <w:jc w:val="both"/>
        <w:rPr>
          <w:sz w:val="26"/>
          <w:lang w:val="vi-VN"/>
        </w:rPr>
      </w:pPr>
      <w:r w:rsidRPr="00097384">
        <w:rPr>
          <w:sz w:val="26"/>
          <w:lang w:val="vi-VN"/>
        </w:rPr>
        <w:t>Kinh nghiệm trước đây của thành viên tổ bay;</w:t>
      </w:r>
    </w:p>
    <w:p w14:paraId="3D3282AE" w14:textId="21843AA1" w:rsidR="003E4688" w:rsidRPr="00097384" w:rsidRDefault="003E4688" w:rsidP="008252E9">
      <w:pPr>
        <w:pStyle w:val="ListParagraph"/>
        <w:numPr>
          <w:ilvl w:val="0"/>
          <w:numId w:val="53"/>
        </w:numPr>
        <w:spacing w:after="120"/>
        <w:ind w:left="1980" w:hanging="540"/>
        <w:jc w:val="both"/>
        <w:rPr>
          <w:sz w:val="26"/>
          <w:lang w:val="vi-VN"/>
        </w:rPr>
      </w:pPr>
      <w:r w:rsidRPr="00097384">
        <w:rPr>
          <w:sz w:val="26"/>
          <w:lang w:val="vi-VN"/>
        </w:rPr>
        <w:t>Độ phức tạp của tàu bay;</w:t>
      </w:r>
    </w:p>
    <w:p w14:paraId="55CC33DD" w14:textId="68C9F88B" w:rsidR="003E4688" w:rsidRPr="00097384" w:rsidRDefault="003E4688" w:rsidP="008252E9">
      <w:pPr>
        <w:pStyle w:val="ListParagraph"/>
        <w:numPr>
          <w:ilvl w:val="0"/>
          <w:numId w:val="53"/>
        </w:numPr>
        <w:spacing w:after="120"/>
        <w:ind w:left="1980" w:hanging="540"/>
        <w:jc w:val="both"/>
        <w:rPr>
          <w:sz w:val="26"/>
          <w:lang w:val="vi-VN"/>
        </w:rPr>
      </w:pPr>
      <w:r w:rsidRPr="00097384">
        <w:rPr>
          <w:sz w:val="26"/>
          <w:lang w:val="vi-VN"/>
        </w:rPr>
        <w:t>Loại hình và lĩnh vực hoạt động.</w:t>
      </w:r>
    </w:p>
    <w:p w14:paraId="15EE7948" w14:textId="0A42FD6C" w:rsidR="003E4688" w:rsidRPr="00097384" w:rsidRDefault="003E4688" w:rsidP="008252E9">
      <w:pPr>
        <w:pStyle w:val="StyleStyleHeading213ptJustifiedBefore0ptAfter0pt"/>
        <w:numPr>
          <w:ilvl w:val="4"/>
          <w:numId w:val="51"/>
        </w:numPr>
        <w:ind w:left="907" w:hanging="547"/>
        <w:contextualSpacing w:val="0"/>
        <w:outlineLvl w:val="9"/>
        <w:rPr>
          <w:b w:val="0"/>
          <w:bCs w:val="0"/>
          <w:color w:val="auto"/>
          <w:sz w:val="26"/>
          <w:lang w:val="vi-VN"/>
        </w:rPr>
      </w:pPr>
      <w:r w:rsidRPr="00097384">
        <w:rPr>
          <w:b w:val="0"/>
          <w:bCs w:val="0"/>
          <w:color w:val="auto"/>
          <w:sz w:val="26"/>
          <w:szCs w:val="26"/>
          <w:lang w:val="vi-VN"/>
        </w:rPr>
        <w:t>Yêu</w:t>
      </w:r>
      <w:r w:rsidRPr="00097384">
        <w:rPr>
          <w:b w:val="0"/>
          <w:bCs w:val="0"/>
          <w:color w:val="auto"/>
          <w:sz w:val="26"/>
          <w:lang w:val="vi-VN"/>
        </w:rPr>
        <w:t xml:space="preserve"> cầu về thời lượng bay tối thiểu dưới sự giám sát là:</w:t>
      </w:r>
    </w:p>
    <w:p w14:paraId="78AF8A62" w14:textId="71843D8F" w:rsidR="003E4688" w:rsidRPr="00097384" w:rsidRDefault="003E4688" w:rsidP="008252E9">
      <w:pPr>
        <w:pStyle w:val="ListParagraph"/>
        <w:numPr>
          <w:ilvl w:val="0"/>
          <w:numId w:val="54"/>
        </w:numPr>
        <w:spacing w:after="120"/>
        <w:ind w:left="1440" w:hanging="540"/>
        <w:jc w:val="both"/>
        <w:rPr>
          <w:sz w:val="26"/>
          <w:lang w:val="vi-VN"/>
        </w:rPr>
      </w:pPr>
      <w:r w:rsidRPr="00097384">
        <w:rPr>
          <w:sz w:val="26"/>
          <w:lang w:val="vi-VN"/>
        </w:rPr>
        <w:t>Đối với người lái tàu bay huấn luyện IOE: 100 chặng bay hoặc 200 giờ bay, tuỳ thuộc điều kiện nào tới trước;</w:t>
      </w:r>
    </w:p>
    <w:p w14:paraId="015CB988" w14:textId="793A943A" w:rsidR="003E4688" w:rsidRPr="00097384" w:rsidRDefault="003E4688" w:rsidP="008252E9">
      <w:pPr>
        <w:pStyle w:val="ListParagraph"/>
        <w:numPr>
          <w:ilvl w:val="0"/>
          <w:numId w:val="54"/>
        </w:numPr>
        <w:spacing w:after="120"/>
        <w:ind w:left="1440" w:hanging="540"/>
        <w:jc w:val="both"/>
        <w:rPr>
          <w:sz w:val="26"/>
          <w:lang w:val="vi-VN"/>
        </w:rPr>
      </w:pPr>
      <w:r w:rsidRPr="00097384">
        <w:rPr>
          <w:sz w:val="26"/>
          <w:lang w:val="vi-VN"/>
        </w:rPr>
        <w:t>Đối với lái chính chuyển đổi nhà khai thác: thực hiện tối thiểu 10 chặng bay, trong đó 5 chặng bay có khoảng cách tối thiểu mỗi chặng bay là 50 nm với vai trò lái chính đối với tàu bay động cơ tuốc bin;</w:t>
      </w:r>
    </w:p>
    <w:p w14:paraId="5D46477C" w14:textId="575569E2" w:rsidR="003E4688" w:rsidRPr="00097384" w:rsidRDefault="003E4688" w:rsidP="008252E9">
      <w:pPr>
        <w:pStyle w:val="ListParagraph"/>
        <w:numPr>
          <w:ilvl w:val="0"/>
          <w:numId w:val="54"/>
        </w:numPr>
        <w:spacing w:after="120"/>
        <w:ind w:left="1440" w:hanging="540"/>
        <w:jc w:val="both"/>
        <w:rPr>
          <w:sz w:val="26"/>
          <w:lang w:val="vi-VN"/>
        </w:rPr>
      </w:pPr>
      <w:r w:rsidRPr="00097384">
        <w:rPr>
          <w:sz w:val="26"/>
          <w:lang w:val="vi-VN"/>
        </w:rPr>
        <w:lastRenderedPageBreak/>
        <w:t>Đối với lái phụ chuyển đổi nhà khai thác: thực hiện tối thiểu 10 chuyến bay trong vai trò lái phụ đối với tàu bay chở trên 09 hành khách;</w:t>
      </w:r>
    </w:p>
    <w:p w14:paraId="6C3138E9" w14:textId="02CBE3D7" w:rsidR="003E4688" w:rsidRPr="00097384" w:rsidRDefault="003E4688" w:rsidP="008252E9">
      <w:pPr>
        <w:pStyle w:val="ListParagraph"/>
        <w:numPr>
          <w:ilvl w:val="0"/>
          <w:numId w:val="54"/>
        </w:numPr>
        <w:spacing w:after="120"/>
        <w:ind w:left="1440" w:hanging="540"/>
        <w:jc w:val="both"/>
        <w:rPr>
          <w:sz w:val="26"/>
          <w:lang w:val="vi-VN"/>
        </w:rPr>
      </w:pPr>
      <w:r w:rsidRPr="00097384">
        <w:rPr>
          <w:sz w:val="26"/>
          <w:lang w:val="vi-VN"/>
        </w:rPr>
        <w:t>30 chặng bay với vai trò lái phụ thay thế khi bay bằng.</w:t>
      </w:r>
    </w:p>
    <w:p w14:paraId="37613848" w14:textId="7410FCA8" w:rsidR="003E4688" w:rsidRPr="00097384" w:rsidRDefault="003E4688" w:rsidP="008252E9">
      <w:pPr>
        <w:pStyle w:val="StyleStyleHeading213ptJustifiedBefore0ptAfter0pt"/>
        <w:numPr>
          <w:ilvl w:val="4"/>
          <w:numId w:val="51"/>
        </w:numPr>
        <w:ind w:left="907" w:hanging="547"/>
        <w:contextualSpacing w:val="0"/>
        <w:outlineLvl w:val="9"/>
        <w:rPr>
          <w:b w:val="0"/>
          <w:bCs w:val="0"/>
          <w:color w:val="auto"/>
          <w:sz w:val="26"/>
          <w:lang w:val="vi-VN"/>
        </w:rPr>
      </w:pPr>
      <w:r w:rsidRPr="00097384">
        <w:rPr>
          <w:b w:val="0"/>
          <w:bCs w:val="0"/>
          <w:color w:val="auto"/>
          <w:sz w:val="26"/>
          <w:lang w:val="vi-VN"/>
        </w:rPr>
        <w:t xml:space="preserve">Trong thời gian người lái tàu bay được huấn luyện chương trình LIFUS cho vị trí lái chính theo quy định tại khoản a, b Điều này, Giáo viên kiểm tra bay đảm nhận vai trò PIC và ngồi ở vị trí ghế lái bên phải. </w:t>
      </w:r>
    </w:p>
    <w:p w14:paraId="27B902E4" w14:textId="4E39032E" w:rsidR="003E4688" w:rsidRPr="00097384" w:rsidRDefault="003E4688" w:rsidP="003E4688">
      <w:pPr>
        <w:pStyle w:val="StyleStyleHeading213ptJustifiedBefore0ptAfter0pt"/>
        <w:ind w:left="900" w:hanging="540"/>
        <w:contextualSpacing w:val="0"/>
        <w:outlineLvl w:val="9"/>
        <w:rPr>
          <w:b w:val="0"/>
          <w:bCs w:val="0"/>
          <w:color w:val="auto"/>
          <w:sz w:val="26"/>
          <w:lang w:val="vi-VN"/>
        </w:rPr>
      </w:pPr>
      <w:r w:rsidRPr="00097384">
        <w:rPr>
          <w:b w:val="0"/>
          <w:bCs w:val="0"/>
          <w:color w:val="auto"/>
          <w:sz w:val="26"/>
        </w:rPr>
        <w:t>(</w:t>
      </w:r>
      <w:r w:rsidRPr="00097384">
        <w:rPr>
          <w:b w:val="0"/>
          <w:bCs w:val="0"/>
          <w:color w:val="auto"/>
          <w:sz w:val="26"/>
          <w:lang w:val="vi-VN"/>
        </w:rPr>
        <w:t>đ</w:t>
      </w:r>
      <w:r w:rsidRPr="00097384">
        <w:rPr>
          <w:b w:val="0"/>
          <w:bCs w:val="0"/>
          <w:color w:val="auto"/>
          <w:sz w:val="26"/>
        </w:rPr>
        <w:t>)</w:t>
      </w:r>
      <w:r w:rsidRPr="00097384">
        <w:rPr>
          <w:b w:val="0"/>
          <w:bCs w:val="0"/>
          <w:color w:val="auto"/>
          <w:sz w:val="26"/>
          <w:lang w:val="vi-VN"/>
        </w:rPr>
        <w:t xml:space="preserve"> </w:t>
      </w:r>
      <w:r w:rsidRPr="00097384">
        <w:rPr>
          <w:b w:val="0"/>
          <w:bCs w:val="0"/>
          <w:color w:val="auto"/>
          <w:sz w:val="26"/>
        </w:rPr>
        <w:t xml:space="preserve">  </w:t>
      </w:r>
      <w:r w:rsidRPr="00097384">
        <w:rPr>
          <w:b w:val="0"/>
          <w:bCs w:val="0"/>
          <w:color w:val="auto"/>
          <w:sz w:val="26"/>
          <w:lang w:val="vi-VN"/>
        </w:rPr>
        <w:t>Trong trường hợp lái chính đang chuyển loại, Giáo viên kiểm tra đảm nhận vị trí PIC trên chuyến bay có thể ngồi ở ghế quan sát nếu lái chính đang chuyển loại đã thực hiện được tối thiểu 02 lần cất cánh và hạ cánh trên loại tàu bay đó và đã chứng minh với Giáo viên kiểm tra khả năng thực hiện nhiệm vụ của lái chính trên loại tàu bay đó.</w:t>
      </w:r>
    </w:p>
    <w:p w14:paraId="74169B6A" w14:textId="6C93E108" w:rsidR="004E2216" w:rsidRPr="00097384" w:rsidRDefault="003E4688" w:rsidP="008252E9">
      <w:pPr>
        <w:pStyle w:val="StyleStyleHeading213ptJustifiedBefore0ptAfter0pt"/>
        <w:numPr>
          <w:ilvl w:val="4"/>
          <w:numId w:val="51"/>
        </w:numPr>
        <w:ind w:left="907" w:hanging="547"/>
        <w:contextualSpacing w:val="0"/>
        <w:outlineLvl w:val="9"/>
        <w:rPr>
          <w:b w:val="0"/>
          <w:bCs w:val="0"/>
          <w:color w:val="auto"/>
          <w:sz w:val="26"/>
          <w:lang w:val="vi-VN"/>
        </w:rPr>
      </w:pPr>
      <w:r w:rsidRPr="00097384">
        <w:rPr>
          <w:b w:val="0"/>
          <w:bCs w:val="0"/>
          <w:color w:val="auto"/>
          <w:sz w:val="26"/>
          <w:lang w:val="vi-VN"/>
        </w:rPr>
        <w:t>Người lái tàu bay từ 09 ghế trở xuống không phải thực hiện quy định tại khoản c Điều này trước khi thực hiện khai thác chở khách thương mại nếu đã hoàn thành các yêu cầu về việc kiểm tra trình độ trên đường bay chính thức đối với loại tàu bay đó dưới sự giám sát của Nhà chức trách hàng không</w:t>
      </w:r>
      <w:r w:rsidRPr="00097384">
        <w:rPr>
          <w:b w:val="0"/>
          <w:bCs w:val="0"/>
          <w:color w:val="auto"/>
          <w:sz w:val="26"/>
        </w:rPr>
        <w:t>.</w:t>
      </w:r>
    </w:p>
    <w:p w14:paraId="74169B6E" w14:textId="77777777" w:rsidR="003A34A9" w:rsidRPr="00097384" w:rsidRDefault="003A34A9" w:rsidP="001C4472">
      <w:pPr>
        <w:pStyle w:val="StyleStyleHeading213ptJustifiedBefore0ptAfter0pt"/>
        <w:outlineLvl w:val="9"/>
        <w:rPr>
          <w:color w:val="auto"/>
        </w:rPr>
      </w:pPr>
    </w:p>
    <w:p w14:paraId="74169B6F" w14:textId="77777777" w:rsidR="00682DBE" w:rsidRPr="00097384" w:rsidRDefault="00682DBE" w:rsidP="003F029E">
      <w:pPr>
        <w:pStyle w:val="StyleStyleHeading213ptJustifiedBefore0ptAfter0pt"/>
        <w:rPr>
          <w:color w:val="auto"/>
        </w:rPr>
      </w:pPr>
      <w:r w:rsidRPr="00097384">
        <w:rPr>
          <w:color w:val="auto"/>
        </w:rPr>
        <w:t>14.093  BAY ĐƯỜNG DÀI CÓ GIÁM SÁT  ĐỐI VỚI CÁC THÀNH VIÊN TỔ LÁI KHÁC</w:t>
      </w:r>
      <w:bookmarkEnd w:id="34"/>
    </w:p>
    <w:p w14:paraId="74169B70" w14:textId="77777777" w:rsidR="00682DBE" w:rsidRPr="00097384" w:rsidRDefault="00682DBE" w:rsidP="008252E9">
      <w:pPr>
        <w:numPr>
          <w:ilvl w:val="0"/>
          <w:numId w:val="27"/>
        </w:numPr>
        <w:spacing w:after="120"/>
        <w:jc w:val="both"/>
        <w:rPr>
          <w:sz w:val="26"/>
          <w:szCs w:val="26"/>
        </w:rPr>
      </w:pPr>
      <w:r w:rsidRPr="00097384">
        <w:rPr>
          <w:sz w:val="26"/>
          <w:szCs w:val="26"/>
        </w:rPr>
        <w:t xml:space="preserve">Người được phê chuẩn thực hiện nhiệm vụ </w:t>
      </w:r>
      <w:r w:rsidR="00B0378A" w:rsidRPr="00097384">
        <w:rPr>
          <w:sz w:val="26"/>
          <w:szCs w:val="26"/>
        </w:rPr>
        <w:t xml:space="preserve">cơ </w:t>
      </w:r>
      <w:r w:rsidRPr="00097384">
        <w:rPr>
          <w:sz w:val="26"/>
          <w:szCs w:val="26"/>
        </w:rPr>
        <w:t xml:space="preserve">giới trên không phải hoàn thành tối thiểu 5 chuyến bay thực hiện nhiệm vụ cơ giới trên không cho loại </w:t>
      </w:r>
      <w:r w:rsidR="004F4B0B" w:rsidRPr="00097384">
        <w:rPr>
          <w:sz w:val="26"/>
          <w:szCs w:val="26"/>
        </w:rPr>
        <w:t>tàu bay</w:t>
      </w:r>
      <w:r w:rsidRPr="00097384">
        <w:rPr>
          <w:sz w:val="26"/>
          <w:szCs w:val="26"/>
        </w:rPr>
        <w:t xml:space="preserve"> đó dưới sự giám sát của kiểm tra viên hoặc của nhân viên cơ giới trên không đã được phê chuẩn.</w:t>
      </w:r>
    </w:p>
    <w:p w14:paraId="74169B71" w14:textId="77777777" w:rsidR="00682DBE" w:rsidRPr="00097384" w:rsidRDefault="00682DBE" w:rsidP="008252E9">
      <w:pPr>
        <w:numPr>
          <w:ilvl w:val="0"/>
          <w:numId w:val="27"/>
        </w:numPr>
        <w:spacing w:after="120"/>
        <w:jc w:val="both"/>
        <w:rPr>
          <w:sz w:val="26"/>
          <w:szCs w:val="26"/>
        </w:rPr>
      </w:pPr>
      <w:r w:rsidRPr="00097384">
        <w:rPr>
          <w:sz w:val="26"/>
          <w:szCs w:val="26"/>
        </w:rPr>
        <w:t xml:space="preserve">Người được phê chuẩn thực hiện nhiệm vụ </w:t>
      </w:r>
      <w:r w:rsidR="00B0378A" w:rsidRPr="00097384">
        <w:rPr>
          <w:sz w:val="26"/>
          <w:szCs w:val="26"/>
        </w:rPr>
        <w:t xml:space="preserve">dẫn </w:t>
      </w:r>
      <w:r w:rsidRPr="00097384">
        <w:rPr>
          <w:sz w:val="26"/>
          <w:szCs w:val="26"/>
        </w:rPr>
        <w:t xml:space="preserve">đường trên không phải hoàn thành tối thiểu 5 chuyến bay thực hiện nhiệm vụ cơ giới trên không cho loại </w:t>
      </w:r>
      <w:r w:rsidR="004F4B0B" w:rsidRPr="00097384">
        <w:rPr>
          <w:sz w:val="26"/>
          <w:szCs w:val="26"/>
        </w:rPr>
        <w:t>tàu bay</w:t>
      </w:r>
      <w:r w:rsidRPr="00097384">
        <w:rPr>
          <w:sz w:val="26"/>
          <w:szCs w:val="26"/>
        </w:rPr>
        <w:t xml:space="preserve"> đó dưới sự giám sát của kiểm tra viên hoặc của nhân viên dẫn đường trên không đã được phê chuẩn.</w:t>
      </w:r>
    </w:p>
    <w:p w14:paraId="74169B72" w14:textId="77777777" w:rsidR="00682DBE" w:rsidRPr="00097384" w:rsidRDefault="00682DBE" w:rsidP="003F029E">
      <w:pPr>
        <w:pStyle w:val="StyleStyleHeading213ptJustifiedBefore0ptAfter0pt"/>
        <w:rPr>
          <w:color w:val="auto"/>
        </w:rPr>
      </w:pPr>
      <w:bookmarkStart w:id="35" w:name="_Toc272183224"/>
      <w:r w:rsidRPr="00097384">
        <w:rPr>
          <w:color w:val="auto"/>
        </w:rPr>
        <w:t>14.095  PHỤC VỤ TRÊN CHUYẾN BAY CÓ GIÁM SÁT: TIẾP VIÊN</w:t>
      </w:r>
      <w:r w:rsidR="00AE6F39" w:rsidRPr="00097384">
        <w:rPr>
          <w:color w:val="auto"/>
        </w:rPr>
        <w:t xml:space="preserve"> HÀNG KHÔNG</w:t>
      </w:r>
      <w:bookmarkEnd w:id="35"/>
    </w:p>
    <w:p w14:paraId="74169B73" w14:textId="77777777" w:rsidR="00682DBE" w:rsidRPr="00097384" w:rsidRDefault="00682DBE" w:rsidP="008252E9">
      <w:pPr>
        <w:numPr>
          <w:ilvl w:val="0"/>
          <w:numId w:val="28"/>
        </w:numPr>
        <w:spacing w:after="120"/>
        <w:jc w:val="both"/>
        <w:rPr>
          <w:sz w:val="26"/>
          <w:szCs w:val="26"/>
        </w:rPr>
      </w:pPr>
      <w:r w:rsidRPr="00097384">
        <w:rPr>
          <w:sz w:val="26"/>
          <w:szCs w:val="26"/>
        </w:rPr>
        <w:t xml:space="preserve">Người được phê chuẩn thực hiện nhiệm vụ </w:t>
      </w:r>
      <w:r w:rsidR="00B0378A" w:rsidRPr="00097384">
        <w:rPr>
          <w:sz w:val="26"/>
          <w:szCs w:val="26"/>
        </w:rPr>
        <w:t xml:space="preserve">tiếp </w:t>
      </w:r>
      <w:r w:rsidRPr="00097384">
        <w:rPr>
          <w:sz w:val="26"/>
          <w:szCs w:val="26"/>
        </w:rPr>
        <w:t>viên hàng không phải hoàn thành tối thiểu 2 chuyến bay thực hiện các nhiệm vụ đó dưới sự giám sát của tiếp viên trưởng hoặc người có trình độ phù hợp được phê chuẩn.</w:t>
      </w:r>
    </w:p>
    <w:p w14:paraId="74169B74" w14:textId="77777777" w:rsidR="00682DBE" w:rsidRPr="00097384" w:rsidRDefault="005A651B">
      <w:pPr>
        <w:spacing w:after="120"/>
        <w:ind w:left="851"/>
        <w:jc w:val="both"/>
        <w:rPr>
          <w:i/>
          <w:sz w:val="26"/>
          <w:szCs w:val="26"/>
        </w:rPr>
      </w:pPr>
      <w:r w:rsidRPr="00097384">
        <w:rPr>
          <w:i/>
          <w:sz w:val="26"/>
          <w:szCs w:val="26"/>
        </w:rPr>
        <w:t>Ghi chú</w:t>
      </w:r>
      <w:r w:rsidR="00682DBE" w:rsidRPr="00097384">
        <w:rPr>
          <w:i/>
          <w:sz w:val="26"/>
          <w:szCs w:val="26"/>
        </w:rPr>
        <w:t>: Trong quá trình phê chuẩn, người này có thể không nhất thiết phải là thành viên bắt buộc của tổ bay.</w:t>
      </w:r>
    </w:p>
    <w:p w14:paraId="74169B75" w14:textId="77777777" w:rsidR="00682DBE" w:rsidRPr="00097384" w:rsidRDefault="00682DBE" w:rsidP="003F029E">
      <w:pPr>
        <w:pStyle w:val="StyleStyleHeading213ptJustifiedBefore0ptAfter0pt"/>
        <w:rPr>
          <w:color w:val="auto"/>
        </w:rPr>
      </w:pPr>
      <w:bookmarkStart w:id="36" w:name="_Toc272183225"/>
      <w:r w:rsidRPr="00097384">
        <w:rPr>
          <w:color w:val="auto"/>
        </w:rPr>
        <w:t>14.097  BAY QUAN SÁT: NHÂN VIÊN ĐIỀU PHÁI</w:t>
      </w:r>
      <w:bookmarkEnd w:id="36"/>
      <w:r w:rsidR="00B51F51" w:rsidRPr="00097384">
        <w:rPr>
          <w:color w:val="auto"/>
        </w:rPr>
        <w:t xml:space="preserve"> </w:t>
      </w:r>
      <w:r w:rsidR="00B51F51" w:rsidRPr="00097384">
        <w:rPr>
          <w:rStyle w:val="FootnoteReference"/>
          <w:color w:val="auto"/>
        </w:rPr>
        <w:footnoteReference w:id="45"/>
      </w:r>
    </w:p>
    <w:p w14:paraId="74169B76" w14:textId="18600768" w:rsidR="00B51F51" w:rsidRPr="00097384" w:rsidRDefault="00B51F51" w:rsidP="008D73D4">
      <w:pPr>
        <w:pStyle w:val="ListParagraph"/>
        <w:numPr>
          <w:ilvl w:val="4"/>
          <w:numId w:val="104"/>
        </w:numPr>
        <w:pBdr>
          <w:top w:val="nil"/>
          <w:left w:val="nil"/>
          <w:bottom w:val="nil"/>
          <w:right w:val="nil"/>
          <w:between w:val="nil"/>
          <w:bar w:val="nil"/>
        </w:pBdr>
        <w:spacing w:before="120" w:after="120"/>
        <w:ind w:left="900" w:hanging="540"/>
        <w:jc w:val="both"/>
        <w:rPr>
          <w:bCs/>
          <w:sz w:val="27"/>
          <w:szCs w:val="27"/>
        </w:rPr>
      </w:pPr>
      <w:r w:rsidRPr="00097384">
        <w:rPr>
          <w:bCs/>
          <w:sz w:val="27"/>
          <w:szCs w:val="27"/>
        </w:rPr>
        <w:t>Không được phép thực hiện nhiệm vụ nhân viên điều độ khai thác bay hoặc sử dụng nhân viên điều độ khai thác bay trừ khi trong thời gian 12 tháng trước người đó thực hiên 02 lần quan sát trên buồng lái việc thực hiện hoàn chỉnh 02 chuyến bay trên đường bay có đặc điểm tương tự với các đường bay người đó được phân công điều phái.</w:t>
      </w:r>
    </w:p>
    <w:p w14:paraId="74169B77" w14:textId="0C63261E" w:rsidR="00B51F51" w:rsidRPr="00097384" w:rsidRDefault="00B51F51" w:rsidP="008D73D4">
      <w:pPr>
        <w:pStyle w:val="ListParagraph"/>
        <w:numPr>
          <w:ilvl w:val="4"/>
          <w:numId w:val="104"/>
        </w:numPr>
        <w:pBdr>
          <w:top w:val="nil"/>
          <w:left w:val="nil"/>
          <w:bottom w:val="nil"/>
          <w:right w:val="nil"/>
          <w:between w:val="nil"/>
          <w:bar w:val="nil"/>
        </w:pBdr>
        <w:spacing w:before="120" w:after="120"/>
        <w:ind w:left="900" w:hanging="540"/>
        <w:jc w:val="both"/>
        <w:rPr>
          <w:bCs/>
          <w:sz w:val="27"/>
          <w:szCs w:val="27"/>
        </w:rPr>
      </w:pPr>
      <w:r w:rsidRPr="00097384">
        <w:rPr>
          <w:bCs/>
          <w:sz w:val="27"/>
          <w:szCs w:val="27"/>
        </w:rPr>
        <w:t>Chuyến bay quan sát nên bao gồm việc hạ cánh tại nhiều sân bay, sân bay trực thăng, bãi đáp.</w:t>
      </w:r>
    </w:p>
    <w:p w14:paraId="74169B78" w14:textId="009F4AB0" w:rsidR="00B51F51" w:rsidRPr="00097384" w:rsidRDefault="00B51F51" w:rsidP="008D73D4">
      <w:pPr>
        <w:pStyle w:val="ListParagraph"/>
        <w:numPr>
          <w:ilvl w:val="4"/>
          <w:numId w:val="104"/>
        </w:numPr>
        <w:pBdr>
          <w:top w:val="nil"/>
          <w:left w:val="nil"/>
          <w:bottom w:val="nil"/>
          <w:right w:val="nil"/>
          <w:between w:val="nil"/>
          <w:bar w:val="nil"/>
        </w:pBdr>
        <w:spacing w:before="120" w:after="120"/>
        <w:ind w:left="900" w:hanging="540"/>
        <w:jc w:val="both"/>
        <w:rPr>
          <w:bCs/>
          <w:sz w:val="27"/>
          <w:szCs w:val="27"/>
        </w:rPr>
      </w:pPr>
      <w:r w:rsidRPr="00097384">
        <w:rPr>
          <w:bCs/>
          <w:sz w:val="27"/>
          <w:szCs w:val="27"/>
        </w:rPr>
        <w:lastRenderedPageBreak/>
        <w:t>Với mục đích của chuyến bay cảm giác thì nhân viên điều độ khai thác bay phải có khả năng:</w:t>
      </w:r>
    </w:p>
    <w:p w14:paraId="74169B79" w14:textId="472B6E67" w:rsidR="00B51F51" w:rsidRPr="00097384" w:rsidRDefault="00B51F51" w:rsidP="008D73D4">
      <w:pPr>
        <w:pStyle w:val="ListParagraph"/>
        <w:numPr>
          <w:ilvl w:val="6"/>
          <w:numId w:val="105"/>
        </w:numPr>
        <w:pBdr>
          <w:top w:val="nil"/>
          <w:left w:val="nil"/>
          <w:bottom w:val="nil"/>
          <w:right w:val="nil"/>
          <w:between w:val="nil"/>
          <w:bar w:val="nil"/>
        </w:pBdr>
        <w:spacing w:before="120" w:after="120"/>
        <w:ind w:left="1440" w:hanging="540"/>
        <w:jc w:val="both"/>
        <w:rPr>
          <w:sz w:val="27"/>
          <w:szCs w:val="27"/>
        </w:rPr>
      </w:pPr>
      <w:r w:rsidRPr="00097384">
        <w:rPr>
          <w:sz w:val="27"/>
          <w:szCs w:val="27"/>
        </w:rPr>
        <w:t>Quan sát hệ thống liên lạc nội bộ dành cho tổ lái và nội dung liên lạc;</w:t>
      </w:r>
    </w:p>
    <w:p w14:paraId="74169B7A" w14:textId="385297CA" w:rsidR="004E2216" w:rsidRPr="00097384" w:rsidRDefault="00B51F51" w:rsidP="008D73D4">
      <w:pPr>
        <w:pStyle w:val="ListParagraph"/>
        <w:numPr>
          <w:ilvl w:val="6"/>
          <w:numId w:val="105"/>
        </w:numPr>
        <w:spacing w:after="120"/>
        <w:ind w:left="1440" w:hanging="540"/>
        <w:jc w:val="both"/>
        <w:rPr>
          <w:sz w:val="24"/>
          <w:szCs w:val="26"/>
        </w:rPr>
      </w:pPr>
      <w:r w:rsidRPr="00097384">
        <w:rPr>
          <w:sz w:val="27"/>
          <w:szCs w:val="27"/>
        </w:rPr>
        <w:t>Quan sát các hoạt động của tổ lái.</w:t>
      </w:r>
    </w:p>
    <w:p w14:paraId="74169B7B" w14:textId="77777777" w:rsidR="00682DBE" w:rsidRPr="00097384" w:rsidRDefault="00682DBE">
      <w:pPr>
        <w:spacing w:after="120"/>
        <w:jc w:val="both"/>
        <w:rPr>
          <w:sz w:val="26"/>
          <w:szCs w:val="26"/>
        </w:rPr>
      </w:pPr>
    </w:p>
    <w:p w14:paraId="74169B7C" w14:textId="77777777" w:rsidR="00682DBE" w:rsidRPr="00097384" w:rsidRDefault="00682DBE">
      <w:pPr>
        <w:pStyle w:val="StyleStyleHeading1Before0ptAfter0pt13pt"/>
        <w:spacing w:after="120"/>
        <w:rPr>
          <w:color w:val="auto"/>
        </w:rPr>
      </w:pPr>
      <w:bookmarkStart w:id="37" w:name="_Toc272183226"/>
      <w:r w:rsidRPr="00097384">
        <w:rPr>
          <w:color w:val="auto"/>
        </w:rPr>
        <w:t>CHƯƠNG G: DUY TRÌ TRÌNH ĐỘ VÀ TIÊU CHUẨN</w:t>
      </w:r>
      <w:bookmarkEnd w:id="37"/>
    </w:p>
    <w:p w14:paraId="74169B7D" w14:textId="77777777" w:rsidR="004E2216" w:rsidRPr="00097384" w:rsidRDefault="004E2216" w:rsidP="003F029E">
      <w:pPr>
        <w:pStyle w:val="StyleStyleHeading213ptJustifiedBefore0ptAfter0pt"/>
        <w:rPr>
          <w:color w:val="auto"/>
        </w:rPr>
      </w:pPr>
      <w:bookmarkStart w:id="38" w:name="_Toc272183228"/>
      <w:r w:rsidRPr="00097384">
        <w:rPr>
          <w:color w:val="auto"/>
          <w:lang w:val="vi-VN"/>
        </w:rPr>
        <w:t>14.100 TRÌNH ĐỘ VỀ ĐƯỜNG BAY VÀ SÂN BAY</w:t>
      </w:r>
      <w:r w:rsidRPr="00097384">
        <w:rPr>
          <w:rStyle w:val="FootnoteReference"/>
          <w:color w:val="auto"/>
          <w:sz w:val="26"/>
          <w:szCs w:val="28"/>
          <w:lang w:val="vi-VN"/>
        </w:rPr>
        <w:footnoteReference w:id="46"/>
      </w:r>
    </w:p>
    <w:p w14:paraId="74169B7E" w14:textId="4E15E312" w:rsidR="004E2216" w:rsidRPr="00097384" w:rsidRDefault="004E2216" w:rsidP="008D73D4">
      <w:pPr>
        <w:pStyle w:val="ListParagraph"/>
        <w:numPr>
          <w:ilvl w:val="4"/>
          <w:numId w:val="106"/>
        </w:numPr>
        <w:pBdr>
          <w:top w:val="nil"/>
          <w:left w:val="nil"/>
          <w:bottom w:val="nil"/>
          <w:right w:val="nil"/>
          <w:between w:val="nil"/>
          <w:bar w:val="nil"/>
        </w:pBdr>
        <w:spacing w:before="120" w:after="120"/>
        <w:ind w:left="900" w:hanging="540"/>
        <w:jc w:val="both"/>
        <w:rPr>
          <w:sz w:val="27"/>
          <w:szCs w:val="27"/>
        </w:rPr>
      </w:pPr>
      <w:r w:rsidRPr="00097384">
        <w:rPr>
          <w:sz w:val="27"/>
          <w:szCs w:val="27"/>
        </w:rPr>
        <w:t>Tổ chức, cá nhân được phép thực hiện nhiệm vụ hoặc sử dụng người lái tàu bay trên đường bay hoặc chặng bay mà người đó chưa được huấn luyện khi người lái tàu bay đã hoàn thành các yêu cầu được quy định trong Điều này.</w:t>
      </w:r>
    </w:p>
    <w:p w14:paraId="74169B7F" w14:textId="1EC897CC" w:rsidR="004E2216" w:rsidRPr="00097384" w:rsidRDefault="004E2216" w:rsidP="008D73D4">
      <w:pPr>
        <w:pStyle w:val="ListParagraph"/>
        <w:numPr>
          <w:ilvl w:val="4"/>
          <w:numId w:val="106"/>
        </w:numPr>
        <w:pBdr>
          <w:top w:val="nil"/>
          <w:left w:val="nil"/>
          <w:bottom w:val="nil"/>
          <w:right w:val="nil"/>
          <w:between w:val="nil"/>
          <w:bar w:val="nil"/>
        </w:pBdr>
        <w:spacing w:before="120" w:after="120"/>
        <w:ind w:left="900" w:hanging="540"/>
        <w:jc w:val="both"/>
        <w:rPr>
          <w:sz w:val="27"/>
          <w:szCs w:val="27"/>
        </w:rPr>
      </w:pPr>
      <w:r w:rsidRPr="00097384">
        <w:rPr>
          <w:sz w:val="27"/>
          <w:szCs w:val="27"/>
        </w:rPr>
        <w:t>Tổ chức, cá nhân được phép thực hiện nhiệm vụ của người lái trực thăng khi người đó đã thực hiện chuyến bay như thành viên tổ lái với sự giám sát của người lái trực thăng đã được phê chuẩn bay qua khu vực được chỉ định và thực hiện việc hạ cánh tại sân bay trực thăng được chỉ định.</w:t>
      </w:r>
    </w:p>
    <w:p w14:paraId="74169B80" w14:textId="18BC1F11" w:rsidR="004E2216" w:rsidRPr="00097384" w:rsidRDefault="004E2216" w:rsidP="008D73D4">
      <w:pPr>
        <w:pStyle w:val="ListParagraph"/>
        <w:numPr>
          <w:ilvl w:val="4"/>
          <w:numId w:val="106"/>
        </w:numPr>
        <w:pBdr>
          <w:top w:val="nil"/>
          <w:left w:val="nil"/>
          <w:bottom w:val="nil"/>
          <w:right w:val="nil"/>
          <w:between w:val="nil"/>
          <w:bar w:val="nil"/>
        </w:pBdr>
        <w:spacing w:before="120" w:after="120"/>
        <w:ind w:left="900" w:hanging="540"/>
        <w:jc w:val="both"/>
        <w:rPr>
          <w:sz w:val="27"/>
          <w:szCs w:val="27"/>
        </w:rPr>
      </w:pPr>
      <w:r w:rsidRPr="00097384">
        <w:rPr>
          <w:sz w:val="27"/>
          <w:szCs w:val="27"/>
        </w:rPr>
        <w:t xml:space="preserve">Người khai thác tàu bay phải đảm bảo thành viên tổ lái có đầy đủ kiến thức về: </w:t>
      </w:r>
    </w:p>
    <w:p w14:paraId="74169B81" w14:textId="3AA42663" w:rsidR="004E2216" w:rsidRPr="00097384" w:rsidRDefault="004E2216" w:rsidP="008D73D4">
      <w:pPr>
        <w:pStyle w:val="ListParagraph"/>
        <w:numPr>
          <w:ilvl w:val="6"/>
          <w:numId w:val="107"/>
        </w:numPr>
        <w:spacing w:after="120"/>
        <w:ind w:left="1440" w:hanging="540"/>
        <w:jc w:val="both"/>
        <w:rPr>
          <w:sz w:val="26"/>
        </w:rPr>
      </w:pPr>
      <w:r w:rsidRPr="00097384">
        <w:rPr>
          <w:sz w:val="26"/>
        </w:rPr>
        <w:t>Đường bay bay qua và các sân bay được sử dụng trong chuyến bay bao gồm các kiến thức sau:</w:t>
      </w:r>
    </w:p>
    <w:p w14:paraId="74169B82" w14:textId="40C09F5B" w:rsidR="004E2216" w:rsidRPr="00097384" w:rsidRDefault="004E2216" w:rsidP="008D73D4">
      <w:pPr>
        <w:pStyle w:val="ListParagraph"/>
        <w:numPr>
          <w:ilvl w:val="5"/>
          <w:numId w:val="108"/>
        </w:numPr>
        <w:spacing w:after="120"/>
        <w:ind w:left="2070" w:hanging="630"/>
        <w:jc w:val="both"/>
        <w:rPr>
          <w:sz w:val="26"/>
        </w:rPr>
      </w:pPr>
      <w:r w:rsidRPr="00097384">
        <w:rPr>
          <w:sz w:val="26"/>
        </w:rPr>
        <w:t>Địa hình và độ cao an toàn tối thiểu;</w:t>
      </w:r>
    </w:p>
    <w:p w14:paraId="74169B83" w14:textId="6A2C1468" w:rsidR="004E2216" w:rsidRPr="00097384" w:rsidRDefault="004E2216" w:rsidP="008D73D4">
      <w:pPr>
        <w:pStyle w:val="ListParagraph"/>
        <w:numPr>
          <w:ilvl w:val="5"/>
          <w:numId w:val="108"/>
        </w:numPr>
        <w:spacing w:after="120"/>
        <w:ind w:left="2070" w:hanging="630"/>
        <w:jc w:val="both"/>
        <w:rPr>
          <w:sz w:val="26"/>
        </w:rPr>
      </w:pPr>
      <w:r w:rsidRPr="00097384">
        <w:rPr>
          <w:sz w:val="26"/>
        </w:rPr>
        <w:t>Điều kiện khí tượng theo mùa;</w:t>
      </w:r>
    </w:p>
    <w:p w14:paraId="74169B84" w14:textId="7396BE69" w:rsidR="004E2216" w:rsidRPr="00097384" w:rsidRDefault="004E2216" w:rsidP="008D73D4">
      <w:pPr>
        <w:pStyle w:val="ListParagraph"/>
        <w:numPr>
          <w:ilvl w:val="5"/>
          <w:numId w:val="108"/>
        </w:numPr>
        <w:spacing w:after="120"/>
        <w:ind w:left="2070" w:hanging="630"/>
        <w:jc w:val="both"/>
        <w:rPr>
          <w:sz w:val="26"/>
        </w:rPr>
      </w:pPr>
      <w:r w:rsidRPr="00097384">
        <w:rPr>
          <w:sz w:val="26"/>
        </w:rPr>
        <w:t>Các trang thiết bị</w:t>
      </w:r>
      <w:r w:rsidRPr="00097384">
        <w:rPr>
          <w:sz w:val="26"/>
          <w:lang w:val="vi-VN"/>
        </w:rPr>
        <w:t xml:space="preserve">, </w:t>
      </w:r>
      <w:r w:rsidRPr="00097384">
        <w:rPr>
          <w:sz w:val="26"/>
        </w:rPr>
        <w:t>dịch vụ</w:t>
      </w:r>
      <w:r w:rsidRPr="00097384">
        <w:rPr>
          <w:sz w:val="26"/>
          <w:lang w:val="vi-VN"/>
        </w:rPr>
        <w:t xml:space="preserve"> và </w:t>
      </w:r>
      <w:r w:rsidRPr="00097384">
        <w:rPr>
          <w:sz w:val="26"/>
        </w:rPr>
        <w:t>quy trình</w:t>
      </w:r>
      <w:r w:rsidRPr="00097384">
        <w:rPr>
          <w:sz w:val="26"/>
          <w:lang w:val="vi-VN"/>
        </w:rPr>
        <w:t xml:space="preserve"> đối với không lưu, thông tin liên lạc, thời tiết</w:t>
      </w:r>
      <w:r w:rsidRPr="00097384">
        <w:rPr>
          <w:sz w:val="26"/>
        </w:rPr>
        <w:t>;</w:t>
      </w:r>
    </w:p>
    <w:p w14:paraId="74169B85" w14:textId="29CACAE5" w:rsidR="004E2216" w:rsidRPr="00097384" w:rsidRDefault="004E2216" w:rsidP="008D73D4">
      <w:pPr>
        <w:pStyle w:val="ListParagraph"/>
        <w:numPr>
          <w:ilvl w:val="5"/>
          <w:numId w:val="108"/>
        </w:numPr>
        <w:spacing w:after="120"/>
        <w:ind w:left="2070" w:hanging="630"/>
        <w:jc w:val="both"/>
        <w:rPr>
          <w:sz w:val="26"/>
        </w:rPr>
      </w:pPr>
      <w:r w:rsidRPr="00097384">
        <w:rPr>
          <w:sz w:val="26"/>
        </w:rPr>
        <w:t>Quy trình tìm kiếm cứu nạn;</w:t>
      </w:r>
    </w:p>
    <w:p w14:paraId="74169B86" w14:textId="060F90F7" w:rsidR="004E2216" w:rsidRPr="00097384" w:rsidRDefault="004E2216" w:rsidP="008D73D4">
      <w:pPr>
        <w:pStyle w:val="ListParagraph"/>
        <w:numPr>
          <w:ilvl w:val="5"/>
          <w:numId w:val="108"/>
        </w:numPr>
        <w:spacing w:after="120"/>
        <w:ind w:left="2070" w:hanging="630"/>
        <w:jc w:val="both"/>
        <w:rPr>
          <w:sz w:val="26"/>
        </w:rPr>
      </w:pPr>
      <w:r w:rsidRPr="00097384">
        <w:rPr>
          <w:sz w:val="26"/>
        </w:rPr>
        <w:t>Quy trình và trang thiết bị dẫn đường bao gồm</w:t>
      </w:r>
      <w:r w:rsidRPr="00097384">
        <w:rPr>
          <w:sz w:val="26"/>
          <w:lang w:val="vi-VN"/>
        </w:rPr>
        <w:t>:</w:t>
      </w:r>
      <w:r w:rsidRPr="00097384">
        <w:rPr>
          <w:sz w:val="26"/>
        </w:rPr>
        <w:t xml:space="preserve"> quy trình dẫn đường đường dài kết hợp với đường bay mà chuyến bay được thực hiện.</w:t>
      </w:r>
    </w:p>
    <w:p w14:paraId="74169B87" w14:textId="631BE4E2" w:rsidR="004E2216" w:rsidRPr="00097384" w:rsidRDefault="004E2216" w:rsidP="008D73D4">
      <w:pPr>
        <w:pStyle w:val="ListParagraph"/>
        <w:numPr>
          <w:ilvl w:val="6"/>
          <w:numId w:val="107"/>
        </w:numPr>
        <w:spacing w:after="120"/>
        <w:ind w:left="1440" w:hanging="540"/>
        <w:jc w:val="both"/>
        <w:rPr>
          <w:sz w:val="26"/>
        </w:rPr>
      </w:pPr>
      <w:r w:rsidRPr="00097384">
        <w:rPr>
          <w:sz w:val="26"/>
        </w:rPr>
        <w:t>Quy trình áp dụng cho các đường bay qua khu vực đông dân cư, khu vực có mật độ không lưu cao, khu vực có chướng ngại vật, địa hình phức tạp, đèn, các trang thiết bị phụ trợ tiếp cận, đi, đến, bay chờ, các chỉ dẫn tiếp cận và các tiêu chuẩn khai thác tối thiểu áp dụng.</w:t>
      </w:r>
    </w:p>
    <w:p w14:paraId="74169B88" w14:textId="77777777" w:rsidR="00682DBE" w:rsidRPr="00097384" w:rsidRDefault="00682DBE" w:rsidP="003F029E">
      <w:pPr>
        <w:pStyle w:val="StyleStyleHeading213ptJustifiedBefore0ptAfter0pt"/>
        <w:rPr>
          <w:color w:val="auto"/>
        </w:rPr>
      </w:pPr>
      <w:r w:rsidRPr="00097384">
        <w:rPr>
          <w:color w:val="auto"/>
        </w:rPr>
        <w:t>14.103  TRÌNH ĐỘ CỦA PIC VỀ ĐƯỜNG BAY VÀ KHU VỰC KHAI THÁC</w:t>
      </w:r>
      <w:bookmarkEnd w:id="38"/>
    </w:p>
    <w:p w14:paraId="74169B89" w14:textId="77777777" w:rsidR="00682DBE" w:rsidRPr="00097384" w:rsidRDefault="004C7A96" w:rsidP="008252E9">
      <w:pPr>
        <w:numPr>
          <w:ilvl w:val="0"/>
          <w:numId w:val="29"/>
        </w:numPr>
        <w:spacing w:after="120"/>
        <w:jc w:val="both"/>
        <w:rPr>
          <w:sz w:val="26"/>
          <w:szCs w:val="26"/>
        </w:rPr>
      </w:pPr>
      <w:r w:rsidRPr="00097384">
        <w:rPr>
          <w:sz w:val="26"/>
          <w:szCs w:val="26"/>
        </w:rPr>
        <w:t xml:space="preserve">Không người nào được phép thực hiện hoặc sử dụng người khác thực hiện nhiệm vụ của </w:t>
      </w:r>
      <w:r w:rsidR="00682DBE" w:rsidRPr="00097384">
        <w:rPr>
          <w:sz w:val="26"/>
          <w:szCs w:val="26"/>
        </w:rPr>
        <w:t xml:space="preserve">người lái tàu bay trừ khi trong </w:t>
      </w:r>
      <w:r w:rsidR="009564F6" w:rsidRPr="00097384">
        <w:rPr>
          <w:sz w:val="26"/>
          <w:szCs w:val="26"/>
        </w:rPr>
        <w:t>thời gian</w:t>
      </w:r>
      <w:r w:rsidR="00682DBE" w:rsidRPr="00097384">
        <w:rPr>
          <w:sz w:val="26"/>
          <w:szCs w:val="26"/>
        </w:rPr>
        <w:t xml:space="preserve"> 12 tháng trước người đó đã hoàn thành một chuyến bay kiểm tra khai thác bay đường dài và thực hiện tốt nhiệm vụ được phân công trên một loại </w:t>
      </w:r>
      <w:r w:rsidR="004F4B0B" w:rsidRPr="00097384">
        <w:rPr>
          <w:sz w:val="26"/>
          <w:szCs w:val="26"/>
        </w:rPr>
        <w:t>tàu bay</w:t>
      </w:r>
      <w:r w:rsidR="00682DBE" w:rsidRPr="00097384">
        <w:rPr>
          <w:sz w:val="26"/>
          <w:szCs w:val="26"/>
        </w:rPr>
        <w:t xml:space="preserve"> thuộc năng định đã được phê chuẩn (trong </w:t>
      </w:r>
      <w:r w:rsidR="009564F6" w:rsidRPr="00097384">
        <w:rPr>
          <w:sz w:val="26"/>
          <w:szCs w:val="26"/>
        </w:rPr>
        <w:t>g</w:t>
      </w:r>
      <w:r w:rsidR="00B0378A" w:rsidRPr="00097384">
        <w:rPr>
          <w:sz w:val="26"/>
          <w:szCs w:val="26"/>
        </w:rPr>
        <w:t xml:space="preserve">iấy </w:t>
      </w:r>
      <w:r w:rsidR="00682DBE" w:rsidRPr="00097384">
        <w:rPr>
          <w:sz w:val="26"/>
          <w:szCs w:val="26"/>
        </w:rPr>
        <w:t xml:space="preserve">phép lái </w:t>
      </w:r>
      <w:r w:rsidR="004F4B0B" w:rsidRPr="00097384">
        <w:rPr>
          <w:sz w:val="26"/>
          <w:szCs w:val="26"/>
        </w:rPr>
        <w:t>tàu bay</w:t>
      </w:r>
      <w:r w:rsidR="00682DBE" w:rsidRPr="00097384">
        <w:rPr>
          <w:sz w:val="26"/>
          <w:szCs w:val="26"/>
        </w:rPr>
        <w:t xml:space="preserve">). </w:t>
      </w:r>
    </w:p>
    <w:p w14:paraId="74169B8A" w14:textId="77777777" w:rsidR="00682DBE" w:rsidRPr="00097384" w:rsidRDefault="00682DBE" w:rsidP="008252E9">
      <w:pPr>
        <w:numPr>
          <w:ilvl w:val="0"/>
          <w:numId w:val="29"/>
        </w:numPr>
        <w:spacing w:after="120"/>
        <w:jc w:val="both"/>
        <w:rPr>
          <w:sz w:val="26"/>
          <w:szCs w:val="26"/>
        </w:rPr>
      </w:pPr>
      <w:r w:rsidRPr="00097384">
        <w:rPr>
          <w:sz w:val="26"/>
          <w:szCs w:val="26"/>
        </w:rPr>
        <w:t xml:space="preserve">Không người nào được phép thực hiện nhiệm vụ của PIC trên đường bay hoặc trên khu vực mà quy trình áp dụng cho đường bay hoặc cho khu vực các sân bay được sử dụng cho việc cất </w:t>
      </w:r>
      <w:r w:rsidR="00B0378A" w:rsidRPr="00097384">
        <w:rPr>
          <w:sz w:val="26"/>
          <w:szCs w:val="26"/>
        </w:rPr>
        <w:t xml:space="preserve">cánh và </w:t>
      </w:r>
      <w:r w:rsidRPr="00097384">
        <w:rPr>
          <w:sz w:val="26"/>
          <w:szCs w:val="26"/>
        </w:rPr>
        <w:t>hạ</w:t>
      </w:r>
      <w:r w:rsidR="00B0378A" w:rsidRPr="00097384">
        <w:rPr>
          <w:sz w:val="26"/>
          <w:szCs w:val="26"/>
        </w:rPr>
        <w:t xml:space="preserve"> cánh</w:t>
      </w:r>
      <w:r w:rsidRPr="00097384">
        <w:rPr>
          <w:sz w:val="26"/>
          <w:szCs w:val="26"/>
        </w:rPr>
        <w:t xml:space="preserve"> đòi hỏi phải sử dụng kỹ năng và kiến thức đặc biệt, trừ khi trong </w:t>
      </w:r>
      <w:r w:rsidR="009564F6" w:rsidRPr="00097384">
        <w:rPr>
          <w:sz w:val="26"/>
          <w:szCs w:val="26"/>
        </w:rPr>
        <w:t>thời gian</w:t>
      </w:r>
      <w:r w:rsidRPr="00097384">
        <w:rPr>
          <w:sz w:val="26"/>
          <w:szCs w:val="26"/>
        </w:rPr>
        <w:t xml:space="preserve"> 12 tháng trước người đó thực hiện ít nhất một chuyến bay thực hiện chức năng:</w:t>
      </w:r>
    </w:p>
    <w:p w14:paraId="74169B8B" w14:textId="77777777" w:rsidR="00682DBE" w:rsidRPr="00097384" w:rsidRDefault="00682DBE" w:rsidP="008252E9">
      <w:pPr>
        <w:numPr>
          <w:ilvl w:val="1"/>
          <w:numId w:val="29"/>
        </w:numPr>
        <w:spacing w:after="120"/>
        <w:jc w:val="both"/>
        <w:rPr>
          <w:sz w:val="26"/>
          <w:szCs w:val="26"/>
        </w:rPr>
      </w:pPr>
      <w:r w:rsidRPr="00097384">
        <w:rPr>
          <w:sz w:val="26"/>
          <w:szCs w:val="26"/>
        </w:rPr>
        <w:lastRenderedPageBreak/>
        <w:t>Thành viên tổ lái;</w:t>
      </w:r>
    </w:p>
    <w:p w14:paraId="74169B8C" w14:textId="77777777" w:rsidR="00682DBE" w:rsidRPr="00097384" w:rsidRDefault="00682DBE" w:rsidP="008252E9">
      <w:pPr>
        <w:numPr>
          <w:ilvl w:val="1"/>
          <w:numId w:val="29"/>
        </w:numPr>
        <w:spacing w:after="120"/>
        <w:jc w:val="both"/>
        <w:rPr>
          <w:sz w:val="26"/>
          <w:szCs w:val="26"/>
        </w:rPr>
      </w:pPr>
      <w:r w:rsidRPr="00097384">
        <w:rPr>
          <w:sz w:val="26"/>
          <w:szCs w:val="26"/>
        </w:rPr>
        <w:t>Kiểm tra viên</w:t>
      </w:r>
      <w:r w:rsidR="00C01B88" w:rsidRPr="00097384">
        <w:rPr>
          <w:sz w:val="26"/>
          <w:szCs w:val="26"/>
        </w:rPr>
        <w:t>;</w:t>
      </w:r>
    </w:p>
    <w:p w14:paraId="74169B8D" w14:textId="77777777" w:rsidR="00682DBE" w:rsidRPr="00097384" w:rsidRDefault="00682DBE" w:rsidP="008252E9">
      <w:pPr>
        <w:numPr>
          <w:ilvl w:val="1"/>
          <w:numId w:val="29"/>
        </w:numPr>
        <w:spacing w:after="120"/>
        <w:jc w:val="both"/>
        <w:rPr>
          <w:sz w:val="26"/>
          <w:szCs w:val="26"/>
        </w:rPr>
      </w:pPr>
      <w:r w:rsidRPr="00097384">
        <w:rPr>
          <w:sz w:val="26"/>
          <w:szCs w:val="26"/>
        </w:rPr>
        <w:t>Bay quan sát trên buồng lái.</w:t>
      </w:r>
    </w:p>
    <w:p w14:paraId="74169B8E" w14:textId="77777777" w:rsidR="00682DBE" w:rsidRPr="00097384" w:rsidRDefault="00682DBE" w:rsidP="008252E9">
      <w:pPr>
        <w:numPr>
          <w:ilvl w:val="0"/>
          <w:numId w:val="29"/>
        </w:numPr>
        <w:spacing w:after="120"/>
        <w:jc w:val="both"/>
        <w:rPr>
          <w:sz w:val="26"/>
          <w:szCs w:val="26"/>
        </w:rPr>
      </w:pPr>
      <w:r w:rsidRPr="00097384">
        <w:rPr>
          <w:sz w:val="26"/>
          <w:szCs w:val="26"/>
        </w:rPr>
        <w:t xml:space="preserve">Với mục đích </w:t>
      </w:r>
      <w:r w:rsidR="004C7A96" w:rsidRPr="00097384">
        <w:rPr>
          <w:sz w:val="26"/>
          <w:szCs w:val="26"/>
        </w:rPr>
        <w:t xml:space="preserve">huấn luyện </w:t>
      </w:r>
      <w:r w:rsidRPr="00097384">
        <w:rPr>
          <w:sz w:val="26"/>
          <w:szCs w:val="26"/>
        </w:rPr>
        <w:t xml:space="preserve">phục hồi vì lý do quá thời hạn 12 tháng mà người lái tàu bay không đáp ứng được các điều kiện tại khoản </w:t>
      </w:r>
      <w:r w:rsidR="004C7A96" w:rsidRPr="00097384">
        <w:rPr>
          <w:sz w:val="26"/>
          <w:szCs w:val="26"/>
        </w:rPr>
        <w:t>(</w:t>
      </w:r>
      <w:r w:rsidRPr="00097384">
        <w:rPr>
          <w:sz w:val="26"/>
          <w:szCs w:val="26"/>
        </w:rPr>
        <w:t>b)</w:t>
      </w:r>
      <w:r w:rsidR="009564F6" w:rsidRPr="00097384">
        <w:rPr>
          <w:sz w:val="26"/>
          <w:szCs w:val="26"/>
        </w:rPr>
        <w:t xml:space="preserve"> Điều này</w:t>
      </w:r>
      <w:r w:rsidRPr="00097384">
        <w:rPr>
          <w:sz w:val="26"/>
          <w:szCs w:val="26"/>
        </w:rPr>
        <w:t>, người lái tàu bay phải:</w:t>
      </w:r>
    </w:p>
    <w:p w14:paraId="74169B8F" w14:textId="77777777" w:rsidR="00682DBE" w:rsidRPr="00097384" w:rsidRDefault="00682DBE" w:rsidP="008252E9">
      <w:pPr>
        <w:numPr>
          <w:ilvl w:val="1"/>
          <w:numId w:val="29"/>
        </w:numPr>
        <w:spacing w:after="120"/>
        <w:jc w:val="both"/>
        <w:rPr>
          <w:sz w:val="26"/>
          <w:szCs w:val="26"/>
        </w:rPr>
      </w:pPr>
      <w:r w:rsidRPr="00097384">
        <w:rPr>
          <w:sz w:val="26"/>
          <w:szCs w:val="26"/>
        </w:rPr>
        <w:t>Thực hiện các yêu cầu nêu tại khoản (b)</w:t>
      </w:r>
      <w:r w:rsidR="001C641D" w:rsidRPr="00097384">
        <w:rPr>
          <w:sz w:val="26"/>
          <w:szCs w:val="26"/>
        </w:rPr>
        <w:t xml:space="preserve">; </w:t>
      </w:r>
      <w:r w:rsidR="00B0378A" w:rsidRPr="00097384">
        <w:rPr>
          <w:sz w:val="26"/>
          <w:szCs w:val="26"/>
        </w:rPr>
        <w:t>hoặc</w:t>
      </w:r>
    </w:p>
    <w:p w14:paraId="74169B90" w14:textId="77777777" w:rsidR="00682DBE" w:rsidRPr="00097384" w:rsidRDefault="00B0378A" w:rsidP="008252E9">
      <w:pPr>
        <w:numPr>
          <w:ilvl w:val="1"/>
          <w:numId w:val="29"/>
        </w:numPr>
        <w:spacing w:after="120"/>
        <w:jc w:val="both"/>
        <w:rPr>
          <w:sz w:val="26"/>
          <w:szCs w:val="26"/>
        </w:rPr>
      </w:pPr>
      <w:r w:rsidRPr="00097384">
        <w:rPr>
          <w:sz w:val="26"/>
          <w:szCs w:val="26"/>
        </w:rPr>
        <w:t>N</w:t>
      </w:r>
      <w:r w:rsidR="00682DBE" w:rsidRPr="00097384">
        <w:rPr>
          <w:sz w:val="26"/>
          <w:szCs w:val="26"/>
        </w:rPr>
        <w:t xml:space="preserve">gười lái phải hoàn thành việc huấn luyện các quy trình trên thiết bị huấn luyện do Cục HKVN phê chuẩn để đáp ứng yêu cầu này. </w:t>
      </w:r>
    </w:p>
    <w:p w14:paraId="74169B91" w14:textId="77777777" w:rsidR="00682DBE" w:rsidRPr="00097384" w:rsidRDefault="00682DBE" w:rsidP="003F029E">
      <w:pPr>
        <w:pStyle w:val="StyleStyleHeading213ptJustifiedBefore0ptAfter0pt"/>
        <w:rPr>
          <w:color w:val="auto"/>
        </w:rPr>
      </w:pPr>
      <w:bookmarkStart w:id="39" w:name="_Toc272183229"/>
      <w:r w:rsidRPr="00097384">
        <w:rPr>
          <w:color w:val="auto"/>
        </w:rPr>
        <w:t>14.105  TRÌNH ĐỘ CỦA PIC ĐỐI VỚI KHAI THÁC ĐIỀU KIỆN TỐI THIỂU THẤP</w:t>
      </w:r>
      <w:bookmarkEnd w:id="39"/>
    </w:p>
    <w:p w14:paraId="74169B92" w14:textId="77777777" w:rsidR="00682DBE" w:rsidRPr="00097384" w:rsidRDefault="00682DBE" w:rsidP="008252E9">
      <w:pPr>
        <w:numPr>
          <w:ilvl w:val="0"/>
          <w:numId w:val="30"/>
        </w:numPr>
        <w:spacing w:after="120"/>
        <w:jc w:val="both"/>
        <w:rPr>
          <w:sz w:val="26"/>
          <w:szCs w:val="26"/>
        </w:rPr>
      </w:pPr>
      <w:r w:rsidRPr="00097384">
        <w:rPr>
          <w:sz w:val="26"/>
          <w:szCs w:val="26"/>
        </w:rPr>
        <w:t>Sau khi được phê chuẩn lần đầu cho khai thác tiếp cận tối thiểu theo CAT II, PIC không được lập kế hoạch hoặc thực hiện phương thức tiếp cận bằng thiết bị khi trần mây nhỏ hơn 300 ft và tầm nhìn thấp hơn 1 dặm (mile) cho tới khi đã hoàn thành 15 chuyến bay thực hiện nhiệm vụ PIC trên loại tàu bay đó</w:t>
      </w:r>
      <w:r w:rsidR="009F0473" w:rsidRPr="00097384">
        <w:rPr>
          <w:sz w:val="26"/>
          <w:szCs w:val="26"/>
        </w:rPr>
        <w:t xml:space="preserve"> và </w:t>
      </w:r>
      <w:r w:rsidRPr="00097384">
        <w:rPr>
          <w:sz w:val="26"/>
          <w:szCs w:val="26"/>
        </w:rPr>
        <w:t>trong đó có 5 lần tiếp cận hạ cánh sử dụng các phương thức CAT II.</w:t>
      </w:r>
    </w:p>
    <w:p w14:paraId="74169B93" w14:textId="77777777" w:rsidR="00682DBE" w:rsidRPr="00097384" w:rsidRDefault="00682DBE" w:rsidP="008252E9">
      <w:pPr>
        <w:numPr>
          <w:ilvl w:val="0"/>
          <w:numId w:val="30"/>
        </w:numPr>
        <w:spacing w:after="120"/>
        <w:jc w:val="both"/>
        <w:rPr>
          <w:sz w:val="26"/>
          <w:szCs w:val="26"/>
        </w:rPr>
      </w:pPr>
      <w:r w:rsidRPr="00097384">
        <w:rPr>
          <w:sz w:val="26"/>
          <w:szCs w:val="26"/>
        </w:rPr>
        <w:t>Sau khi được phê chuẩn lần đầu cho khai thác tiếp cận tối thiểu theo CAT III, PIC không được lập kế hoạch hoặc thực hiện phương thức tiếp cận bằng thiết bị khi trần mây nhỏ hơn 100 ft và tầm nhìn thấp 1200 RVR cho tới khi đã hoàn thành 20 chuyến bay thực hiện nhiệm vụ PIC trên loại tàu bay đó và trong đó có 5 lần tiếp cận hạ cánh sử dụng các quy trình CAT III.</w:t>
      </w:r>
    </w:p>
    <w:p w14:paraId="74169B94" w14:textId="77777777" w:rsidR="00682DBE" w:rsidRPr="00097384" w:rsidRDefault="00682DBE" w:rsidP="003F029E">
      <w:pPr>
        <w:pStyle w:val="StyleStyleHeading213ptJustifiedBefore0ptAfter0pt"/>
        <w:rPr>
          <w:color w:val="auto"/>
        </w:rPr>
      </w:pPr>
      <w:bookmarkStart w:id="40" w:name="_Toc272183230"/>
      <w:r w:rsidRPr="00097384">
        <w:rPr>
          <w:color w:val="auto"/>
        </w:rPr>
        <w:t>14.107  TRÌNH ĐỘ CỦA PIC ĐỐI VỚI SÂN BAY HOẶC BÃI ĐÁP TRỰC THĂNG ĐƯỢC SỬ DỤNG VỚI ĐIỀU KIỆN ĐẶC BIỆT</w:t>
      </w:r>
      <w:bookmarkEnd w:id="40"/>
    </w:p>
    <w:p w14:paraId="74169B95" w14:textId="77777777" w:rsidR="00682DBE" w:rsidRPr="00097384" w:rsidRDefault="004C7A96" w:rsidP="008252E9">
      <w:pPr>
        <w:numPr>
          <w:ilvl w:val="0"/>
          <w:numId w:val="31"/>
        </w:numPr>
        <w:spacing w:after="120"/>
        <w:jc w:val="both"/>
        <w:rPr>
          <w:sz w:val="26"/>
          <w:szCs w:val="26"/>
        </w:rPr>
      </w:pPr>
      <w:r w:rsidRPr="00097384">
        <w:rPr>
          <w:sz w:val="26"/>
          <w:szCs w:val="26"/>
        </w:rPr>
        <w:t xml:space="preserve">Không người nào được phép thực hiện hoặc sử dụng người khác thực hiện nhiệm vụ của </w:t>
      </w:r>
      <w:r w:rsidR="00682DBE" w:rsidRPr="00097384">
        <w:rPr>
          <w:sz w:val="26"/>
          <w:szCs w:val="26"/>
        </w:rPr>
        <w:t xml:space="preserve">PIC  trong việc khai thác tới một sân bay hoặc bãi đáp trực thăng được coi là đặc biệt trừ khi trong </w:t>
      </w:r>
      <w:r w:rsidR="009564F6" w:rsidRPr="00097384">
        <w:rPr>
          <w:sz w:val="26"/>
          <w:szCs w:val="26"/>
        </w:rPr>
        <w:t>thời gian</w:t>
      </w:r>
      <w:r w:rsidR="00682DBE" w:rsidRPr="00097384">
        <w:rPr>
          <w:sz w:val="26"/>
          <w:szCs w:val="26"/>
        </w:rPr>
        <w:t xml:space="preserve"> 12 tháng trước:</w:t>
      </w:r>
    </w:p>
    <w:p w14:paraId="74169B96" w14:textId="77777777" w:rsidR="00682DBE" w:rsidRPr="00097384" w:rsidRDefault="00682DBE" w:rsidP="008252E9">
      <w:pPr>
        <w:numPr>
          <w:ilvl w:val="1"/>
          <w:numId w:val="31"/>
        </w:numPr>
        <w:spacing w:after="120"/>
        <w:jc w:val="both"/>
        <w:rPr>
          <w:sz w:val="26"/>
          <w:szCs w:val="26"/>
        </w:rPr>
      </w:pPr>
      <w:r w:rsidRPr="00097384">
        <w:rPr>
          <w:sz w:val="26"/>
          <w:szCs w:val="26"/>
        </w:rPr>
        <w:t xml:space="preserve">PIC được </w:t>
      </w:r>
      <w:r w:rsidR="006F1B1C" w:rsidRPr="00097384">
        <w:rPr>
          <w:sz w:val="26"/>
          <w:szCs w:val="26"/>
        </w:rPr>
        <w:t>người có AOC</w:t>
      </w:r>
      <w:r w:rsidRPr="00097384">
        <w:rPr>
          <w:sz w:val="26"/>
          <w:szCs w:val="26"/>
        </w:rPr>
        <w:t xml:space="preserve"> đánh giá đạt trình độ </w:t>
      </w:r>
      <w:r w:rsidR="001C641D" w:rsidRPr="00097384">
        <w:rPr>
          <w:sz w:val="26"/>
          <w:szCs w:val="26"/>
        </w:rPr>
        <w:t xml:space="preserve">bằng phương pháp </w:t>
      </w:r>
      <w:r w:rsidRPr="00097384">
        <w:rPr>
          <w:sz w:val="26"/>
          <w:szCs w:val="26"/>
        </w:rPr>
        <w:t>sử dụng hình ảnh về sân bay đó được Cục HKVN chấp thuận</w:t>
      </w:r>
      <w:r w:rsidR="0035700F" w:rsidRPr="00097384">
        <w:rPr>
          <w:sz w:val="26"/>
          <w:szCs w:val="26"/>
        </w:rPr>
        <w:t>;</w:t>
      </w:r>
    </w:p>
    <w:p w14:paraId="74169B97" w14:textId="77777777" w:rsidR="00682DBE" w:rsidRPr="00097384" w:rsidRDefault="00682DBE" w:rsidP="008252E9">
      <w:pPr>
        <w:numPr>
          <w:ilvl w:val="1"/>
          <w:numId w:val="31"/>
        </w:numPr>
        <w:spacing w:after="120"/>
        <w:jc w:val="both"/>
        <w:rPr>
          <w:sz w:val="26"/>
          <w:szCs w:val="26"/>
        </w:rPr>
      </w:pPr>
      <w:r w:rsidRPr="00097384">
        <w:rPr>
          <w:sz w:val="26"/>
          <w:szCs w:val="26"/>
        </w:rPr>
        <w:t xml:space="preserve">PIC hoặc </w:t>
      </w:r>
      <w:r w:rsidR="004E2216" w:rsidRPr="00097384">
        <w:rPr>
          <w:sz w:val="26"/>
          <w:szCs w:val="26"/>
        </w:rPr>
        <w:t>Lái phụ</w:t>
      </w:r>
      <w:r w:rsidR="004E2216" w:rsidRPr="00097384">
        <w:rPr>
          <w:rStyle w:val="FootnoteReference"/>
          <w:sz w:val="26"/>
          <w:szCs w:val="26"/>
        </w:rPr>
        <w:footnoteReference w:id="47"/>
      </w:r>
      <w:r w:rsidRPr="00097384">
        <w:rPr>
          <w:sz w:val="26"/>
          <w:szCs w:val="26"/>
        </w:rPr>
        <w:t xml:space="preserve"> được phân công đã thực hiện việc cất, hạ cánh tại sân bay đó trong thời gian phục vụ cho </w:t>
      </w:r>
      <w:r w:rsidR="006F1B1C" w:rsidRPr="00097384">
        <w:rPr>
          <w:sz w:val="26"/>
          <w:szCs w:val="26"/>
        </w:rPr>
        <w:t>người có AOC</w:t>
      </w:r>
      <w:r w:rsidRPr="00097384">
        <w:rPr>
          <w:sz w:val="26"/>
          <w:szCs w:val="26"/>
        </w:rPr>
        <w:t xml:space="preserve">. </w:t>
      </w:r>
    </w:p>
    <w:p w14:paraId="74169B98" w14:textId="77777777" w:rsidR="00682DBE" w:rsidRPr="00097384" w:rsidRDefault="005A651B">
      <w:pPr>
        <w:spacing w:after="120"/>
        <w:ind w:left="1418"/>
        <w:jc w:val="both"/>
        <w:rPr>
          <w:i/>
          <w:sz w:val="26"/>
          <w:szCs w:val="26"/>
        </w:rPr>
      </w:pPr>
      <w:r w:rsidRPr="00097384">
        <w:rPr>
          <w:i/>
          <w:sz w:val="26"/>
          <w:szCs w:val="26"/>
        </w:rPr>
        <w:t>Ghi chú</w:t>
      </w:r>
      <w:r w:rsidR="00682DBE" w:rsidRPr="00097384">
        <w:rPr>
          <w:i/>
          <w:sz w:val="26"/>
          <w:szCs w:val="26"/>
        </w:rPr>
        <w:t xml:space="preserve">: Nếu được Cục HKVN chấp thuận, phần chứng minh bao gồm </w:t>
      </w:r>
      <w:r w:rsidR="001C641D" w:rsidRPr="00097384">
        <w:rPr>
          <w:i/>
          <w:sz w:val="26"/>
          <w:szCs w:val="26"/>
        </w:rPr>
        <w:t xml:space="preserve">bay </w:t>
      </w:r>
      <w:r w:rsidR="00682DBE" w:rsidRPr="00097384">
        <w:rPr>
          <w:i/>
          <w:sz w:val="26"/>
          <w:szCs w:val="26"/>
        </w:rPr>
        <w:t>đến, bay vòng chờ, tiếp cận và cất cánh có thể được thực hiện trong buồng lái giả định hoặc thiết bị huấn luyện để đạt được mục đích được chấp thuận.</w:t>
      </w:r>
    </w:p>
    <w:p w14:paraId="74169B99" w14:textId="77777777" w:rsidR="00682DBE" w:rsidRPr="00097384" w:rsidRDefault="00682DBE" w:rsidP="008252E9">
      <w:pPr>
        <w:numPr>
          <w:ilvl w:val="0"/>
          <w:numId w:val="31"/>
        </w:numPr>
        <w:spacing w:after="120"/>
        <w:jc w:val="both"/>
        <w:rPr>
          <w:sz w:val="26"/>
          <w:szCs w:val="26"/>
        </w:rPr>
      </w:pPr>
      <w:r w:rsidRPr="00097384">
        <w:rPr>
          <w:sz w:val="26"/>
          <w:szCs w:val="26"/>
        </w:rPr>
        <w:t>Những giới hạn về sân bay và bãi đáp trực thăng được coi là đặc biệt sẽ không được áp dụng nếu hoạt động khai thác được thực hiện:</w:t>
      </w:r>
    </w:p>
    <w:p w14:paraId="74169B9A" w14:textId="77777777" w:rsidR="00682DBE" w:rsidRPr="00097384" w:rsidRDefault="00682DBE" w:rsidP="008252E9">
      <w:pPr>
        <w:numPr>
          <w:ilvl w:val="1"/>
          <w:numId w:val="31"/>
        </w:numPr>
        <w:spacing w:after="120"/>
        <w:jc w:val="both"/>
        <w:rPr>
          <w:sz w:val="26"/>
          <w:szCs w:val="26"/>
        </w:rPr>
      </w:pPr>
      <w:r w:rsidRPr="00097384">
        <w:rPr>
          <w:sz w:val="26"/>
          <w:szCs w:val="26"/>
        </w:rPr>
        <w:t>Trong thời gian ban ngày</w:t>
      </w:r>
      <w:r w:rsidR="00C01B88" w:rsidRPr="00097384">
        <w:rPr>
          <w:sz w:val="26"/>
          <w:szCs w:val="26"/>
        </w:rPr>
        <w:t>;</w:t>
      </w:r>
    </w:p>
    <w:p w14:paraId="74169B9B" w14:textId="77777777" w:rsidR="00682DBE" w:rsidRPr="00097384" w:rsidRDefault="00682DBE" w:rsidP="008252E9">
      <w:pPr>
        <w:numPr>
          <w:ilvl w:val="1"/>
          <w:numId w:val="31"/>
        </w:numPr>
        <w:spacing w:after="120"/>
        <w:jc w:val="both"/>
        <w:rPr>
          <w:sz w:val="26"/>
          <w:szCs w:val="26"/>
        </w:rPr>
      </w:pPr>
      <w:r w:rsidRPr="00097384">
        <w:rPr>
          <w:sz w:val="26"/>
          <w:szCs w:val="26"/>
        </w:rPr>
        <w:t>Khi tầm nhìn thấp nhất là 3 dặm (mile)</w:t>
      </w:r>
      <w:r w:rsidR="00C01B88" w:rsidRPr="00097384">
        <w:rPr>
          <w:sz w:val="26"/>
          <w:szCs w:val="26"/>
        </w:rPr>
        <w:t>;</w:t>
      </w:r>
    </w:p>
    <w:p w14:paraId="74169B9C" w14:textId="77777777" w:rsidR="00682DBE" w:rsidRPr="00097384" w:rsidRDefault="00682DBE" w:rsidP="008252E9">
      <w:pPr>
        <w:numPr>
          <w:ilvl w:val="1"/>
          <w:numId w:val="31"/>
        </w:numPr>
        <w:spacing w:after="120"/>
        <w:jc w:val="both"/>
        <w:rPr>
          <w:sz w:val="26"/>
          <w:szCs w:val="26"/>
        </w:rPr>
      </w:pPr>
      <w:r w:rsidRPr="00097384">
        <w:rPr>
          <w:sz w:val="26"/>
          <w:szCs w:val="26"/>
        </w:rPr>
        <w:lastRenderedPageBreak/>
        <w:t>Khi trần mây tại sân bay đó lớn hơn độ cao tiếp cận ban đầu thấp nhất được quy định cho quy trình tiếp cận bằng thiết bị là 1000 ft.</w:t>
      </w:r>
    </w:p>
    <w:p w14:paraId="74169B9D" w14:textId="77777777" w:rsidR="00682DBE" w:rsidRPr="00097384" w:rsidRDefault="00682DBE" w:rsidP="003F029E">
      <w:pPr>
        <w:pStyle w:val="StyleStyleHeading213ptJustifiedBefore0ptAfter0pt"/>
        <w:rPr>
          <w:color w:val="auto"/>
        </w:rPr>
      </w:pPr>
      <w:bookmarkStart w:id="41" w:name="_Toc272183231"/>
      <w:r w:rsidRPr="00097384">
        <w:rPr>
          <w:color w:val="auto"/>
        </w:rPr>
        <w:t>14.110  KINH NGHIỆM HIỆN TẠI</w:t>
      </w:r>
      <w:bookmarkEnd w:id="41"/>
    </w:p>
    <w:p w14:paraId="74169B9E" w14:textId="77777777" w:rsidR="00682DBE" w:rsidRPr="00097384" w:rsidRDefault="00682DBE" w:rsidP="008252E9">
      <w:pPr>
        <w:numPr>
          <w:ilvl w:val="0"/>
          <w:numId w:val="32"/>
        </w:numPr>
        <w:spacing w:after="120"/>
        <w:jc w:val="both"/>
        <w:rPr>
          <w:sz w:val="26"/>
          <w:szCs w:val="26"/>
        </w:rPr>
      </w:pPr>
      <w:r w:rsidRPr="00097384">
        <w:rPr>
          <w:sz w:val="26"/>
          <w:szCs w:val="26"/>
        </w:rPr>
        <w:t xml:space="preserve">Không người nào được phép phân công hoặc thực hiện nhiệm vụ của PIC hoặc </w:t>
      </w:r>
      <w:r w:rsidR="004E2216" w:rsidRPr="00097384">
        <w:rPr>
          <w:sz w:val="26"/>
          <w:szCs w:val="26"/>
        </w:rPr>
        <w:t>Lái phụ</w:t>
      </w:r>
      <w:r w:rsidR="004E2216" w:rsidRPr="00097384">
        <w:rPr>
          <w:rStyle w:val="FootnoteReference"/>
          <w:sz w:val="26"/>
          <w:szCs w:val="26"/>
        </w:rPr>
        <w:footnoteReference w:id="48"/>
      </w:r>
      <w:r w:rsidRPr="00097384">
        <w:rPr>
          <w:sz w:val="26"/>
          <w:szCs w:val="26"/>
        </w:rPr>
        <w:t xml:space="preserve"> để vận hành hệ thống điều khiển bay của một loại hoặc mẫu mã cùng loại tàu bay trong quá trình cất hạ cánh trừ khi người đó đã vận hành hệ thống điều khiển bay trong 3 quá trình cất, hạ cánh trong </w:t>
      </w:r>
      <w:r w:rsidR="009564F6" w:rsidRPr="00097384">
        <w:rPr>
          <w:sz w:val="26"/>
          <w:szCs w:val="26"/>
        </w:rPr>
        <w:t xml:space="preserve">thời gian </w:t>
      </w:r>
      <w:r w:rsidRPr="00097384">
        <w:rPr>
          <w:sz w:val="26"/>
          <w:szCs w:val="26"/>
        </w:rPr>
        <w:t>90 ngày trước đó trên cùng loại tàu bay hoặc trên buồng lái mô phỏng được Cục HKVN phê chuẩn.</w:t>
      </w:r>
    </w:p>
    <w:p w14:paraId="74169B9F" w14:textId="77777777" w:rsidR="00682DBE" w:rsidRPr="00097384" w:rsidRDefault="00682DBE" w:rsidP="008252E9">
      <w:pPr>
        <w:numPr>
          <w:ilvl w:val="0"/>
          <w:numId w:val="32"/>
        </w:numPr>
        <w:spacing w:after="120"/>
        <w:jc w:val="both"/>
        <w:rPr>
          <w:sz w:val="26"/>
          <w:szCs w:val="26"/>
        </w:rPr>
      </w:pPr>
      <w:r w:rsidRPr="00097384">
        <w:rPr>
          <w:sz w:val="26"/>
          <w:szCs w:val="26"/>
        </w:rPr>
        <w:t xml:space="preserve">Không người nào được phép hoặc chỉ định người lái tàu bay thực hiện nhiệm vụ của người lái thay thế trong tổ bay tăng cường trong giai đoạn bay bằng trên một loại hoặc kiểu cùng loại tàu bay hoặc trừ khi người đó đã thực hiện bay khai thác trong </w:t>
      </w:r>
      <w:r w:rsidR="009564F6" w:rsidRPr="00097384">
        <w:rPr>
          <w:sz w:val="26"/>
          <w:szCs w:val="26"/>
        </w:rPr>
        <w:t>thời gian</w:t>
      </w:r>
      <w:r w:rsidRPr="00097384">
        <w:rPr>
          <w:sz w:val="26"/>
          <w:szCs w:val="26"/>
        </w:rPr>
        <w:t xml:space="preserve"> 90 ngày trước trên cùng loại tàu bay ở vị trí PIC, </w:t>
      </w:r>
      <w:r w:rsidR="004E2216" w:rsidRPr="00097384">
        <w:rPr>
          <w:sz w:val="26"/>
          <w:szCs w:val="26"/>
        </w:rPr>
        <w:t>Lái phụ</w:t>
      </w:r>
      <w:r w:rsidR="004E2216" w:rsidRPr="00097384">
        <w:rPr>
          <w:rStyle w:val="FootnoteReference"/>
          <w:sz w:val="26"/>
          <w:szCs w:val="26"/>
        </w:rPr>
        <w:footnoteReference w:id="49"/>
      </w:r>
      <w:r w:rsidR="004E2216" w:rsidRPr="00097384">
        <w:rPr>
          <w:sz w:val="26"/>
          <w:szCs w:val="26"/>
        </w:rPr>
        <w:t xml:space="preserve"> </w:t>
      </w:r>
      <w:r w:rsidRPr="00097384">
        <w:rPr>
          <w:sz w:val="26"/>
          <w:szCs w:val="26"/>
        </w:rPr>
        <w:t>hoặc người lái thay thế trong tổ bay tăng cường trong giai đoạn bay bằng.</w:t>
      </w:r>
    </w:p>
    <w:p w14:paraId="74169BA0" w14:textId="77777777" w:rsidR="00682DBE" w:rsidRPr="00097384" w:rsidRDefault="00682DBE" w:rsidP="008252E9">
      <w:pPr>
        <w:numPr>
          <w:ilvl w:val="0"/>
          <w:numId w:val="32"/>
        </w:numPr>
        <w:spacing w:after="120"/>
        <w:jc w:val="both"/>
        <w:rPr>
          <w:sz w:val="26"/>
          <w:szCs w:val="26"/>
        </w:rPr>
      </w:pPr>
      <w:r w:rsidRPr="00097384">
        <w:rPr>
          <w:sz w:val="26"/>
          <w:szCs w:val="26"/>
        </w:rPr>
        <w:t xml:space="preserve">Nhằm đáp ứng mục đích của quy định về kinh nghiệm hiện tại, không người nào được phép kết hợp các kiểu khác nhau của cùng loại </w:t>
      </w:r>
      <w:r w:rsidR="004F4B0B" w:rsidRPr="00097384">
        <w:rPr>
          <w:sz w:val="26"/>
          <w:szCs w:val="26"/>
        </w:rPr>
        <w:t>tàu bay</w:t>
      </w:r>
      <w:r w:rsidRPr="00097384">
        <w:rPr>
          <w:sz w:val="26"/>
          <w:szCs w:val="26"/>
        </w:rPr>
        <w:t xml:space="preserve"> hoặc các loại </w:t>
      </w:r>
      <w:r w:rsidR="004F4B0B" w:rsidRPr="00097384">
        <w:rPr>
          <w:sz w:val="26"/>
          <w:szCs w:val="26"/>
        </w:rPr>
        <w:t>tàu bay</w:t>
      </w:r>
      <w:r w:rsidRPr="00097384">
        <w:rPr>
          <w:sz w:val="26"/>
          <w:szCs w:val="26"/>
        </w:rPr>
        <w:t xml:space="preserve"> có những đặc điểm tương tự khi xét về mặt quy trình khai thác, các hệ thống và tính năng điều khiển, ngoại trừ trong các điều kiện được Cục HKVN phê chuẩn.</w:t>
      </w:r>
    </w:p>
    <w:p w14:paraId="74169BA1" w14:textId="33EC3E7B" w:rsidR="00682DBE" w:rsidRPr="00097384" w:rsidRDefault="002A477E" w:rsidP="008252E9">
      <w:pPr>
        <w:numPr>
          <w:ilvl w:val="0"/>
          <w:numId w:val="32"/>
        </w:numPr>
        <w:spacing w:after="120"/>
        <w:jc w:val="both"/>
        <w:rPr>
          <w:sz w:val="26"/>
          <w:szCs w:val="26"/>
        </w:rPr>
      </w:pPr>
      <w:r w:rsidRPr="00097384">
        <w:rPr>
          <w:rStyle w:val="FootnoteReference"/>
          <w:sz w:val="26"/>
          <w:szCs w:val="26"/>
        </w:rPr>
        <w:footnoteReference w:id="50"/>
      </w:r>
      <w:r w:rsidRPr="00097384">
        <w:t xml:space="preserve"> </w:t>
      </w:r>
      <w:r w:rsidRPr="00097384">
        <w:rPr>
          <w:sz w:val="26"/>
          <w:szCs w:val="26"/>
        </w:rPr>
        <w:t>Không người nào được phép thực hiện hoặc sử dụng người khác thực hiện nhiệm vụ của Người lái tàu bay trong việc bay khai thác khi trong thời gian 90 ngày trước đó</w:t>
      </w:r>
      <w:r w:rsidR="00682DBE" w:rsidRPr="00097384">
        <w:rPr>
          <w:sz w:val="26"/>
          <w:szCs w:val="26"/>
        </w:rPr>
        <w:t>:</w:t>
      </w:r>
    </w:p>
    <w:p w14:paraId="74169BA2" w14:textId="77777777" w:rsidR="00682DBE" w:rsidRPr="00097384" w:rsidRDefault="00682DBE" w:rsidP="008252E9">
      <w:pPr>
        <w:numPr>
          <w:ilvl w:val="1"/>
          <w:numId w:val="32"/>
        </w:numPr>
        <w:spacing w:after="120"/>
        <w:jc w:val="both"/>
        <w:rPr>
          <w:sz w:val="26"/>
          <w:szCs w:val="26"/>
        </w:rPr>
      </w:pPr>
      <w:r w:rsidRPr="00097384">
        <w:rPr>
          <w:sz w:val="26"/>
          <w:szCs w:val="26"/>
        </w:rPr>
        <w:t>Đối với hoạt động khai thác ban đêm, người đó đã thực hiện 3 lần cất hạ cánh vào ban đêm trên cùng một loại tàu bay;</w:t>
      </w:r>
    </w:p>
    <w:p w14:paraId="74169BA3" w14:textId="77777777" w:rsidR="00682DBE" w:rsidRPr="00097384" w:rsidRDefault="00682DBE" w:rsidP="008252E9">
      <w:pPr>
        <w:numPr>
          <w:ilvl w:val="1"/>
          <w:numId w:val="32"/>
        </w:numPr>
        <w:spacing w:after="120"/>
        <w:jc w:val="both"/>
        <w:rPr>
          <w:sz w:val="26"/>
          <w:szCs w:val="26"/>
        </w:rPr>
      </w:pPr>
      <w:r w:rsidRPr="00097384">
        <w:rPr>
          <w:sz w:val="26"/>
          <w:szCs w:val="26"/>
        </w:rPr>
        <w:t xml:space="preserve">Đối với khai thác theo quy tắc IFR, người </w:t>
      </w:r>
      <w:r w:rsidR="00DB336F" w:rsidRPr="00097384">
        <w:rPr>
          <w:sz w:val="26"/>
          <w:szCs w:val="26"/>
        </w:rPr>
        <w:t xml:space="preserve">đó </w:t>
      </w:r>
      <w:r w:rsidRPr="00097384">
        <w:rPr>
          <w:sz w:val="26"/>
          <w:szCs w:val="26"/>
        </w:rPr>
        <w:t>phải</w:t>
      </w:r>
      <w:r w:rsidR="00C01B88" w:rsidRPr="00097384">
        <w:rPr>
          <w:sz w:val="26"/>
          <w:szCs w:val="26"/>
        </w:rPr>
        <w:t>:</w:t>
      </w:r>
    </w:p>
    <w:p w14:paraId="74169BA4" w14:textId="77777777" w:rsidR="00682DBE" w:rsidRPr="00097384" w:rsidRDefault="00015A78" w:rsidP="008252E9">
      <w:pPr>
        <w:numPr>
          <w:ilvl w:val="2"/>
          <w:numId w:val="32"/>
        </w:numPr>
        <w:spacing w:after="120"/>
        <w:jc w:val="both"/>
        <w:rPr>
          <w:sz w:val="26"/>
          <w:szCs w:val="26"/>
        </w:rPr>
      </w:pPr>
      <w:r w:rsidRPr="00097384">
        <w:rPr>
          <w:sz w:val="26"/>
          <w:szCs w:val="26"/>
        </w:rPr>
        <w:t xml:space="preserve">thực hiện </w:t>
      </w:r>
      <w:r w:rsidR="00682DBE" w:rsidRPr="00097384">
        <w:rPr>
          <w:sz w:val="26"/>
          <w:szCs w:val="26"/>
        </w:rPr>
        <w:t>3 lần tiếp cận bằng thiết bị trên hạng tàu bay</w:t>
      </w:r>
      <w:r w:rsidR="0035700F" w:rsidRPr="00097384">
        <w:rPr>
          <w:sz w:val="26"/>
          <w:szCs w:val="26"/>
        </w:rPr>
        <w:t xml:space="preserve"> </w:t>
      </w:r>
      <w:r w:rsidR="00682DBE" w:rsidRPr="00097384">
        <w:rPr>
          <w:sz w:val="26"/>
          <w:szCs w:val="26"/>
        </w:rPr>
        <w:t>một người lái</w:t>
      </w:r>
      <w:r w:rsidR="00C01B88" w:rsidRPr="00097384">
        <w:rPr>
          <w:sz w:val="26"/>
          <w:szCs w:val="26"/>
        </w:rPr>
        <w:t>;</w:t>
      </w:r>
      <w:r w:rsidR="00682DBE" w:rsidRPr="00097384">
        <w:rPr>
          <w:sz w:val="26"/>
          <w:szCs w:val="26"/>
        </w:rPr>
        <w:t xml:space="preserve"> hoặc</w:t>
      </w:r>
    </w:p>
    <w:p w14:paraId="74169BA5" w14:textId="77777777" w:rsidR="00682DBE" w:rsidRPr="00097384" w:rsidRDefault="00682DBE" w:rsidP="008252E9">
      <w:pPr>
        <w:numPr>
          <w:ilvl w:val="2"/>
          <w:numId w:val="32"/>
        </w:numPr>
        <w:spacing w:after="120"/>
        <w:jc w:val="both"/>
        <w:rPr>
          <w:sz w:val="26"/>
          <w:szCs w:val="26"/>
        </w:rPr>
      </w:pPr>
      <w:r w:rsidRPr="00097384">
        <w:rPr>
          <w:sz w:val="26"/>
          <w:szCs w:val="26"/>
        </w:rPr>
        <w:t xml:space="preserve">hoàn thành việc kiểm tra tiếp cận bằng thiết bị trên hạng </w:t>
      </w:r>
      <w:r w:rsidR="00D06B0D" w:rsidRPr="00097384">
        <w:rPr>
          <w:sz w:val="26"/>
          <w:szCs w:val="26"/>
        </w:rPr>
        <w:t xml:space="preserve">tàu </w:t>
      </w:r>
      <w:r w:rsidRPr="00097384">
        <w:rPr>
          <w:sz w:val="26"/>
          <w:szCs w:val="26"/>
        </w:rPr>
        <w:t>bay đó.</w:t>
      </w:r>
    </w:p>
    <w:p w14:paraId="74169BA6" w14:textId="77777777" w:rsidR="00682DBE" w:rsidRPr="00097384" w:rsidRDefault="00682DBE" w:rsidP="003F029E">
      <w:pPr>
        <w:pStyle w:val="StyleStyleHeading213ptJustifiedBefore0ptAfter0pt"/>
        <w:rPr>
          <w:color w:val="auto"/>
        </w:rPr>
      </w:pPr>
      <w:bookmarkStart w:id="42" w:name="_Toc272183232"/>
      <w:r w:rsidRPr="00097384">
        <w:rPr>
          <w:color w:val="auto"/>
        </w:rPr>
        <w:t>14.113  XÁC LẬP LẠI KINH NGHIỆM HIỆN TẠI ÁP DỤNG ĐỐI VỚI PHI CÔNG</w:t>
      </w:r>
      <w:bookmarkEnd w:id="42"/>
    </w:p>
    <w:p w14:paraId="74169BA7" w14:textId="77777777" w:rsidR="00682DBE" w:rsidRPr="00097384" w:rsidRDefault="00682DBE" w:rsidP="008252E9">
      <w:pPr>
        <w:numPr>
          <w:ilvl w:val="0"/>
          <w:numId w:val="33"/>
        </w:numPr>
        <w:spacing w:after="120"/>
        <w:jc w:val="both"/>
        <w:rPr>
          <w:sz w:val="26"/>
          <w:szCs w:val="26"/>
        </w:rPr>
      </w:pPr>
      <w:r w:rsidRPr="00097384">
        <w:rPr>
          <w:sz w:val="26"/>
          <w:szCs w:val="26"/>
        </w:rPr>
        <w:t xml:space="preserve">Ngoài việc đáp ứng tất cả các yêu cầu áp dụng về huấn luyện và kiểm tra, thành viên tổ lái trong </w:t>
      </w:r>
      <w:r w:rsidR="009564F6" w:rsidRPr="00097384">
        <w:rPr>
          <w:sz w:val="26"/>
          <w:szCs w:val="26"/>
        </w:rPr>
        <w:t>thời gian</w:t>
      </w:r>
      <w:r w:rsidRPr="00097384">
        <w:rPr>
          <w:sz w:val="26"/>
          <w:szCs w:val="26"/>
        </w:rPr>
        <w:t xml:space="preserve"> 90 ngày trước đó không thực hiện ít nhất 3 lần cất hạ cánh trên một loại tàu bay hoặc các kiểu cùng loại tàu bay mà người đó khai thác phải xác lập lại kinh nghiệm khai thác dưới sự giám sát của kiểm tra viên như sau:</w:t>
      </w:r>
    </w:p>
    <w:p w14:paraId="74169BA8" w14:textId="77777777" w:rsidR="00682DBE" w:rsidRPr="00097384" w:rsidRDefault="00682DBE" w:rsidP="008252E9">
      <w:pPr>
        <w:numPr>
          <w:ilvl w:val="1"/>
          <w:numId w:val="33"/>
        </w:numPr>
        <w:spacing w:after="120"/>
        <w:jc w:val="both"/>
        <w:rPr>
          <w:sz w:val="26"/>
          <w:szCs w:val="26"/>
        </w:rPr>
      </w:pPr>
      <w:r w:rsidRPr="00097384">
        <w:rPr>
          <w:sz w:val="26"/>
          <w:szCs w:val="26"/>
        </w:rPr>
        <w:lastRenderedPageBreak/>
        <w:t>Thực hiện ít nhất 3 lần cất hạ cánh trên loại tàu bay khai thác hoặc buồng lái mô phỏng được phê chuẩn</w:t>
      </w:r>
      <w:r w:rsidR="0035700F" w:rsidRPr="00097384">
        <w:rPr>
          <w:sz w:val="26"/>
          <w:szCs w:val="26"/>
        </w:rPr>
        <w:t>;</w:t>
      </w:r>
    </w:p>
    <w:p w14:paraId="74169BA9" w14:textId="77777777" w:rsidR="00682DBE" w:rsidRPr="00097384" w:rsidRDefault="00682DBE" w:rsidP="008252E9">
      <w:pPr>
        <w:numPr>
          <w:ilvl w:val="1"/>
          <w:numId w:val="33"/>
        </w:numPr>
        <w:spacing w:after="120"/>
        <w:jc w:val="both"/>
        <w:rPr>
          <w:sz w:val="26"/>
          <w:szCs w:val="26"/>
        </w:rPr>
      </w:pPr>
      <w:r w:rsidRPr="00097384">
        <w:rPr>
          <w:sz w:val="26"/>
          <w:szCs w:val="26"/>
        </w:rPr>
        <w:t xml:space="preserve">Thực hiện ít nhất một lần cất cánh với tình huống giả định hỏng động cơ chính, một lần hạ cánh từ độ cao quyết định thấp nhất đã được phê chuẩn đối với </w:t>
      </w:r>
      <w:r w:rsidR="006F1B1C" w:rsidRPr="00097384">
        <w:rPr>
          <w:sz w:val="26"/>
          <w:szCs w:val="26"/>
        </w:rPr>
        <w:t>người có AOC</w:t>
      </w:r>
      <w:r w:rsidRPr="00097384">
        <w:rPr>
          <w:sz w:val="26"/>
          <w:szCs w:val="26"/>
        </w:rPr>
        <w:t>, và một lần hạ cánh cho đến khi dừng hẳn.</w:t>
      </w:r>
    </w:p>
    <w:p w14:paraId="74169BAA" w14:textId="77777777" w:rsidR="00682DBE" w:rsidRPr="00097384" w:rsidRDefault="00682DBE" w:rsidP="008252E9">
      <w:pPr>
        <w:numPr>
          <w:ilvl w:val="0"/>
          <w:numId w:val="33"/>
        </w:numPr>
        <w:spacing w:after="120"/>
        <w:jc w:val="both"/>
        <w:rPr>
          <w:sz w:val="26"/>
          <w:szCs w:val="26"/>
        </w:rPr>
      </w:pPr>
      <w:r w:rsidRPr="00097384">
        <w:rPr>
          <w:sz w:val="26"/>
          <w:szCs w:val="26"/>
        </w:rPr>
        <w:t xml:space="preserve">Kinh nghiệm của người lái thay thế trong tổ bay tăng cường được xác lập lại bằng việc huấn luyện phục </w:t>
      </w:r>
      <w:r w:rsidR="004C7A96" w:rsidRPr="00097384">
        <w:rPr>
          <w:sz w:val="26"/>
          <w:szCs w:val="26"/>
        </w:rPr>
        <w:t xml:space="preserve">hồi </w:t>
      </w:r>
      <w:r w:rsidRPr="00097384">
        <w:rPr>
          <w:sz w:val="26"/>
          <w:szCs w:val="26"/>
        </w:rPr>
        <w:t>bao gồm:</w:t>
      </w:r>
    </w:p>
    <w:p w14:paraId="74169BAB" w14:textId="77777777" w:rsidR="004E2216" w:rsidRPr="00097384" w:rsidRDefault="004E2216" w:rsidP="004E2216">
      <w:pPr>
        <w:autoSpaceDE w:val="0"/>
        <w:autoSpaceDN w:val="0"/>
        <w:adjustRightInd w:val="0"/>
        <w:spacing w:after="120"/>
        <w:ind w:left="851"/>
        <w:jc w:val="both"/>
        <w:rPr>
          <w:sz w:val="26"/>
        </w:rPr>
      </w:pPr>
      <w:r w:rsidRPr="00097384">
        <w:tab/>
      </w:r>
      <w:r w:rsidRPr="00097384">
        <w:rPr>
          <w:sz w:val="26"/>
        </w:rPr>
        <w:t>1. Các quy trình khai thác bình thường, bất thường và khẩn nguy cụ thể áp dụng trong giai đoạn bay bằng trên các loại tàu bay hoặc buồng lái mô phỏng được phê chuẩn</w:t>
      </w:r>
      <w:r w:rsidRPr="00097384">
        <w:rPr>
          <w:rStyle w:val="FootnoteReference"/>
          <w:sz w:val="26"/>
        </w:rPr>
        <w:footnoteReference w:id="51"/>
      </w:r>
      <w:r w:rsidRPr="00097384">
        <w:rPr>
          <w:sz w:val="26"/>
        </w:rPr>
        <w:t>;</w:t>
      </w:r>
    </w:p>
    <w:p w14:paraId="74169BAC" w14:textId="77777777" w:rsidR="004E2216" w:rsidRPr="00097384" w:rsidRDefault="004E2216" w:rsidP="004E2216">
      <w:pPr>
        <w:spacing w:after="120"/>
        <w:ind w:left="851"/>
        <w:jc w:val="both"/>
        <w:rPr>
          <w:sz w:val="24"/>
          <w:szCs w:val="26"/>
        </w:rPr>
      </w:pPr>
      <w:r w:rsidRPr="00097384">
        <w:rPr>
          <w:sz w:val="26"/>
        </w:rPr>
        <w:tab/>
        <w:t>2. Thực hiện tiếp cận và hạ cánh với vai trò của người lái không điều khiển</w:t>
      </w:r>
      <w:r w:rsidRPr="00097384">
        <w:rPr>
          <w:rStyle w:val="FootnoteReference"/>
          <w:sz w:val="26"/>
        </w:rPr>
        <w:footnoteReference w:id="52"/>
      </w:r>
      <w:r w:rsidRPr="00097384">
        <w:rPr>
          <w:sz w:val="26"/>
        </w:rPr>
        <w:t>.</w:t>
      </w:r>
    </w:p>
    <w:p w14:paraId="74169BAD" w14:textId="77777777" w:rsidR="00682DBE" w:rsidRPr="00097384" w:rsidRDefault="00682DBE" w:rsidP="008252E9">
      <w:pPr>
        <w:numPr>
          <w:ilvl w:val="0"/>
          <w:numId w:val="33"/>
        </w:numPr>
        <w:spacing w:after="120"/>
        <w:jc w:val="both"/>
        <w:rPr>
          <w:sz w:val="26"/>
          <w:szCs w:val="26"/>
        </w:rPr>
      </w:pPr>
      <w:r w:rsidRPr="00097384">
        <w:rPr>
          <w:sz w:val="26"/>
          <w:szCs w:val="26"/>
        </w:rPr>
        <w:t xml:space="preserve">Khi sử dụng buồng lái mô phỏng để thực hiện bất kỳ yêu cầu huấn luyện cất, hạ cánh cần thiết nào nhằm xác lập lại kinh nghiệm hiện tại, mỗi một vị trí của thành viên tổ bay theo quy định phải do một người được phê chuẩn thích hợp đảm nhận và buồng lái mô phỏng phải được vận hành như trong điều kiện khai thác thông thường với việc không sử dụng đặc tính thay thế của buồng lái mô phỏng. </w:t>
      </w:r>
    </w:p>
    <w:p w14:paraId="74169BAE" w14:textId="77777777" w:rsidR="00682DBE" w:rsidRPr="00097384" w:rsidRDefault="00682DBE" w:rsidP="008252E9">
      <w:pPr>
        <w:numPr>
          <w:ilvl w:val="0"/>
          <w:numId w:val="33"/>
        </w:numPr>
        <w:spacing w:after="120"/>
        <w:jc w:val="both"/>
        <w:rPr>
          <w:sz w:val="26"/>
          <w:szCs w:val="26"/>
        </w:rPr>
      </w:pPr>
      <w:r w:rsidRPr="00097384">
        <w:rPr>
          <w:sz w:val="26"/>
          <w:szCs w:val="26"/>
        </w:rPr>
        <w:t>Kiểm tra viên giám sát số lần cất, hạ cánh của người lái xác lập lại kinh nghiệm hiện tại sẽ xác nhận kỹ năng và trình độ cần thiết cho việc thực hiện nhiệm vụ của người lái đó và có thể yêu cầu thực hiện một số thao tác khác mà kiểm tra viên cho là cần thiết cho việc xác nhận này.</w:t>
      </w:r>
    </w:p>
    <w:p w14:paraId="74169BAF" w14:textId="77777777" w:rsidR="00816359" w:rsidRPr="00097384" w:rsidRDefault="00816359" w:rsidP="003F029E">
      <w:pPr>
        <w:pStyle w:val="StyleStyleHeading213ptJustifiedBefore0ptAfter0pt"/>
        <w:rPr>
          <w:color w:val="auto"/>
        </w:rPr>
      </w:pPr>
      <w:r w:rsidRPr="00097384">
        <w:rPr>
          <w:color w:val="auto"/>
          <w:lang w:val="vi-VN"/>
        </w:rPr>
        <w:t xml:space="preserve">14.115 HUẦN </w:t>
      </w:r>
      <w:r w:rsidRPr="00097384">
        <w:rPr>
          <w:color w:val="auto"/>
        </w:rPr>
        <w:t>LUYỆN</w:t>
      </w:r>
      <w:r w:rsidRPr="00097384">
        <w:rPr>
          <w:color w:val="auto"/>
          <w:lang w:val="vi-VN"/>
        </w:rPr>
        <w:t xml:space="preserve"> PHỤC HỒI CỦA NHÂN VIÊN HÀNG KHÔNG</w:t>
      </w:r>
      <w:r w:rsidRPr="00097384">
        <w:rPr>
          <w:rStyle w:val="FootnoteReference"/>
          <w:color w:val="auto"/>
          <w:sz w:val="26"/>
          <w:szCs w:val="28"/>
          <w:lang w:val="vi-VN"/>
        </w:rPr>
        <w:footnoteReference w:id="53"/>
      </w:r>
    </w:p>
    <w:p w14:paraId="74169BB0" w14:textId="26BA1698" w:rsidR="00816359" w:rsidRPr="00097384" w:rsidRDefault="00816359" w:rsidP="008252E9">
      <w:pPr>
        <w:numPr>
          <w:ilvl w:val="0"/>
          <w:numId w:val="55"/>
        </w:numPr>
        <w:spacing w:after="120"/>
        <w:jc w:val="both"/>
        <w:rPr>
          <w:szCs w:val="28"/>
          <w:lang w:val="vi-VN"/>
        </w:rPr>
      </w:pPr>
      <w:r w:rsidRPr="00097384">
        <w:rPr>
          <w:lang w:val="vi-VN"/>
        </w:rPr>
        <w:t>Huấn luyện phục hồi đối với người lái tàu bay được quy định cụ thể như sau:</w:t>
      </w:r>
    </w:p>
    <w:p w14:paraId="74169BB1" w14:textId="2ACF1AFB" w:rsidR="00816359" w:rsidRPr="00097384" w:rsidRDefault="00816359" w:rsidP="008252E9">
      <w:pPr>
        <w:pStyle w:val="ListParagraph"/>
        <w:numPr>
          <w:ilvl w:val="0"/>
          <w:numId w:val="56"/>
        </w:numPr>
        <w:spacing w:before="120" w:after="120"/>
        <w:ind w:left="1166"/>
        <w:contextualSpacing w:val="0"/>
        <w:jc w:val="both"/>
        <w:rPr>
          <w:sz w:val="26"/>
          <w:lang w:val="vi-VN"/>
        </w:rPr>
      </w:pPr>
      <w:r w:rsidRPr="00097384">
        <w:rPr>
          <w:sz w:val="26"/>
          <w:lang w:val="vi-VN"/>
        </w:rPr>
        <w:t>Tổ chức, cá nhân được phép hoặc được chỉ định thực hiện nhiệm vụ người lái tàu bay vận chuyển thương mại trên các loại tàu bay hoặc kiểu tàu bay khác khi người đó duy trì kinh nghiệm hiện tại theo các quy định của Bộ quy chế này.</w:t>
      </w:r>
    </w:p>
    <w:p w14:paraId="74169BB2" w14:textId="77A0530E" w:rsidR="00816359" w:rsidRPr="00097384" w:rsidRDefault="00816359" w:rsidP="008252E9">
      <w:pPr>
        <w:pStyle w:val="ListParagraph"/>
        <w:numPr>
          <w:ilvl w:val="0"/>
          <w:numId w:val="56"/>
        </w:numPr>
        <w:spacing w:before="120" w:after="120"/>
        <w:ind w:left="1166"/>
        <w:contextualSpacing w:val="0"/>
        <w:jc w:val="both"/>
        <w:rPr>
          <w:sz w:val="26"/>
          <w:lang w:val="vi-VN"/>
        </w:rPr>
      </w:pPr>
      <w:r w:rsidRPr="00097384">
        <w:rPr>
          <w:sz w:val="26"/>
          <w:lang w:val="vi-VN"/>
        </w:rPr>
        <w:t>Trước khi quay trở lại thực hiện nhiệm vụ của người lái tàu bay vì lý do   gián đoạn, người lái tàu bay phải hoàn thành các yêu cầu về huấn luyện định kỳ và các quy định về kinh nghiệm hiện tại của Phần này.</w:t>
      </w:r>
    </w:p>
    <w:p w14:paraId="74169BB3" w14:textId="3EEFFEEB" w:rsidR="00816359" w:rsidRPr="00097384" w:rsidRDefault="00816359" w:rsidP="008252E9">
      <w:pPr>
        <w:pStyle w:val="ListParagraph"/>
        <w:numPr>
          <w:ilvl w:val="0"/>
          <w:numId w:val="56"/>
        </w:numPr>
        <w:spacing w:before="120" w:after="120"/>
        <w:ind w:left="1166"/>
        <w:contextualSpacing w:val="0"/>
        <w:jc w:val="both"/>
        <w:rPr>
          <w:sz w:val="26"/>
          <w:lang w:val="vi-VN"/>
        </w:rPr>
      </w:pPr>
      <w:r w:rsidRPr="00097384">
        <w:rPr>
          <w:sz w:val="26"/>
          <w:lang w:val="vi-VN"/>
        </w:rPr>
        <w:t>Ngoài quy định tại điểm 2 khoản này Người lái tàu bay phải hoàn thành:</w:t>
      </w:r>
    </w:p>
    <w:p w14:paraId="74169BB4" w14:textId="09522F42" w:rsidR="00816359" w:rsidRPr="00097384" w:rsidRDefault="00816359" w:rsidP="008252E9">
      <w:pPr>
        <w:pStyle w:val="StyleStyleHeading1Before0ptAfter0pt13pt"/>
        <w:numPr>
          <w:ilvl w:val="5"/>
          <w:numId w:val="57"/>
        </w:numPr>
        <w:spacing w:after="60"/>
        <w:ind w:left="1800" w:hanging="540"/>
        <w:outlineLvl w:val="9"/>
        <w:rPr>
          <w:b w:val="0"/>
          <w:color w:val="auto"/>
          <w:szCs w:val="28"/>
          <w:lang w:val="vi-VN"/>
        </w:rPr>
      </w:pPr>
      <w:r w:rsidRPr="00097384">
        <w:rPr>
          <w:b w:val="0"/>
          <w:color w:val="auto"/>
          <w:szCs w:val="28"/>
          <w:lang w:val="vi-VN"/>
        </w:rPr>
        <w:lastRenderedPageBreak/>
        <w:t>Huấn luyện bay phục hồi trên tàu bay, SIM trong trường hợp quá thời hạn 03 tháng;</w:t>
      </w:r>
    </w:p>
    <w:p w14:paraId="74169BB5" w14:textId="5B337E9B" w:rsidR="00816359" w:rsidRPr="00097384" w:rsidRDefault="00816359" w:rsidP="008252E9">
      <w:pPr>
        <w:pStyle w:val="StyleStyleHeading1Before0ptAfter0pt13pt"/>
        <w:numPr>
          <w:ilvl w:val="5"/>
          <w:numId w:val="57"/>
        </w:numPr>
        <w:spacing w:after="60"/>
        <w:ind w:left="1800" w:hanging="540"/>
        <w:outlineLvl w:val="9"/>
        <w:rPr>
          <w:b w:val="0"/>
          <w:color w:val="auto"/>
          <w:szCs w:val="28"/>
          <w:lang w:val="vi-VN"/>
        </w:rPr>
      </w:pPr>
      <w:r w:rsidRPr="00097384">
        <w:rPr>
          <w:b w:val="0"/>
          <w:color w:val="auto"/>
          <w:szCs w:val="28"/>
          <w:lang w:val="vi-VN"/>
        </w:rPr>
        <w:t>Huấn luyện phục hồi trên mặt đất và trên tàu bay, SIM trong trường hợp quá thời hạn 06 tháng;</w:t>
      </w:r>
    </w:p>
    <w:p w14:paraId="74169BB6" w14:textId="30833378" w:rsidR="00816359" w:rsidRPr="00097384" w:rsidRDefault="00F865DC" w:rsidP="008252E9">
      <w:pPr>
        <w:pStyle w:val="StyleStyleHeading1Before0ptAfter0pt13pt"/>
        <w:numPr>
          <w:ilvl w:val="5"/>
          <w:numId w:val="57"/>
        </w:numPr>
        <w:spacing w:after="60"/>
        <w:ind w:left="1800" w:hanging="540"/>
        <w:outlineLvl w:val="9"/>
        <w:rPr>
          <w:b w:val="0"/>
          <w:color w:val="auto"/>
          <w:szCs w:val="28"/>
          <w:lang w:val="vi-VN"/>
        </w:rPr>
      </w:pPr>
      <w:r w:rsidRPr="00097384">
        <w:rPr>
          <w:rStyle w:val="FootnoteReference"/>
          <w:b w:val="0"/>
          <w:color w:val="auto"/>
          <w:szCs w:val="28"/>
          <w:lang w:val="vi-VN"/>
        </w:rPr>
        <w:footnoteReference w:id="54"/>
      </w:r>
      <w:r w:rsidRPr="00097384">
        <w:rPr>
          <w:b w:val="0"/>
          <w:color w:val="auto"/>
          <w:szCs w:val="28"/>
          <w:lang w:val="vi-VN"/>
        </w:rPr>
        <w:t>Huấn luyện ban đầu của người khai thác tàu bay theo quy định tại Điều 14.060 trong trường hợp quá 12 tháng kể từ chuyến bay gần nhất</w:t>
      </w:r>
      <w:r w:rsidR="00816359" w:rsidRPr="00097384">
        <w:rPr>
          <w:b w:val="0"/>
          <w:color w:val="auto"/>
          <w:szCs w:val="28"/>
          <w:lang w:val="vi-VN"/>
        </w:rPr>
        <w:t>.</w:t>
      </w:r>
    </w:p>
    <w:p w14:paraId="324E7DA7" w14:textId="109A34F2" w:rsidR="00F865DC" w:rsidRPr="00097384" w:rsidRDefault="00F865DC" w:rsidP="008252E9">
      <w:pPr>
        <w:pStyle w:val="StyleStyleHeading1Before0ptAfter0pt13pt"/>
        <w:numPr>
          <w:ilvl w:val="5"/>
          <w:numId w:val="57"/>
        </w:numPr>
        <w:spacing w:after="60"/>
        <w:ind w:left="1800" w:hanging="540"/>
        <w:outlineLvl w:val="9"/>
        <w:rPr>
          <w:b w:val="0"/>
          <w:color w:val="auto"/>
          <w:szCs w:val="28"/>
          <w:lang w:val="vi-VN"/>
        </w:rPr>
      </w:pPr>
      <w:r w:rsidRPr="00097384">
        <w:rPr>
          <w:rStyle w:val="FootnoteReference"/>
          <w:b w:val="0"/>
          <w:color w:val="auto"/>
          <w:szCs w:val="28"/>
          <w:lang w:val="vi-VN"/>
        </w:rPr>
        <w:footnoteReference w:id="55"/>
      </w:r>
      <w:r w:rsidRPr="00097384">
        <w:rPr>
          <w:b w:val="0"/>
          <w:color w:val="auto"/>
          <w:szCs w:val="28"/>
          <w:lang w:val="vi-VN"/>
        </w:rPr>
        <w:t>Huấn luyện ban đầu phục hồi năng định loại tàu bay thực hiện theo quy định tại Điều 14.060 và thực hiện bay khai thác có giám sát theo quy định tại điểm 1 khoản c Điều 14.090 trong trường hợp quá 24 tháng kể từ chuyến bay gần nhất</w:t>
      </w:r>
      <w:r w:rsidRPr="00097384">
        <w:rPr>
          <w:b w:val="0"/>
          <w:color w:val="auto"/>
          <w:szCs w:val="28"/>
        </w:rPr>
        <w:t>.</w:t>
      </w:r>
    </w:p>
    <w:p w14:paraId="74169BB7" w14:textId="3D3DEF3C" w:rsidR="00816359" w:rsidRPr="00097384" w:rsidRDefault="00816359" w:rsidP="008252E9">
      <w:pPr>
        <w:numPr>
          <w:ilvl w:val="0"/>
          <w:numId w:val="55"/>
        </w:numPr>
        <w:spacing w:after="120"/>
        <w:jc w:val="both"/>
        <w:rPr>
          <w:b/>
          <w:szCs w:val="28"/>
          <w:lang w:val="vi-VN"/>
        </w:rPr>
      </w:pPr>
      <w:r w:rsidRPr="00097384">
        <w:rPr>
          <w:szCs w:val="28"/>
          <w:lang w:val="vi-VN"/>
        </w:rPr>
        <w:t>Huấn luyện phục hồi đối với tiếp viên hàng không được quy định cụ thể như sau:</w:t>
      </w:r>
    </w:p>
    <w:p w14:paraId="74169BB8" w14:textId="629EA9D3" w:rsidR="00816359" w:rsidRPr="00097384" w:rsidRDefault="00816359" w:rsidP="008252E9">
      <w:pPr>
        <w:pStyle w:val="ListParagraph"/>
        <w:numPr>
          <w:ilvl w:val="0"/>
          <w:numId w:val="58"/>
        </w:numPr>
        <w:spacing w:before="120" w:after="120"/>
        <w:ind w:hanging="540"/>
        <w:contextualSpacing w:val="0"/>
        <w:jc w:val="both"/>
        <w:rPr>
          <w:sz w:val="26"/>
          <w:lang w:val="vi-VN"/>
        </w:rPr>
      </w:pPr>
      <w:r w:rsidRPr="00097384">
        <w:rPr>
          <w:sz w:val="26"/>
          <w:lang w:val="vi-VN"/>
        </w:rPr>
        <w:t>Trước khi quay trở lại thực hiện nhiệm vụ của tiếp viên hàng không vì lý do gián đoạn, tiếp viên hàng không phải hoàn thành các yêu cầu về huấn luyện định kỳ và các quy định về kinh nghiệm hiện tại của Phần này.</w:t>
      </w:r>
    </w:p>
    <w:p w14:paraId="74169BB9" w14:textId="508FEC97" w:rsidR="00816359" w:rsidRPr="00097384" w:rsidRDefault="00816359" w:rsidP="008252E9">
      <w:pPr>
        <w:pStyle w:val="ListParagraph"/>
        <w:numPr>
          <w:ilvl w:val="0"/>
          <w:numId w:val="58"/>
        </w:numPr>
        <w:spacing w:before="120" w:after="120"/>
        <w:ind w:hanging="540"/>
        <w:contextualSpacing w:val="0"/>
        <w:jc w:val="both"/>
        <w:rPr>
          <w:sz w:val="26"/>
          <w:lang w:val="vi-VN"/>
        </w:rPr>
      </w:pPr>
      <w:r w:rsidRPr="00097384">
        <w:rPr>
          <w:sz w:val="26"/>
          <w:lang w:val="vi-VN"/>
        </w:rPr>
        <w:t>Ngoài quy định tại điểm 1 khoản này, thành viên tổ tiếp viên phải hoàn thành:</w:t>
      </w:r>
    </w:p>
    <w:p w14:paraId="74169BBA" w14:textId="137E039D" w:rsidR="00816359" w:rsidRPr="00097384" w:rsidRDefault="00816359" w:rsidP="008252E9">
      <w:pPr>
        <w:pStyle w:val="StyleStyleHeading1Before0ptAfter0pt13pt"/>
        <w:numPr>
          <w:ilvl w:val="0"/>
          <w:numId w:val="59"/>
        </w:numPr>
        <w:spacing w:after="60"/>
        <w:ind w:left="1800"/>
        <w:outlineLvl w:val="9"/>
        <w:rPr>
          <w:b w:val="0"/>
          <w:color w:val="auto"/>
          <w:szCs w:val="28"/>
          <w:lang w:val="vi-VN"/>
        </w:rPr>
      </w:pPr>
      <w:r w:rsidRPr="00097384">
        <w:rPr>
          <w:b w:val="0"/>
          <w:color w:val="auto"/>
          <w:szCs w:val="28"/>
          <w:lang w:val="vi-VN"/>
        </w:rPr>
        <w:t xml:space="preserve">Huấn luyện phục hồi trên mặt đất về kỹ năng và xử lý khẩn nguy trong trường hợp gián đoạn quá thời hạn 06 tháng; </w:t>
      </w:r>
    </w:p>
    <w:p w14:paraId="74169BBB" w14:textId="645D65D1" w:rsidR="00816359" w:rsidRPr="00097384" w:rsidRDefault="00816359" w:rsidP="008252E9">
      <w:pPr>
        <w:pStyle w:val="StyleStyleHeading1Before0ptAfter0pt13pt"/>
        <w:numPr>
          <w:ilvl w:val="0"/>
          <w:numId w:val="59"/>
        </w:numPr>
        <w:spacing w:after="60"/>
        <w:ind w:left="1800"/>
        <w:outlineLvl w:val="9"/>
        <w:rPr>
          <w:b w:val="0"/>
          <w:color w:val="auto"/>
          <w:szCs w:val="28"/>
          <w:lang w:val="vi-VN"/>
        </w:rPr>
      </w:pPr>
      <w:r w:rsidRPr="00097384">
        <w:rPr>
          <w:b w:val="0"/>
          <w:color w:val="auto"/>
          <w:szCs w:val="28"/>
          <w:lang w:val="vi-VN"/>
        </w:rPr>
        <w:t>Huấn luyện phục hồi trên mặt đất và trên tàu bay như ban đầu trong trường hợp gián đoạn quá thời hạn 12 tháng.</w:t>
      </w:r>
    </w:p>
    <w:p w14:paraId="74169BBC" w14:textId="78C51F39" w:rsidR="00816359" w:rsidRPr="00097384" w:rsidRDefault="00816359" w:rsidP="008252E9">
      <w:pPr>
        <w:numPr>
          <w:ilvl w:val="0"/>
          <w:numId w:val="55"/>
        </w:numPr>
        <w:spacing w:after="120"/>
        <w:jc w:val="both"/>
        <w:rPr>
          <w:sz w:val="26"/>
          <w:lang w:val="vi-VN"/>
        </w:rPr>
      </w:pPr>
      <w:r w:rsidRPr="00097384">
        <w:rPr>
          <w:sz w:val="26"/>
          <w:lang w:val="vi-VN"/>
        </w:rPr>
        <w:t>Huấn luyện phục hồi chức năng kiểm soát khai thác được quy định như sau:</w:t>
      </w:r>
    </w:p>
    <w:p w14:paraId="74169BBD" w14:textId="6022C8FD" w:rsidR="00816359" w:rsidRPr="00097384" w:rsidRDefault="00816359" w:rsidP="008252E9">
      <w:pPr>
        <w:pStyle w:val="ListParagraph"/>
        <w:numPr>
          <w:ilvl w:val="0"/>
          <w:numId w:val="60"/>
        </w:numPr>
        <w:spacing w:before="120" w:after="120"/>
        <w:ind w:hanging="540"/>
        <w:contextualSpacing w:val="0"/>
        <w:jc w:val="both"/>
        <w:rPr>
          <w:sz w:val="26"/>
          <w:lang w:val="vi-VN"/>
        </w:rPr>
      </w:pPr>
      <w:r w:rsidRPr="00097384">
        <w:rPr>
          <w:sz w:val="26"/>
          <w:lang w:val="vi-VN"/>
        </w:rPr>
        <w:t>Trước khi quay trở lại thực hiện nhiệm vụ kiểm soát khai thác vì lý do gián đoạn, nhân viên điều phái phải hoàn thành các yêu cầu về huấn luyện định kỳ và các quy định về kinh nghiệm hiện tại của Phần này.</w:t>
      </w:r>
    </w:p>
    <w:p w14:paraId="74169BBE" w14:textId="31858646" w:rsidR="00816359" w:rsidRPr="00097384" w:rsidRDefault="00816359" w:rsidP="008252E9">
      <w:pPr>
        <w:pStyle w:val="ListParagraph"/>
        <w:numPr>
          <w:ilvl w:val="0"/>
          <w:numId w:val="60"/>
        </w:numPr>
        <w:spacing w:before="120" w:after="120"/>
        <w:ind w:hanging="540"/>
        <w:contextualSpacing w:val="0"/>
        <w:jc w:val="both"/>
        <w:rPr>
          <w:sz w:val="26"/>
          <w:lang w:val="vi-VN"/>
        </w:rPr>
      </w:pPr>
      <w:r w:rsidRPr="00097384">
        <w:rPr>
          <w:sz w:val="26"/>
          <w:lang w:val="vi-VN"/>
        </w:rPr>
        <w:t>Ngoài quy định tại điểm 1 khoản này nhân viên điều phái phải hoàn thành:</w:t>
      </w:r>
    </w:p>
    <w:p w14:paraId="74169BBF" w14:textId="550BBA7B" w:rsidR="00816359" w:rsidRPr="00097384" w:rsidRDefault="00816359" w:rsidP="008252E9">
      <w:pPr>
        <w:pStyle w:val="StyleStyleHeading1Before0ptAfter0pt13pt"/>
        <w:numPr>
          <w:ilvl w:val="0"/>
          <w:numId w:val="61"/>
        </w:numPr>
        <w:spacing w:after="60"/>
        <w:ind w:left="1800"/>
        <w:outlineLvl w:val="9"/>
        <w:rPr>
          <w:b w:val="0"/>
          <w:color w:val="auto"/>
          <w:szCs w:val="28"/>
          <w:lang w:val="vi-VN"/>
        </w:rPr>
      </w:pPr>
      <w:r w:rsidRPr="00097384">
        <w:rPr>
          <w:b w:val="0"/>
          <w:color w:val="auto"/>
          <w:szCs w:val="28"/>
          <w:lang w:val="vi-VN"/>
        </w:rPr>
        <w:t>Huấn luyện phục hồi trong trường hợp gián đoạn quá thời hạn 12 tháng;</w:t>
      </w:r>
    </w:p>
    <w:p w14:paraId="74169BC0" w14:textId="3DFDDEDE" w:rsidR="00816359" w:rsidRPr="00097384" w:rsidRDefault="00816359" w:rsidP="008252E9">
      <w:pPr>
        <w:pStyle w:val="StyleStyleHeading1Before0ptAfter0pt13pt"/>
        <w:numPr>
          <w:ilvl w:val="0"/>
          <w:numId w:val="61"/>
        </w:numPr>
        <w:spacing w:after="60"/>
        <w:ind w:left="1800"/>
        <w:outlineLvl w:val="9"/>
        <w:rPr>
          <w:b w:val="0"/>
          <w:color w:val="auto"/>
          <w:szCs w:val="28"/>
          <w:lang w:val="vi-VN"/>
        </w:rPr>
      </w:pPr>
      <w:r w:rsidRPr="00097384">
        <w:rPr>
          <w:b w:val="0"/>
          <w:color w:val="auto"/>
          <w:szCs w:val="28"/>
          <w:lang w:val="vi-VN"/>
        </w:rPr>
        <w:t>Huấn luyện phục hồi như ban đầu trong trường hợp gián đoạn quá thời hạn 24 tháng.</w:t>
      </w:r>
    </w:p>
    <w:p w14:paraId="74169BC1" w14:textId="77777777" w:rsidR="00816359" w:rsidRPr="00097384" w:rsidRDefault="00816359">
      <w:pPr>
        <w:spacing w:after="120"/>
        <w:jc w:val="both"/>
        <w:rPr>
          <w:sz w:val="26"/>
          <w:szCs w:val="26"/>
          <w:lang w:val="vi-VN"/>
        </w:rPr>
      </w:pPr>
    </w:p>
    <w:p w14:paraId="74169BC2" w14:textId="77777777" w:rsidR="00682DBE" w:rsidRPr="00097384" w:rsidRDefault="00682DBE">
      <w:pPr>
        <w:pStyle w:val="StyleStyleHeading1Before0ptAfter0pt13pt"/>
        <w:spacing w:after="120"/>
        <w:rPr>
          <w:color w:val="auto"/>
        </w:rPr>
      </w:pPr>
      <w:bookmarkStart w:id="43" w:name="_Toc272183233"/>
      <w:r w:rsidRPr="00097384">
        <w:rPr>
          <w:color w:val="auto"/>
        </w:rPr>
        <w:t>CHƯƠNG H: HUẤN LUYỆN ĐỊNH KỲ</w:t>
      </w:r>
      <w:bookmarkEnd w:id="43"/>
    </w:p>
    <w:p w14:paraId="74169BC3" w14:textId="77777777" w:rsidR="00682DBE" w:rsidRPr="00097384" w:rsidRDefault="00682DBE" w:rsidP="003F029E">
      <w:pPr>
        <w:pStyle w:val="StyleStyleHeading213ptJustifiedBefore0ptAfter0pt"/>
        <w:rPr>
          <w:color w:val="auto"/>
          <w:sz w:val="26"/>
          <w:szCs w:val="26"/>
        </w:rPr>
      </w:pPr>
      <w:bookmarkStart w:id="44" w:name="_Toc272183234"/>
      <w:r w:rsidRPr="00097384">
        <w:rPr>
          <w:color w:val="auto"/>
          <w:sz w:val="26"/>
          <w:szCs w:val="26"/>
        </w:rPr>
        <w:t>14.120  HUẤN LUYỆN ĐỊNH KỲ: THÀNH VIÊN TỔ LÁI</w:t>
      </w:r>
      <w:bookmarkEnd w:id="44"/>
    </w:p>
    <w:p w14:paraId="74169BC4" w14:textId="77777777" w:rsidR="00682DBE" w:rsidRPr="00097384" w:rsidRDefault="00682DBE" w:rsidP="008252E9">
      <w:pPr>
        <w:numPr>
          <w:ilvl w:val="0"/>
          <w:numId w:val="34"/>
        </w:numPr>
        <w:spacing w:after="120"/>
        <w:jc w:val="both"/>
        <w:rPr>
          <w:sz w:val="26"/>
          <w:szCs w:val="26"/>
        </w:rPr>
      </w:pPr>
      <w:r w:rsidRPr="00097384">
        <w:rPr>
          <w:sz w:val="26"/>
          <w:szCs w:val="26"/>
        </w:rPr>
        <w:t xml:space="preserve">Không người nào được phép thực hiện nhiệm vụ của thành viên tổ lái hoặc sử dụng thành viên tổ lái trừ khi trong </w:t>
      </w:r>
      <w:r w:rsidR="009564F6" w:rsidRPr="00097384">
        <w:rPr>
          <w:sz w:val="26"/>
          <w:szCs w:val="26"/>
        </w:rPr>
        <w:t>thời gian</w:t>
      </w:r>
      <w:r w:rsidRPr="00097384">
        <w:rPr>
          <w:sz w:val="26"/>
          <w:szCs w:val="26"/>
        </w:rPr>
        <w:t xml:space="preserve"> 12 tháng trước người đó đã hoàn </w:t>
      </w:r>
      <w:r w:rsidRPr="00097384">
        <w:rPr>
          <w:sz w:val="26"/>
          <w:szCs w:val="26"/>
        </w:rPr>
        <w:lastRenderedPageBreak/>
        <w:t>thành khoá huấn luyện định kỳ mặt đất và định kỳ bay được Cục HKVN phê chuẩn.</w:t>
      </w:r>
    </w:p>
    <w:p w14:paraId="74169BC5" w14:textId="77777777" w:rsidR="00682DBE" w:rsidRPr="00097384" w:rsidRDefault="00682DBE" w:rsidP="008252E9">
      <w:pPr>
        <w:numPr>
          <w:ilvl w:val="0"/>
          <w:numId w:val="34"/>
        </w:numPr>
        <w:spacing w:after="120"/>
        <w:jc w:val="both"/>
        <w:rPr>
          <w:sz w:val="26"/>
          <w:szCs w:val="26"/>
        </w:rPr>
      </w:pPr>
      <w:r w:rsidRPr="00097384">
        <w:rPr>
          <w:sz w:val="26"/>
          <w:szCs w:val="26"/>
        </w:rPr>
        <w:t>Nội dung huấn luyện định kỳ mặt đất bao gồm:</w:t>
      </w:r>
    </w:p>
    <w:p w14:paraId="74169BC6" w14:textId="77777777" w:rsidR="00682DBE" w:rsidRPr="00097384" w:rsidRDefault="00682DBE" w:rsidP="008252E9">
      <w:pPr>
        <w:numPr>
          <w:ilvl w:val="1"/>
          <w:numId w:val="34"/>
        </w:numPr>
        <w:spacing w:after="120"/>
        <w:jc w:val="both"/>
        <w:rPr>
          <w:sz w:val="26"/>
          <w:szCs w:val="26"/>
        </w:rPr>
      </w:pPr>
      <w:r w:rsidRPr="00097384">
        <w:rPr>
          <w:sz w:val="26"/>
          <w:szCs w:val="26"/>
        </w:rPr>
        <w:t>Các hệ thống và giới hạn của tàu bay, các quy trình thông thường, bất thường và khẩn nguy</w:t>
      </w:r>
      <w:r w:rsidR="0035700F" w:rsidRPr="00097384">
        <w:rPr>
          <w:sz w:val="26"/>
          <w:szCs w:val="26"/>
        </w:rPr>
        <w:t>;</w:t>
      </w:r>
    </w:p>
    <w:p w14:paraId="74169BC7" w14:textId="77777777" w:rsidR="00682DBE" w:rsidRPr="00097384" w:rsidRDefault="00DF56C0" w:rsidP="008252E9">
      <w:pPr>
        <w:numPr>
          <w:ilvl w:val="1"/>
          <w:numId w:val="34"/>
        </w:numPr>
        <w:spacing w:after="120"/>
        <w:jc w:val="both"/>
        <w:rPr>
          <w:sz w:val="24"/>
          <w:szCs w:val="26"/>
        </w:rPr>
      </w:pPr>
      <w:r w:rsidRPr="00097384">
        <w:rPr>
          <w:sz w:val="26"/>
        </w:rPr>
        <w:t>Nhiệm vụ và kỹ năng thực hiện khẩn nguy việc sử dụng trang thiết bị khẩn nguy</w:t>
      </w:r>
      <w:r w:rsidRPr="00097384">
        <w:rPr>
          <w:rStyle w:val="FootnoteReference"/>
          <w:sz w:val="26"/>
        </w:rPr>
        <w:footnoteReference w:id="56"/>
      </w:r>
      <w:r w:rsidR="0035700F" w:rsidRPr="00097384">
        <w:rPr>
          <w:sz w:val="24"/>
          <w:szCs w:val="26"/>
        </w:rPr>
        <w:t>;</w:t>
      </w:r>
    </w:p>
    <w:p w14:paraId="74169BC8" w14:textId="77777777" w:rsidR="00682DBE" w:rsidRPr="00097384" w:rsidRDefault="002828DF" w:rsidP="008252E9">
      <w:pPr>
        <w:numPr>
          <w:ilvl w:val="1"/>
          <w:numId w:val="34"/>
        </w:numPr>
        <w:spacing w:after="120"/>
        <w:jc w:val="both"/>
        <w:rPr>
          <w:sz w:val="26"/>
          <w:szCs w:val="26"/>
        </w:rPr>
      </w:pPr>
      <w:r w:rsidRPr="00097384">
        <w:rPr>
          <w:sz w:val="26"/>
          <w:szCs w:val="26"/>
          <w:lang w:val="vi-VN"/>
        </w:rPr>
        <w:t>Chương trình phối hợp tổ bay (CRM)</w:t>
      </w:r>
      <w:r w:rsidRPr="00097384">
        <w:rPr>
          <w:sz w:val="26"/>
          <w:szCs w:val="26"/>
        </w:rPr>
        <w:t xml:space="preserve"> </w:t>
      </w:r>
      <w:r w:rsidR="00682DBE" w:rsidRPr="00097384">
        <w:rPr>
          <w:sz w:val="26"/>
          <w:szCs w:val="26"/>
        </w:rPr>
        <w:t>bao gồm năng lực con người và quản lý các mối đe doạ và sai sót</w:t>
      </w:r>
      <w:r w:rsidR="0035700F" w:rsidRPr="00097384">
        <w:rPr>
          <w:sz w:val="26"/>
          <w:szCs w:val="26"/>
        </w:rPr>
        <w:t>;</w:t>
      </w:r>
    </w:p>
    <w:p w14:paraId="74169BC9" w14:textId="77777777" w:rsidR="00682DBE" w:rsidRPr="00097384" w:rsidRDefault="00682DBE" w:rsidP="008252E9">
      <w:pPr>
        <w:numPr>
          <w:ilvl w:val="1"/>
          <w:numId w:val="34"/>
        </w:numPr>
        <w:spacing w:after="120"/>
        <w:jc w:val="both"/>
        <w:rPr>
          <w:sz w:val="26"/>
          <w:szCs w:val="26"/>
        </w:rPr>
      </w:pPr>
      <w:r w:rsidRPr="00097384">
        <w:rPr>
          <w:sz w:val="26"/>
          <w:szCs w:val="26"/>
        </w:rPr>
        <w:t>Nhận biết hoặc vận chuyển hàng nguy hiểm</w:t>
      </w:r>
      <w:r w:rsidR="0035700F" w:rsidRPr="00097384">
        <w:rPr>
          <w:sz w:val="26"/>
          <w:szCs w:val="26"/>
        </w:rPr>
        <w:t>;</w:t>
      </w:r>
    </w:p>
    <w:p w14:paraId="74169BCA" w14:textId="77777777" w:rsidR="00682DBE" w:rsidRPr="00097384" w:rsidRDefault="00DF56C0" w:rsidP="008252E9">
      <w:pPr>
        <w:numPr>
          <w:ilvl w:val="1"/>
          <w:numId w:val="34"/>
        </w:numPr>
        <w:spacing w:after="120"/>
        <w:jc w:val="both"/>
        <w:rPr>
          <w:sz w:val="26"/>
          <w:szCs w:val="26"/>
        </w:rPr>
      </w:pPr>
      <w:r w:rsidRPr="00097384">
        <w:rPr>
          <w:sz w:val="26"/>
          <w:szCs w:val="26"/>
        </w:rPr>
        <w:t>Huấn luyện phương thức an ninh;</w:t>
      </w:r>
    </w:p>
    <w:p w14:paraId="74169BCB" w14:textId="77777777" w:rsidR="00DF56C0" w:rsidRPr="00097384" w:rsidRDefault="00DF56C0" w:rsidP="008252E9">
      <w:pPr>
        <w:numPr>
          <w:ilvl w:val="1"/>
          <w:numId w:val="34"/>
        </w:numPr>
        <w:spacing w:after="120"/>
        <w:jc w:val="both"/>
        <w:rPr>
          <w:sz w:val="24"/>
          <w:szCs w:val="26"/>
        </w:rPr>
      </w:pPr>
      <w:r w:rsidRPr="00097384">
        <w:rPr>
          <w:sz w:val="26"/>
        </w:rPr>
        <w:t>Những yêu cầu khác</w:t>
      </w:r>
      <w:r w:rsidRPr="00097384">
        <w:rPr>
          <w:sz w:val="26"/>
          <w:lang w:val="vi-VN"/>
        </w:rPr>
        <w:t xml:space="preserve"> khi</w:t>
      </w:r>
      <w:r w:rsidRPr="00097384">
        <w:rPr>
          <w:sz w:val="26"/>
        </w:rPr>
        <w:t xml:space="preserve"> cần thiết</w:t>
      </w:r>
      <w:r w:rsidRPr="00097384">
        <w:rPr>
          <w:rStyle w:val="FootnoteReference"/>
          <w:sz w:val="26"/>
        </w:rPr>
        <w:footnoteReference w:id="57"/>
      </w:r>
      <w:r w:rsidRPr="00097384">
        <w:rPr>
          <w:sz w:val="26"/>
        </w:rPr>
        <w:t>.</w:t>
      </w:r>
    </w:p>
    <w:p w14:paraId="74169BCC" w14:textId="77777777" w:rsidR="00682DBE" w:rsidRPr="00097384" w:rsidRDefault="00682DBE" w:rsidP="008252E9">
      <w:pPr>
        <w:numPr>
          <w:ilvl w:val="0"/>
          <w:numId w:val="34"/>
        </w:numPr>
        <w:spacing w:after="120"/>
        <w:jc w:val="both"/>
        <w:rPr>
          <w:sz w:val="26"/>
          <w:szCs w:val="26"/>
        </w:rPr>
      </w:pPr>
      <w:r w:rsidRPr="00097384">
        <w:rPr>
          <w:sz w:val="26"/>
          <w:szCs w:val="26"/>
        </w:rPr>
        <w:t>Nội dung giáo trình huấn luyện định kỳ bay bao gồm:</w:t>
      </w:r>
    </w:p>
    <w:p w14:paraId="74169BCD" w14:textId="77777777" w:rsidR="00682DBE" w:rsidRPr="00097384" w:rsidRDefault="00682DBE" w:rsidP="008252E9">
      <w:pPr>
        <w:numPr>
          <w:ilvl w:val="1"/>
          <w:numId w:val="34"/>
        </w:numPr>
        <w:spacing w:after="120"/>
        <w:jc w:val="both"/>
        <w:rPr>
          <w:sz w:val="26"/>
          <w:szCs w:val="26"/>
        </w:rPr>
      </w:pPr>
      <w:r w:rsidRPr="00097384">
        <w:rPr>
          <w:sz w:val="26"/>
          <w:szCs w:val="26"/>
        </w:rPr>
        <w:t>C</w:t>
      </w:r>
      <w:r w:rsidR="004C7A96" w:rsidRPr="00097384">
        <w:rPr>
          <w:sz w:val="26"/>
          <w:szCs w:val="26"/>
        </w:rPr>
        <w:t>ác c</w:t>
      </w:r>
      <w:r w:rsidRPr="00097384">
        <w:rPr>
          <w:sz w:val="26"/>
          <w:szCs w:val="26"/>
        </w:rPr>
        <w:t xml:space="preserve">ơ động hoặc điều khiển và khai thác an toàn của tàu bay theo các quy trình của </w:t>
      </w:r>
      <w:r w:rsidR="001659FD" w:rsidRPr="00097384">
        <w:rPr>
          <w:sz w:val="26"/>
          <w:szCs w:val="26"/>
        </w:rPr>
        <w:t>Người khai thác</w:t>
      </w:r>
      <w:r w:rsidRPr="00097384">
        <w:rPr>
          <w:sz w:val="26"/>
          <w:szCs w:val="26"/>
        </w:rPr>
        <w:t xml:space="preserve"> tàu bay có AOC trong điều kiện bình thường, bất thường và khẩn cấp</w:t>
      </w:r>
      <w:r w:rsidR="0035700F" w:rsidRPr="00097384">
        <w:rPr>
          <w:sz w:val="26"/>
          <w:szCs w:val="26"/>
        </w:rPr>
        <w:t>;</w:t>
      </w:r>
    </w:p>
    <w:p w14:paraId="74169BCE" w14:textId="77777777" w:rsidR="00682DBE" w:rsidRPr="00097384" w:rsidRDefault="00682DBE" w:rsidP="008252E9">
      <w:pPr>
        <w:numPr>
          <w:ilvl w:val="1"/>
          <w:numId w:val="34"/>
        </w:numPr>
        <w:spacing w:after="120"/>
        <w:jc w:val="both"/>
        <w:rPr>
          <w:sz w:val="26"/>
          <w:szCs w:val="26"/>
        </w:rPr>
      </w:pPr>
      <w:r w:rsidRPr="00097384">
        <w:rPr>
          <w:sz w:val="26"/>
          <w:szCs w:val="26"/>
        </w:rPr>
        <w:t>Các cơ động và quy trình cần thiết cho việc tránh các mối nguy hiểm trong khi bay</w:t>
      </w:r>
      <w:r w:rsidR="0035700F" w:rsidRPr="00097384">
        <w:rPr>
          <w:sz w:val="26"/>
          <w:szCs w:val="26"/>
        </w:rPr>
        <w:t>;</w:t>
      </w:r>
    </w:p>
    <w:p w14:paraId="74169BCF" w14:textId="77777777" w:rsidR="00682DBE" w:rsidRPr="00097384" w:rsidRDefault="00682DBE" w:rsidP="008252E9">
      <w:pPr>
        <w:numPr>
          <w:ilvl w:val="1"/>
          <w:numId w:val="34"/>
        </w:numPr>
        <w:spacing w:after="120"/>
        <w:jc w:val="both"/>
        <w:rPr>
          <w:sz w:val="26"/>
          <w:szCs w:val="26"/>
        </w:rPr>
      </w:pPr>
      <w:r w:rsidRPr="00097384">
        <w:rPr>
          <w:sz w:val="26"/>
          <w:szCs w:val="26"/>
        </w:rPr>
        <w:t xml:space="preserve">Đối với người lái được phê chuẩn, phải thực hiện ít nhất một lần cất cánh tầm nhìn </w:t>
      </w:r>
      <w:r w:rsidR="0056333B" w:rsidRPr="00097384">
        <w:rPr>
          <w:sz w:val="26"/>
          <w:szCs w:val="26"/>
        </w:rPr>
        <w:t xml:space="preserve">hạn chế </w:t>
      </w:r>
      <w:r w:rsidRPr="00097384">
        <w:rPr>
          <w:sz w:val="26"/>
          <w:szCs w:val="26"/>
        </w:rPr>
        <w:t xml:space="preserve">với LVTO tối thiểu thấp nhất được áp dụng; và 2 lần tiếp cận tới giá trị tối thiểu thấp nhất được phê chuẩn cho </w:t>
      </w:r>
      <w:r w:rsidR="006F1B1C" w:rsidRPr="00097384">
        <w:rPr>
          <w:sz w:val="26"/>
          <w:szCs w:val="26"/>
        </w:rPr>
        <w:t>người có AOC</w:t>
      </w:r>
      <w:r w:rsidRPr="00097384">
        <w:rPr>
          <w:sz w:val="26"/>
          <w:szCs w:val="26"/>
        </w:rPr>
        <w:t xml:space="preserve"> đó, trong đó có môt lần tiếp cận hụt.</w:t>
      </w:r>
    </w:p>
    <w:p w14:paraId="74169BD0" w14:textId="77777777" w:rsidR="00682DBE" w:rsidRPr="00097384" w:rsidRDefault="005A651B">
      <w:pPr>
        <w:spacing w:after="120"/>
        <w:ind w:left="1418" w:firstLine="22"/>
        <w:jc w:val="both"/>
        <w:rPr>
          <w:sz w:val="26"/>
          <w:szCs w:val="26"/>
        </w:rPr>
      </w:pPr>
      <w:r w:rsidRPr="00097384">
        <w:rPr>
          <w:i/>
          <w:sz w:val="26"/>
          <w:szCs w:val="26"/>
        </w:rPr>
        <w:t>Ghi chú</w:t>
      </w:r>
      <w:r w:rsidR="00682DBE" w:rsidRPr="00097384">
        <w:rPr>
          <w:i/>
          <w:sz w:val="26"/>
          <w:szCs w:val="26"/>
        </w:rPr>
        <w:t xml:space="preserve">: Hoàn thành tốt kiểm tra kỹ năng đối với loại tàu bay và loại hình khai thác do </w:t>
      </w:r>
      <w:r w:rsidR="006F1B1C" w:rsidRPr="00097384">
        <w:rPr>
          <w:i/>
          <w:sz w:val="26"/>
          <w:szCs w:val="26"/>
        </w:rPr>
        <w:t>người có AOC</w:t>
      </w:r>
      <w:r w:rsidR="00682DBE" w:rsidRPr="00097384">
        <w:rPr>
          <w:i/>
          <w:sz w:val="26"/>
          <w:szCs w:val="26"/>
        </w:rPr>
        <w:t xml:space="preserve"> thực hiện có thể thay thế cho huấn luyện định kỳ.</w:t>
      </w:r>
    </w:p>
    <w:p w14:paraId="74169BD1" w14:textId="77777777" w:rsidR="00DF56C0" w:rsidRPr="00097384" w:rsidRDefault="00DF56C0" w:rsidP="00DF56C0">
      <w:pPr>
        <w:spacing w:after="120"/>
        <w:ind w:left="1418" w:hanging="567"/>
        <w:jc w:val="both"/>
        <w:rPr>
          <w:sz w:val="26"/>
          <w:szCs w:val="26"/>
        </w:rPr>
      </w:pPr>
      <w:r w:rsidRPr="00097384">
        <w:rPr>
          <w:sz w:val="26"/>
          <w:szCs w:val="26"/>
        </w:rPr>
        <w:t xml:space="preserve">(4) </w:t>
      </w:r>
      <w:r w:rsidRPr="00097384">
        <w:rPr>
          <w:sz w:val="26"/>
          <w:szCs w:val="26"/>
        </w:rPr>
        <w:tab/>
        <w:t>Những yêu cầu khác</w:t>
      </w:r>
      <w:r w:rsidRPr="00097384">
        <w:rPr>
          <w:sz w:val="26"/>
          <w:szCs w:val="26"/>
          <w:lang w:val="vi-VN"/>
        </w:rPr>
        <w:t xml:space="preserve"> khi</w:t>
      </w:r>
      <w:r w:rsidRPr="00097384">
        <w:rPr>
          <w:sz w:val="26"/>
          <w:szCs w:val="26"/>
        </w:rPr>
        <w:t xml:space="preserve"> cần thiết</w:t>
      </w:r>
      <w:r w:rsidRPr="00097384">
        <w:rPr>
          <w:rStyle w:val="FootnoteReference"/>
          <w:sz w:val="26"/>
          <w:szCs w:val="26"/>
        </w:rPr>
        <w:footnoteReference w:id="58"/>
      </w:r>
      <w:r w:rsidRPr="00097384">
        <w:rPr>
          <w:sz w:val="26"/>
          <w:szCs w:val="26"/>
          <w:lang w:val="vi-VN"/>
        </w:rPr>
        <w:t>.</w:t>
      </w:r>
    </w:p>
    <w:p w14:paraId="74169BD2" w14:textId="77777777" w:rsidR="00DF56C0" w:rsidRPr="00097384" w:rsidRDefault="00DF56C0" w:rsidP="00DF56C0">
      <w:pPr>
        <w:spacing w:after="120"/>
        <w:ind w:left="1418" w:hanging="1134"/>
        <w:jc w:val="both"/>
        <w:rPr>
          <w:sz w:val="26"/>
          <w:szCs w:val="26"/>
        </w:rPr>
      </w:pPr>
      <w:r w:rsidRPr="00097384">
        <w:rPr>
          <w:sz w:val="26"/>
          <w:szCs w:val="26"/>
        </w:rPr>
        <w:t xml:space="preserve">(d) </w:t>
      </w:r>
      <w:r w:rsidRPr="00097384">
        <w:rPr>
          <w:sz w:val="26"/>
          <w:szCs w:val="26"/>
        </w:rPr>
        <w:tab/>
      </w:r>
      <w:r w:rsidRPr="00097384">
        <w:rPr>
          <w:rStyle w:val="FootnoteReference"/>
          <w:sz w:val="26"/>
          <w:szCs w:val="26"/>
        </w:rPr>
        <w:footnoteReference w:id="59"/>
      </w:r>
      <w:r w:rsidRPr="00097384">
        <w:rPr>
          <w:sz w:val="26"/>
          <w:lang w:val="vi-VN"/>
        </w:rPr>
        <w:t xml:space="preserve">Thành </w:t>
      </w:r>
      <w:r w:rsidRPr="00097384">
        <w:rPr>
          <w:sz w:val="26"/>
        </w:rPr>
        <w:t>viên tổ lái đã đạt yêu cầu trong đợt đánh giá kỹ năng với từng loại t</w:t>
      </w:r>
      <w:r w:rsidRPr="00097384">
        <w:rPr>
          <w:sz w:val="26"/>
          <w:lang w:val="vi-VN"/>
        </w:rPr>
        <w:t>à</w:t>
      </w:r>
      <w:r w:rsidRPr="00097384">
        <w:rPr>
          <w:sz w:val="26"/>
        </w:rPr>
        <w:t>u bay, loại hình khai thác của Người có AOC không cần tham gia các khóa huấn luyện bay định kỳ</w:t>
      </w:r>
      <w:r w:rsidRPr="00097384">
        <w:rPr>
          <w:sz w:val="26"/>
          <w:lang w:val="vi-VN"/>
        </w:rPr>
        <w:t xml:space="preserve"> n</w:t>
      </w:r>
      <w:r w:rsidRPr="00097384">
        <w:rPr>
          <w:sz w:val="26"/>
        </w:rPr>
        <w:t>ếu được Cục Hàng không Việt Nam phê chuẩn</w:t>
      </w:r>
      <w:r w:rsidRPr="00097384">
        <w:rPr>
          <w:sz w:val="26"/>
          <w:lang w:val="vi-VN"/>
        </w:rPr>
        <w:t>.</w:t>
      </w:r>
    </w:p>
    <w:p w14:paraId="74169BD3" w14:textId="77777777" w:rsidR="00682DBE" w:rsidRPr="00097384" w:rsidRDefault="00682DBE" w:rsidP="003F029E">
      <w:pPr>
        <w:pStyle w:val="StyleStyleHeading213ptJustifiedBefore0ptAfter0pt"/>
        <w:rPr>
          <w:color w:val="auto"/>
          <w:sz w:val="26"/>
          <w:szCs w:val="26"/>
        </w:rPr>
      </w:pPr>
      <w:bookmarkStart w:id="45" w:name="_Toc272183235"/>
      <w:r w:rsidRPr="00097384">
        <w:rPr>
          <w:color w:val="auto"/>
          <w:sz w:val="26"/>
          <w:szCs w:val="26"/>
        </w:rPr>
        <w:lastRenderedPageBreak/>
        <w:t>14.123  HUẤN LUYỆN ĐỊNH KỲ: TIẾP VIÊN</w:t>
      </w:r>
      <w:bookmarkEnd w:id="45"/>
    </w:p>
    <w:p w14:paraId="74169BD4" w14:textId="77777777" w:rsidR="00682DBE" w:rsidRPr="00097384" w:rsidRDefault="00682DBE" w:rsidP="008252E9">
      <w:pPr>
        <w:numPr>
          <w:ilvl w:val="0"/>
          <w:numId w:val="35"/>
        </w:numPr>
        <w:spacing w:after="120"/>
        <w:jc w:val="both"/>
        <w:rPr>
          <w:sz w:val="26"/>
          <w:szCs w:val="26"/>
        </w:rPr>
      </w:pPr>
      <w:r w:rsidRPr="00097384">
        <w:rPr>
          <w:sz w:val="26"/>
          <w:szCs w:val="26"/>
        </w:rPr>
        <w:t xml:space="preserve">Không người nào được phép thực hiện nhiệm vụ của tiếp viên </w:t>
      </w:r>
      <w:r w:rsidR="00AE6F39" w:rsidRPr="00097384">
        <w:rPr>
          <w:sz w:val="26"/>
          <w:szCs w:val="26"/>
        </w:rPr>
        <w:t xml:space="preserve">hàng không </w:t>
      </w:r>
      <w:r w:rsidRPr="00097384">
        <w:rPr>
          <w:sz w:val="26"/>
          <w:szCs w:val="26"/>
        </w:rPr>
        <w:t xml:space="preserve">hoặc sử dụng tiếp viên </w:t>
      </w:r>
      <w:r w:rsidR="00AE6F39" w:rsidRPr="00097384">
        <w:rPr>
          <w:sz w:val="26"/>
          <w:szCs w:val="26"/>
        </w:rPr>
        <w:t xml:space="preserve">hàng không </w:t>
      </w:r>
      <w:r w:rsidRPr="00097384">
        <w:rPr>
          <w:sz w:val="26"/>
          <w:szCs w:val="26"/>
        </w:rPr>
        <w:t xml:space="preserve">trừ khi trong </w:t>
      </w:r>
      <w:r w:rsidR="009564F6" w:rsidRPr="00097384">
        <w:rPr>
          <w:sz w:val="26"/>
          <w:szCs w:val="26"/>
        </w:rPr>
        <w:t>thời gian</w:t>
      </w:r>
      <w:r w:rsidRPr="00097384">
        <w:rPr>
          <w:sz w:val="26"/>
          <w:szCs w:val="26"/>
        </w:rPr>
        <w:t xml:space="preserve"> 12 tháng trước người đó đã hoàn thành </w:t>
      </w:r>
      <w:r w:rsidR="004C7A96" w:rsidRPr="00097384">
        <w:rPr>
          <w:sz w:val="26"/>
          <w:szCs w:val="26"/>
        </w:rPr>
        <w:t xml:space="preserve">chương trình huấn luyện </w:t>
      </w:r>
      <w:r w:rsidRPr="00097384">
        <w:rPr>
          <w:sz w:val="26"/>
          <w:szCs w:val="26"/>
        </w:rPr>
        <w:t>định kỳ mặt đất được Cục HKVN phê chuẩn.</w:t>
      </w:r>
    </w:p>
    <w:p w14:paraId="74169BD5" w14:textId="77777777" w:rsidR="00682DBE" w:rsidRPr="00097384" w:rsidRDefault="00DF56C0" w:rsidP="008252E9">
      <w:pPr>
        <w:numPr>
          <w:ilvl w:val="0"/>
          <w:numId w:val="35"/>
        </w:numPr>
        <w:spacing w:after="120"/>
        <w:jc w:val="both"/>
        <w:rPr>
          <w:sz w:val="26"/>
          <w:szCs w:val="26"/>
        </w:rPr>
      </w:pPr>
      <w:r w:rsidRPr="00097384">
        <w:rPr>
          <w:rStyle w:val="FootnoteReference"/>
          <w:sz w:val="26"/>
          <w:szCs w:val="26"/>
        </w:rPr>
        <w:footnoteReference w:id="60"/>
      </w:r>
      <w:r w:rsidR="00682DBE" w:rsidRPr="00097384">
        <w:rPr>
          <w:sz w:val="26"/>
          <w:szCs w:val="26"/>
        </w:rPr>
        <w:t>Nội dung huấn luyện định kỳ mặt đất bao gồm:</w:t>
      </w:r>
    </w:p>
    <w:p w14:paraId="74169BD6" w14:textId="77777777" w:rsidR="00DF56C0" w:rsidRPr="00097384" w:rsidRDefault="00DF56C0" w:rsidP="00DF56C0">
      <w:pPr>
        <w:jc w:val="both"/>
        <w:rPr>
          <w:sz w:val="26"/>
          <w:szCs w:val="26"/>
        </w:rPr>
      </w:pPr>
      <w:r w:rsidRPr="00097384">
        <w:rPr>
          <w:sz w:val="26"/>
          <w:szCs w:val="26"/>
        </w:rPr>
        <w:tab/>
        <w:t>1. Cấu hình, trang thiết bị và các quy trình của loại tàu bay cụ thể;</w:t>
      </w:r>
    </w:p>
    <w:p w14:paraId="74169BD7" w14:textId="77777777" w:rsidR="00DF56C0" w:rsidRPr="00097384" w:rsidRDefault="00DF56C0" w:rsidP="00DF56C0">
      <w:pPr>
        <w:jc w:val="both"/>
        <w:rPr>
          <w:sz w:val="26"/>
          <w:szCs w:val="26"/>
        </w:rPr>
      </w:pPr>
      <w:r w:rsidRPr="00097384">
        <w:rPr>
          <w:sz w:val="26"/>
          <w:szCs w:val="26"/>
        </w:rPr>
        <w:tab/>
        <w:t>2. Nhiệm vụ và kỹ năng thực hiện khẩn nguy</w:t>
      </w:r>
      <w:r w:rsidRPr="00097384">
        <w:rPr>
          <w:sz w:val="26"/>
          <w:szCs w:val="26"/>
          <w:lang w:val="vi-VN"/>
        </w:rPr>
        <w:t>,</w:t>
      </w:r>
      <w:r w:rsidRPr="00097384">
        <w:rPr>
          <w:sz w:val="26"/>
          <w:szCs w:val="26"/>
        </w:rPr>
        <w:t xml:space="preserve"> việc sử dụng trang thiết bị khẩn nguy;</w:t>
      </w:r>
    </w:p>
    <w:p w14:paraId="74169BD8" w14:textId="77777777" w:rsidR="00DF56C0" w:rsidRPr="00097384" w:rsidRDefault="00DF56C0" w:rsidP="00DF56C0">
      <w:pPr>
        <w:jc w:val="both"/>
        <w:rPr>
          <w:sz w:val="26"/>
          <w:szCs w:val="26"/>
        </w:rPr>
      </w:pPr>
      <w:r w:rsidRPr="00097384">
        <w:rPr>
          <w:sz w:val="26"/>
          <w:szCs w:val="26"/>
        </w:rPr>
        <w:tab/>
        <w:t>3. Chương trình phối hợp tổ bay (CRM) bao gồm cả hiểu biết và năng lực con người;</w:t>
      </w:r>
    </w:p>
    <w:p w14:paraId="74169BD9" w14:textId="77777777" w:rsidR="00DF56C0" w:rsidRPr="00097384" w:rsidRDefault="00DF56C0" w:rsidP="00DF56C0">
      <w:pPr>
        <w:jc w:val="both"/>
        <w:rPr>
          <w:sz w:val="26"/>
          <w:szCs w:val="26"/>
        </w:rPr>
      </w:pPr>
      <w:r w:rsidRPr="00097384">
        <w:rPr>
          <w:sz w:val="26"/>
          <w:szCs w:val="26"/>
        </w:rPr>
        <w:tab/>
        <w:t>4. Nhận biết hoặc vận chuyển hàng nguy hiểm;</w:t>
      </w:r>
    </w:p>
    <w:p w14:paraId="74169BDA" w14:textId="77777777" w:rsidR="00DF56C0" w:rsidRPr="00097384" w:rsidRDefault="00DF56C0" w:rsidP="00DF56C0">
      <w:pPr>
        <w:jc w:val="both"/>
        <w:rPr>
          <w:sz w:val="26"/>
          <w:szCs w:val="26"/>
        </w:rPr>
      </w:pPr>
      <w:r w:rsidRPr="00097384">
        <w:rPr>
          <w:sz w:val="26"/>
          <w:szCs w:val="26"/>
        </w:rPr>
        <w:tab/>
        <w:t>5. Huấn luyện về phương thức an ninh;</w:t>
      </w:r>
    </w:p>
    <w:p w14:paraId="74169BDB" w14:textId="77777777" w:rsidR="00DF56C0" w:rsidRPr="00097384" w:rsidRDefault="00DF56C0" w:rsidP="00DF56C0">
      <w:pPr>
        <w:spacing w:after="120"/>
        <w:ind w:left="851"/>
        <w:jc w:val="both"/>
        <w:rPr>
          <w:sz w:val="26"/>
          <w:szCs w:val="26"/>
        </w:rPr>
      </w:pPr>
      <w:r w:rsidRPr="00097384">
        <w:rPr>
          <w:sz w:val="26"/>
          <w:szCs w:val="26"/>
        </w:rPr>
        <w:t>6. Những yêu cầu khác khi cần thiết.</w:t>
      </w:r>
      <w:bookmarkStart w:id="46" w:name="_Toc272183237"/>
    </w:p>
    <w:p w14:paraId="74169BDC" w14:textId="77777777" w:rsidR="00DF56C0" w:rsidRPr="00097384" w:rsidRDefault="00DF56C0" w:rsidP="003F029E">
      <w:pPr>
        <w:pStyle w:val="StyleStyleHeading213ptJustifiedBefore0ptAfter0pt"/>
        <w:rPr>
          <w:color w:val="auto"/>
          <w:sz w:val="26"/>
          <w:szCs w:val="26"/>
        </w:rPr>
      </w:pPr>
      <w:r w:rsidRPr="00097384">
        <w:rPr>
          <w:color w:val="auto"/>
          <w:sz w:val="26"/>
          <w:szCs w:val="26"/>
        </w:rPr>
        <w:t>14.125 HUẤN LUYỆN ĐỊNH KỲ ĐỐI VỚI NHÂN VIÊN ĐIỀU PHÁI</w:t>
      </w:r>
      <w:r w:rsidRPr="00097384">
        <w:rPr>
          <w:rStyle w:val="FootnoteReference"/>
          <w:color w:val="auto"/>
          <w:sz w:val="26"/>
          <w:szCs w:val="26"/>
        </w:rPr>
        <w:footnoteReference w:id="61"/>
      </w:r>
    </w:p>
    <w:p w14:paraId="74169BDD" w14:textId="684421B2" w:rsidR="00DF56C0" w:rsidRPr="00097384" w:rsidRDefault="00DF56C0" w:rsidP="008D73D4">
      <w:pPr>
        <w:pStyle w:val="ListParagraph"/>
        <w:numPr>
          <w:ilvl w:val="4"/>
          <w:numId w:val="109"/>
        </w:numPr>
        <w:spacing w:before="120" w:after="120"/>
        <w:ind w:left="900" w:hanging="547"/>
        <w:contextualSpacing w:val="0"/>
        <w:jc w:val="both"/>
        <w:rPr>
          <w:sz w:val="26"/>
        </w:rPr>
      </w:pPr>
      <w:r w:rsidRPr="00097384">
        <w:rPr>
          <w:sz w:val="26"/>
        </w:rPr>
        <w:t>Tổ chức, cá nhân được phép thực hiện nhiệm vụ của nhân viên điều phái hoặc sử dụng nhân viên điều phái khi nhân viên điều phái đó đã hoàn thành chương trình huấn luyện lý thuyết định kỳ được Cục Hàng không Việt Nam phê chuẩn.</w:t>
      </w:r>
    </w:p>
    <w:p w14:paraId="74169BDE" w14:textId="6F0A2E1A" w:rsidR="00DF56C0" w:rsidRPr="00097384" w:rsidRDefault="00DF56C0" w:rsidP="008D73D4">
      <w:pPr>
        <w:pStyle w:val="ListParagraph"/>
        <w:numPr>
          <w:ilvl w:val="4"/>
          <w:numId w:val="109"/>
        </w:numPr>
        <w:spacing w:before="120" w:after="120"/>
        <w:ind w:left="900" w:hanging="547"/>
        <w:contextualSpacing w:val="0"/>
        <w:jc w:val="both"/>
        <w:rPr>
          <w:sz w:val="26"/>
        </w:rPr>
      </w:pPr>
      <w:r w:rsidRPr="00097384">
        <w:rPr>
          <w:sz w:val="26"/>
        </w:rPr>
        <w:t>Các nội dung phải được huấn luyện trong vòng 12 tháng bao gồm:</w:t>
      </w:r>
    </w:p>
    <w:p w14:paraId="74169BDF" w14:textId="01A2629D" w:rsidR="00DF56C0" w:rsidRPr="00097384" w:rsidRDefault="00DF56C0" w:rsidP="008D73D4">
      <w:pPr>
        <w:pStyle w:val="ListParagraph"/>
        <w:numPr>
          <w:ilvl w:val="6"/>
          <w:numId w:val="110"/>
        </w:numPr>
        <w:spacing w:before="120" w:after="120"/>
        <w:ind w:left="1440" w:hanging="547"/>
        <w:contextualSpacing w:val="0"/>
        <w:jc w:val="both"/>
        <w:rPr>
          <w:sz w:val="26"/>
        </w:rPr>
      </w:pPr>
      <w:r w:rsidRPr="00097384">
        <w:rPr>
          <w:sz w:val="26"/>
        </w:rPr>
        <w:t>Sử dụng các phần mềm, trang thiết bị phục vụ công việc của nhân viên điều phái;</w:t>
      </w:r>
    </w:p>
    <w:p w14:paraId="74169BE0" w14:textId="0DFDAA7F" w:rsidR="00DF56C0" w:rsidRPr="00097384" w:rsidRDefault="00DF56C0" w:rsidP="008D73D4">
      <w:pPr>
        <w:pStyle w:val="ListParagraph"/>
        <w:numPr>
          <w:ilvl w:val="6"/>
          <w:numId w:val="110"/>
        </w:numPr>
        <w:spacing w:before="120" w:after="120"/>
        <w:ind w:left="1440" w:hanging="547"/>
        <w:contextualSpacing w:val="0"/>
        <w:jc w:val="both"/>
        <w:rPr>
          <w:sz w:val="26"/>
        </w:rPr>
      </w:pPr>
      <w:r w:rsidRPr="00097384">
        <w:rPr>
          <w:sz w:val="26"/>
        </w:rPr>
        <w:t>Các chính sách, quy trình mới nhất của Người khai thác;</w:t>
      </w:r>
    </w:p>
    <w:p w14:paraId="74169BE1" w14:textId="7DEDC164" w:rsidR="00DF56C0" w:rsidRPr="00097384" w:rsidRDefault="00DF56C0" w:rsidP="008D73D4">
      <w:pPr>
        <w:pStyle w:val="ListParagraph"/>
        <w:numPr>
          <w:ilvl w:val="6"/>
          <w:numId w:val="110"/>
        </w:numPr>
        <w:spacing w:before="120" w:after="120"/>
        <w:ind w:left="1440" w:hanging="547"/>
        <w:contextualSpacing w:val="0"/>
        <w:jc w:val="both"/>
        <w:rPr>
          <w:sz w:val="26"/>
        </w:rPr>
      </w:pPr>
      <w:r w:rsidRPr="00097384">
        <w:rPr>
          <w:sz w:val="26"/>
        </w:rPr>
        <w:t>Các phê chuẩn mới và sửa đổi của Cục Hàng không Việt Nam về vấn đề khai thác;</w:t>
      </w:r>
    </w:p>
    <w:p w14:paraId="74169BE2" w14:textId="5F3E0A68" w:rsidR="00DF56C0" w:rsidRPr="00097384" w:rsidRDefault="00DF56C0" w:rsidP="008D73D4">
      <w:pPr>
        <w:pStyle w:val="ListParagraph"/>
        <w:numPr>
          <w:ilvl w:val="6"/>
          <w:numId w:val="110"/>
        </w:numPr>
        <w:spacing w:before="120" w:after="120"/>
        <w:ind w:left="1440" w:hanging="547"/>
        <w:contextualSpacing w:val="0"/>
        <w:jc w:val="both"/>
        <w:rPr>
          <w:sz w:val="26"/>
        </w:rPr>
      </w:pPr>
      <w:r w:rsidRPr="00097384">
        <w:rPr>
          <w:sz w:val="26"/>
        </w:rPr>
        <w:t>Chuẩn bị bay cho loại tàu bay cụ thể bao gồm kế hoạch bay, xếp tải, trọng tâm và cân bằng, tính năng tàu bay;</w:t>
      </w:r>
    </w:p>
    <w:p w14:paraId="74169BE3" w14:textId="140A94EB" w:rsidR="00DF56C0" w:rsidRPr="00097384" w:rsidRDefault="00DF56C0" w:rsidP="008D73D4">
      <w:pPr>
        <w:pStyle w:val="ListParagraph"/>
        <w:numPr>
          <w:ilvl w:val="6"/>
          <w:numId w:val="110"/>
        </w:numPr>
        <w:spacing w:before="120" w:after="120"/>
        <w:ind w:left="1440" w:hanging="547"/>
        <w:contextualSpacing w:val="0"/>
        <w:jc w:val="both"/>
        <w:rPr>
          <w:sz w:val="26"/>
        </w:rPr>
      </w:pPr>
      <w:r w:rsidRPr="00097384">
        <w:rPr>
          <w:sz w:val="26"/>
        </w:rPr>
        <w:t>Thời tiết bao gồm cả ảnh hưởng theo mùa của thời tiết đối với chuyến bay và thu tín hiệu vô tuyến;</w:t>
      </w:r>
    </w:p>
    <w:p w14:paraId="74169BE4" w14:textId="1C45A71B" w:rsidR="00DF56C0" w:rsidRPr="00097384" w:rsidRDefault="00DF56C0" w:rsidP="008D73D4">
      <w:pPr>
        <w:pStyle w:val="ListParagraph"/>
        <w:numPr>
          <w:ilvl w:val="6"/>
          <w:numId w:val="110"/>
        </w:numPr>
        <w:spacing w:before="120" w:after="120"/>
        <w:ind w:left="1440" w:hanging="547"/>
        <w:contextualSpacing w:val="0"/>
        <w:jc w:val="both"/>
        <w:rPr>
          <w:sz w:val="26"/>
        </w:rPr>
      </w:pPr>
      <w:r w:rsidRPr="00097384">
        <w:rPr>
          <w:sz w:val="26"/>
        </w:rPr>
        <w:t>Chương trình phối hợp tổ bay (CRM/DRM);</w:t>
      </w:r>
    </w:p>
    <w:p w14:paraId="74169BE5" w14:textId="2BEE256E" w:rsidR="00DF56C0" w:rsidRPr="00097384" w:rsidRDefault="00DF56C0" w:rsidP="008D73D4">
      <w:pPr>
        <w:pStyle w:val="ListParagraph"/>
        <w:numPr>
          <w:ilvl w:val="6"/>
          <w:numId w:val="110"/>
        </w:numPr>
        <w:spacing w:before="120" w:after="120"/>
        <w:ind w:left="1440" w:hanging="547"/>
        <w:contextualSpacing w:val="0"/>
        <w:jc w:val="both"/>
        <w:rPr>
          <w:sz w:val="26"/>
        </w:rPr>
      </w:pPr>
      <w:r w:rsidRPr="00097384">
        <w:rPr>
          <w:sz w:val="26"/>
        </w:rPr>
        <w:t>Những yêu cầu khác khi cần thiết.</w:t>
      </w:r>
    </w:p>
    <w:p w14:paraId="74169BE6" w14:textId="124B1BC9" w:rsidR="00DF56C0" w:rsidRPr="00097384" w:rsidRDefault="00DF56C0" w:rsidP="008D73D4">
      <w:pPr>
        <w:pStyle w:val="ListParagraph"/>
        <w:numPr>
          <w:ilvl w:val="4"/>
          <w:numId w:val="109"/>
        </w:numPr>
        <w:spacing w:before="120" w:after="120"/>
        <w:ind w:left="900" w:hanging="547"/>
        <w:contextualSpacing w:val="0"/>
        <w:jc w:val="both"/>
        <w:rPr>
          <w:sz w:val="26"/>
        </w:rPr>
      </w:pPr>
      <w:r w:rsidRPr="00097384">
        <w:rPr>
          <w:sz w:val="26"/>
        </w:rPr>
        <w:t>Các nội dung phải được huấn luyện trong vòng 24 tháng bao gồm:</w:t>
      </w:r>
    </w:p>
    <w:p w14:paraId="74169BE7" w14:textId="574B275C" w:rsidR="00DF56C0" w:rsidRPr="00097384" w:rsidRDefault="00DF56C0" w:rsidP="008D73D4">
      <w:pPr>
        <w:pStyle w:val="ListParagraph"/>
        <w:numPr>
          <w:ilvl w:val="0"/>
          <w:numId w:val="111"/>
        </w:numPr>
        <w:spacing w:before="120" w:after="120"/>
        <w:ind w:left="1440" w:hanging="547"/>
        <w:contextualSpacing w:val="0"/>
        <w:jc w:val="both"/>
        <w:rPr>
          <w:spacing w:val="-8"/>
          <w:sz w:val="26"/>
        </w:rPr>
      </w:pPr>
      <w:r w:rsidRPr="00097384">
        <w:rPr>
          <w:rFonts w:eastAsia="Arial"/>
          <w:spacing w:val="-8"/>
          <w:sz w:val="26"/>
        </w:rPr>
        <w:t xml:space="preserve">Các phương thức vận chuyển hàng thông thường </w:t>
      </w:r>
      <w:r w:rsidRPr="00097384">
        <w:rPr>
          <w:rFonts w:eastAsia="Arial"/>
          <w:spacing w:val="-8"/>
          <w:w w:val="104"/>
          <w:sz w:val="26"/>
        </w:rPr>
        <w:t xml:space="preserve">và </w:t>
      </w:r>
      <w:r w:rsidRPr="00097384">
        <w:rPr>
          <w:rFonts w:eastAsia="Arial"/>
          <w:spacing w:val="-8"/>
          <w:sz w:val="26"/>
        </w:rPr>
        <w:t>hàng nguy hiểm;</w:t>
      </w:r>
    </w:p>
    <w:p w14:paraId="74169BE8" w14:textId="631E7136" w:rsidR="00DF56C0" w:rsidRPr="00097384" w:rsidRDefault="00DF56C0" w:rsidP="008D73D4">
      <w:pPr>
        <w:pStyle w:val="ListParagraph"/>
        <w:numPr>
          <w:ilvl w:val="0"/>
          <w:numId w:val="111"/>
        </w:numPr>
        <w:spacing w:before="120" w:after="120"/>
        <w:ind w:left="1440" w:hanging="547"/>
        <w:contextualSpacing w:val="0"/>
        <w:jc w:val="both"/>
        <w:rPr>
          <w:rFonts w:eastAsia="Arial"/>
          <w:spacing w:val="-8"/>
          <w:sz w:val="26"/>
        </w:rPr>
      </w:pPr>
      <w:r w:rsidRPr="00097384">
        <w:rPr>
          <w:rFonts w:eastAsia="Arial"/>
          <w:spacing w:val="-8"/>
          <w:sz w:val="26"/>
        </w:rPr>
        <w:t>Các phương thức hoạt động khẩn nguy và bất thường (bao gồm cả quy trình nhận biết sự cố và tai nạn);</w:t>
      </w:r>
    </w:p>
    <w:p w14:paraId="74169BE9" w14:textId="2D658B8B" w:rsidR="00DF56C0" w:rsidRPr="00097384" w:rsidRDefault="00DF56C0" w:rsidP="008D73D4">
      <w:pPr>
        <w:pStyle w:val="ListParagraph"/>
        <w:numPr>
          <w:ilvl w:val="0"/>
          <w:numId w:val="111"/>
        </w:numPr>
        <w:spacing w:before="120" w:after="120"/>
        <w:ind w:left="1440" w:hanging="547"/>
        <w:contextualSpacing w:val="0"/>
        <w:jc w:val="both"/>
        <w:rPr>
          <w:rFonts w:eastAsia="Arial"/>
          <w:spacing w:val="-8"/>
          <w:sz w:val="26"/>
        </w:rPr>
      </w:pPr>
      <w:r w:rsidRPr="00097384">
        <w:rPr>
          <w:rFonts w:eastAsia="Arial"/>
          <w:spacing w:val="-8"/>
          <w:sz w:val="26"/>
        </w:rPr>
        <w:lastRenderedPageBreak/>
        <w:t>Các phương thức an ninh hàng không.</w:t>
      </w:r>
    </w:p>
    <w:p w14:paraId="74169BEA" w14:textId="7BD41003" w:rsidR="00DF56C0" w:rsidRPr="00097384" w:rsidRDefault="00DF56C0" w:rsidP="008D73D4">
      <w:pPr>
        <w:pStyle w:val="ListParagraph"/>
        <w:numPr>
          <w:ilvl w:val="4"/>
          <w:numId w:val="109"/>
        </w:numPr>
        <w:spacing w:before="120" w:after="120"/>
        <w:ind w:left="900" w:hanging="547"/>
        <w:contextualSpacing w:val="0"/>
        <w:jc w:val="both"/>
        <w:rPr>
          <w:rFonts w:eastAsia="Arial"/>
          <w:spacing w:val="-8"/>
          <w:sz w:val="26"/>
        </w:rPr>
      </w:pPr>
      <w:r w:rsidRPr="00097384">
        <w:rPr>
          <w:rFonts w:eastAsia="Arial"/>
          <w:spacing w:val="-8"/>
          <w:sz w:val="26"/>
        </w:rPr>
        <w:t>Các nội dung phải được huấn luyện trong vòng 36 tháng bao gồm:</w:t>
      </w:r>
    </w:p>
    <w:p w14:paraId="74169BEB" w14:textId="0FFCA7F0" w:rsidR="00DF56C0" w:rsidRPr="00097384" w:rsidRDefault="00DF56C0" w:rsidP="008D73D4">
      <w:pPr>
        <w:pStyle w:val="ListParagraph"/>
        <w:numPr>
          <w:ilvl w:val="0"/>
          <w:numId w:val="112"/>
        </w:numPr>
        <w:spacing w:before="120" w:after="120"/>
        <w:ind w:left="1440" w:hanging="540"/>
        <w:contextualSpacing w:val="0"/>
        <w:jc w:val="both"/>
        <w:rPr>
          <w:rFonts w:eastAsia="Arial"/>
          <w:spacing w:val="-8"/>
          <w:sz w:val="26"/>
        </w:rPr>
      </w:pPr>
      <w:r w:rsidRPr="00097384">
        <w:rPr>
          <w:rFonts w:eastAsia="Arial"/>
          <w:spacing w:val="-8"/>
          <w:sz w:val="26"/>
        </w:rPr>
        <w:t>Nội dung của các tài liệu cho điều hành khai thác bay;</w:t>
      </w:r>
    </w:p>
    <w:p w14:paraId="74169BEC" w14:textId="6B6FF0F0" w:rsidR="00DF56C0" w:rsidRPr="00097384" w:rsidRDefault="00DF56C0" w:rsidP="008D73D4">
      <w:pPr>
        <w:pStyle w:val="ListParagraph"/>
        <w:numPr>
          <w:ilvl w:val="0"/>
          <w:numId w:val="112"/>
        </w:numPr>
        <w:spacing w:before="120" w:after="120"/>
        <w:ind w:left="1440" w:hanging="547"/>
        <w:contextualSpacing w:val="0"/>
        <w:jc w:val="both"/>
        <w:rPr>
          <w:rFonts w:eastAsia="Arial"/>
          <w:spacing w:val="-8"/>
          <w:sz w:val="26"/>
        </w:rPr>
      </w:pPr>
      <w:r w:rsidRPr="00097384">
        <w:rPr>
          <w:rFonts w:eastAsia="Arial"/>
          <w:spacing w:val="-8"/>
          <w:sz w:val="26"/>
        </w:rPr>
        <w:t>Thiết bị vô tuyến sử dụng trên máy bay;</w:t>
      </w:r>
    </w:p>
    <w:p w14:paraId="74169BED" w14:textId="631A5478" w:rsidR="00DF56C0" w:rsidRPr="00097384" w:rsidRDefault="00DF56C0" w:rsidP="008D73D4">
      <w:pPr>
        <w:pStyle w:val="ListParagraph"/>
        <w:numPr>
          <w:ilvl w:val="0"/>
          <w:numId w:val="112"/>
        </w:numPr>
        <w:spacing w:before="120" w:after="120"/>
        <w:ind w:left="1440" w:hanging="547"/>
        <w:contextualSpacing w:val="0"/>
        <w:jc w:val="both"/>
        <w:rPr>
          <w:rFonts w:eastAsia="Arial"/>
          <w:spacing w:val="-8"/>
          <w:sz w:val="26"/>
        </w:rPr>
      </w:pPr>
      <w:r w:rsidRPr="00097384">
        <w:rPr>
          <w:rFonts w:eastAsia="Arial"/>
          <w:spacing w:val="-8"/>
          <w:sz w:val="26"/>
        </w:rPr>
        <w:t>Giới thiệu về hàng không;</w:t>
      </w:r>
    </w:p>
    <w:p w14:paraId="74169BEE" w14:textId="05DB043D" w:rsidR="00DF56C0" w:rsidRPr="00097384" w:rsidRDefault="00DF56C0" w:rsidP="008D73D4">
      <w:pPr>
        <w:pStyle w:val="ListParagraph"/>
        <w:numPr>
          <w:ilvl w:val="0"/>
          <w:numId w:val="112"/>
        </w:numPr>
        <w:spacing w:before="120" w:after="120"/>
        <w:ind w:left="1440" w:hanging="547"/>
        <w:contextualSpacing w:val="0"/>
        <w:jc w:val="both"/>
        <w:rPr>
          <w:rFonts w:eastAsia="Arial"/>
          <w:spacing w:val="-8"/>
          <w:sz w:val="26"/>
        </w:rPr>
      </w:pPr>
      <w:r w:rsidRPr="00097384">
        <w:rPr>
          <w:rFonts w:eastAsia="Arial"/>
          <w:spacing w:val="-8"/>
          <w:sz w:val="26"/>
        </w:rPr>
        <w:t>Thiết bị dẫn đường sử dụng trên máy bay bao gồm các đặc tính và giới hạn của thiết bị;</w:t>
      </w:r>
    </w:p>
    <w:p w14:paraId="74169BEF" w14:textId="05F8179A" w:rsidR="00DF56C0" w:rsidRPr="00097384" w:rsidRDefault="00DF56C0" w:rsidP="008D73D4">
      <w:pPr>
        <w:pStyle w:val="ListParagraph"/>
        <w:numPr>
          <w:ilvl w:val="0"/>
          <w:numId w:val="112"/>
        </w:numPr>
        <w:spacing w:before="120" w:after="120"/>
        <w:ind w:left="1440" w:hanging="547"/>
        <w:contextualSpacing w:val="0"/>
        <w:jc w:val="both"/>
        <w:rPr>
          <w:rFonts w:eastAsia="Arial"/>
          <w:spacing w:val="-8"/>
          <w:sz w:val="26"/>
        </w:rPr>
      </w:pPr>
      <w:r w:rsidRPr="00097384">
        <w:rPr>
          <w:rFonts w:eastAsia="Arial"/>
          <w:spacing w:val="-8"/>
          <w:sz w:val="26"/>
        </w:rPr>
        <w:t>Các điều kiện và các hiện tượng bất thường của thời tiết theo mùa;</w:t>
      </w:r>
    </w:p>
    <w:p w14:paraId="74169BF0" w14:textId="55F77ECC" w:rsidR="00DF56C0" w:rsidRPr="00097384" w:rsidRDefault="00DF56C0" w:rsidP="008D73D4">
      <w:pPr>
        <w:pStyle w:val="ListParagraph"/>
        <w:numPr>
          <w:ilvl w:val="0"/>
          <w:numId w:val="112"/>
        </w:numPr>
        <w:spacing w:before="120" w:after="120"/>
        <w:ind w:left="1440" w:hanging="547"/>
        <w:contextualSpacing w:val="0"/>
        <w:jc w:val="both"/>
        <w:rPr>
          <w:rFonts w:eastAsia="Arial"/>
          <w:spacing w:val="-8"/>
          <w:sz w:val="26"/>
        </w:rPr>
      </w:pPr>
      <w:r w:rsidRPr="00097384">
        <w:rPr>
          <w:rFonts w:eastAsia="Arial"/>
          <w:spacing w:val="-8"/>
          <w:sz w:val="26"/>
        </w:rPr>
        <w:t>Nguồn thông tin về thời tiết;</w:t>
      </w:r>
    </w:p>
    <w:p w14:paraId="74169BF1" w14:textId="6EFEF0F1" w:rsidR="00DF56C0" w:rsidRPr="00097384" w:rsidRDefault="00DF56C0" w:rsidP="008D73D4">
      <w:pPr>
        <w:pStyle w:val="ListParagraph"/>
        <w:numPr>
          <w:ilvl w:val="0"/>
          <w:numId w:val="112"/>
        </w:numPr>
        <w:spacing w:before="120" w:after="120"/>
        <w:ind w:left="1440" w:hanging="547"/>
        <w:contextualSpacing w:val="0"/>
        <w:jc w:val="both"/>
        <w:rPr>
          <w:rFonts w:eastAsia="Arial"/>
          <w:spacing w:val="-8"/>
          <w:sz w:val="26"/>
        </w:rPr>
      </w:pPr>
      <w:r w:rsidRPr="00097384">
        <w:rPr>
          <w:rFonts w:eastAsia="Arial"/>
          <w:spacing w:val="-8"/>
          <w:sz w:val="26"/>
        </w:rPr>
        <w:t>Các ảnh hưởng của thời tiết tới hoạt động của thiết bị vô tuyến trên máy bay;</w:t>
      </w:r>
    </w:p>
    <w:p w14:paraId="74169BF2" w14:textId="772A30CE" w:rsidR="00DF56C0" w:rsidRPr="00097384" w:rsidRDefault="00DF56C0" w:rsidP="008D73D4">
      <w:pPr>
        <w:pStyle w:val="ListParagraph"/>
        <w:numPr>
          <w:ilvl w:val="0"/>
          <w:numId w:val="112"/>
        </w:numPr>
        <w:spacing w:before="120" w:after="120"/>
        <w:ind w:left="1440" w:hanging="547"/>
        <w:contextualSpacing w:val="0"/>
        <w:jc w:val="both"/>
        <w:rPr>
          <w:rFonts w:eastAsia="Arial"/>
          <w:spacing w:val="-8"/>
          <w:sz w:val="26"/>
        </w:rPr>
      </w:pPr>
      <w:r w:rsidRPr="00097384">
        <w:rPr>
          <w:rFonts w:eastAsia="Arial"/>
          <w:spacing w:val="-8"/>
          <w:sz w:val="26"/>
        </w:rPr>
        <w:t>Luật và các quy chế hàng không;</w:t>
      </w:r>
    </w:p>
    <w:p w14:paraId="74169BF3" w14:textId="1903A7E8" w:rsidR="00DF56C0" w:rsidRPr="00097384" w:rsidRDefault="00DF56C0" w:rsidP="008D73D4">
      <w:pPr>
        <w:pStyle w:val="ListParagraph"/>
        <w:numPr>
          <w:ilvl w:val="0"/>
          <w:numId w:val="112"/>
        </w:numPr>
        <w:spacing w:before="120" w:after="120"/>
        <w:ind w:left="1440" w:hanging="547"/>
        <w:contextualSpacing w:val="0"/>
        <w:jc w:val="both"/>
        <w:rPr>
          <w:rFonts w:eastAsia="Arial"/>
          <w:spacing w:val="-8"/>
          <w:sz w:val="26"/>
        </w:rPr>
      </w:pPr>
      <w:r w:rsidRPr="00097384">
        <w:rPr>
          <w:rFonts w:eastAsia="Arial"/>
          <w:spacing w:val="-8"/>
          <w:sz w:val="26"/>
        </w:rPr>
        <w:t>Dẫn đường, dẫn đường đặc biệt;</w:t>
      </w:r>
    </w:p>
    <w:p w14:paraId="74169BF4" w14:textId="1AC4C0F7" w:rsidR="00DF56C0" w:rsidRPr="00097384" w:rsidRDefault="00DF56C0" w:rsidP="008D73D4">
      <w:pPr>
        <w:pStyle w:val="ListParagraph"/>
        <w:numPr>
          <w:ilvl w:val="0"/>
          <w:numId w:val="112"/>
        </w:numPr>
        <w:spacing w:before="120" w:after="120"/>
        <w:ind w:left="1440" w:hanging="547"/>
        <w:contextualSpacing w:val="0"/>
        <w:jc w:val="both"/>
        <w:rPr>
          <w:rFonts w:eastAsia="Arial"/>
          <w:spacing w:val="-8"/>
          <w:sz w:val="26"/>
        </w:rPr>
      </w:pPr>
      <w:r w:rsidRPr="00097384">
        <w:rPr>
          <w:rFonts w:eastAsia="Arial"/>
          <w:spacing w:val="-8"/>
          <w:sz w:val="26"/>
        </w:rPr>
        <w:t>Các sân bay đặc biệt;</w:t>
      </w:r>
    </w:p>
    <w:p w14:paraId="74169BF5" w14:textId="6AAC1598" w:rsidR="00DF56C0" w:rsidRPr="00097384" w:rsidRDefault="00DF56C0" w:rsidP="008D73D4">
      <w:pPr>
        <w:pStyle w:val="ListParagraph"/>
        <w:numPr>
          <w:ilvl w:val="0"/>
          <w:numId w:val="112"/>
        </w:numPr>
        <w:spacing w:before="120" w:after="120"/>
        <w:ind w:left="1440" w:hanging="547"/>
        <w:contextualSpacing w:val="0"/>
        <w:jc w:val="both"/>
        <w:rPr>
          <w:rFonts w:eastAsia="Arial"/>
          <w:spacing w:val="-8"/>
          <w:sz w:val="26"/>
        </w:rPr>
      </w:pPr>
      <w:r w:rsidRPr="00097384">
        <w:rPr>
          <w:rFonts w:eastAsia="Arial"/>
          <w:spacing w:val="-8"/>
          <w:sz w:val="26"/>
        </w:rPr>
        <w:t>Quản lý không lưu;</w:t>
      </w:r>
    </w:p>
    <w:p w14:paraId="74169BF6" w14:textId="74001593" w:rsidR="00DF56C0" w:rsidRPr="00097384" w:rsidRDefault="00DF56C0" w:rsidP="008D73D4">
      <w:pPr>
        <w:pStyle w:val="ListParagraph"/>
        <w:numPr>
          <w:ilvl w:val="0"/>
          <w:numId w:val="112"/>
        </w:numPr>
        <w:spacing w:before="120" w:after="120"/>
        <w:ind w:left="1440" w:hanging="547"/>
        <w:contextualSpacing w:val="0"/>
        <w:jc w:val="both"/>
        <w:rPr>
          <w:rFonts w:eastAsia="Arial"/>
          <w:spacing w:val="-8"/>
          <w:sz w:val="26"/>
        </w:rPr>
      </w:pPr>
      <w:r w:rsidRPr="00097384">
        <w:rPr>
          <w:rFonts w:eastAsia="Arial"/>
          <w:spacing w:val="-8"/>
          <w:sz w:val="26"/>
        </w:rPr>
        <w:t>Hệ thống máy bay và MEL/CDL;</w:t>
      </w:r>
    </w:p>
    <w:p w14:paraId="74169BF7" w14:textId="5F5CBF42" w:rsidR="00DF56C0" w:rsidRPr="00097384" w:rsidRDefault="00DF56C0" w:rsidP="008D73D4">
      <w:pPr>
        <w:pStyle w:val="ListParagraph"/>
        <w:numPr>
          <w:ilvl w:val="0"/>
          <w:numId w:val="112"/>
        </w:numPr>
        <w:spacing w:before="120" w:after="120"/>
        <w:ind w:left="1440" w:hanging="547"/>
        <w:contextualSpacing w:val="0"/>
        <w:jc w:val="both"/>
        <w:rPr>
          <w:rFonts w:eastAsia="Arial"/>
          <w:spacing w:val="-8"/>
          <w:sz w:val="26"/>
        </w:rPr>
      </w:pPr>
      <w:r w:rsidRPr="00097384">
        <w:rPr>
          <w:rFonts w:eastAsia="Arial"/>
          <w:spacing w:val="-8"/>
          <w:sz w:val="26"/>
        </w:rPr>
        <w:t>Giám sát bay;</w:t>
      </w:r>
    </w:p>
    <w:p w14:paraId="74169BF8" w14:textId="23264B0F" w:rsidR="00DF56C0" w:rsidRPr="00097384" w:rsidRDefault="00DF56C0" w:rsidP="008D73D4">
      <w:pPr>
        <w:pStyle w:val="ListParagraph"/>
        <w:numPr>
          <w:ilvl w:val="0"/>
          <w:numId w:val="112"/>
        </w:numPr>
        <w:spacing w:before="120" w:after="120"/>
        <w:ind w:left="1440" w:hanging="547"/>
        <w:contextualSpacing w:val="0"/>
        <w:jc w:val="both"/>
        <w:rPr>
          <w:rFonts w:eastAsia="Arial"/>
          <w:spacing w:val="-8"/>
          <w:sz w:val="26"/>
        </w:rPr>
      </w:pPr>
      <w:r w:rsidRPr="00097384">
        <w:rPr>
          <w:rFonts w:eastAsia="Arial"/>
          <w:spacing w:val="-8"/>
          <w:sz w:val="26"/>
        </w:rPr>
        <w:t>Thông tin liên lạc;</w:t>
      </w:r>
    </w:p>
    <w:p w14:paraId="74169BF9" w14:textId="0195FAEF" w:rsidR="00DF56C0" w:rsidRPr="00097384" w:rsidRDefault="00DF56C0" w:rsidP="008D73D4">
      <w:pPr>
        <w:pStyle w:val="ListParagraph"/>
        <w:numPr>
          <w:ilvl w:val="0"/>
          <w:numId w:val="112"/>
        </w:numPr>
        <w:spacing w:before="120" w:after="120"/>
        <w:ind w:left="1440" w:hanging="547"/>
        <w:contextualSpacing w:val="0"/>
        <w:jc w:val="both"/>
        <w:rPr>
          <w:sz w:val="26"/>
        </w:rPr>
      </w:pPr>
      <w:r w:rsidRPr="00097384">
        <w:rPr>
          <w:rFonts w:eastAsia="Arial"/>
          <w:spacing w:val="-8"/>
          <w:sz w:val="26"/>
        </w:rPr>
        <w:t>Cung cấp nhiên liệu (yêu cầu đối với loại nhiên</w:t>
      </w:r>
      <w:r w:rsidRPr="00097384">
        <w:rPr>
          <w:rFonts w:eastAsia="Arial"/>
          <w:spacing w:val="22"/>
          <w:sz w:val="26"/>
        </w:rPr>
        <w:t xml:space="preserve"> </w:t>
      </w:r>
      <w:r w:rsidRPr="00097384">
        <w:rPr>
          <w:rFonts w:eastAsia="Arial"/>
          <w:spacing w:val="-4"/>
          <w:sz w:val="26"/>
        </w:rPr>
        <w:t>l</w:t>
      </w:r>
      <w:r w:rsidRPr="00097384">
        <w:rPr>
          <w:rFonts w:eastAsia="Arial"/>
          <w:spacing w:val="1"/>
          <w:sz w:val="26"/>
        </w:rPr>
        <w:t>i</w:t>
      </w:r>
      <w:r w:rsidRPr="00097384">
        <w:rPr>
          <w:rFonts w:eastAsia="Arial"/>
          <w:spacing w:val="-2"/>
          <w:sz w:val="26"/>
        </w:rPr>
        <w:t>ệ</w:t>
      </w:r>
      <w:r w:rsidRPr="00097384">
        <w:rPr>
          <w:rFonts w:eastAsia="Arial"/>
          <w:spacing w:val="2"/>
          <w:sz w:val="26"/>
        </w:rPr>
        <w:t>u</w:t>
      </w:r>
      <w:r w:rsidRPr="00097384">
        <w:rPr>
          <w:rFonts w:eastAsia="Arial"/>
          <w:spacing w:val="1"/>
          <w:sz w:val="26"/>
        </w:rPr>
        <w:t xml:space="preserve">, </w:t>
      </w:r>
      <w:r w:rsidRPr="00097384">
        <w:rPr>
          <w:rFonts w:eastAsia="Arial"/>
          <w:spacing w:val="4"/>
          <w:sz w:val="26"/>
        </w:rPr>
        <w:t>m</w:t>
      </w:r>
      <w:r w:rsidRPr="00097384">
        <w:rPr>
          <w:rFonts w:eastAsia="Arial"/>
          <w:spacing w:val="2"/>
          <w:sz w:val="26"/>
        </w:rPr>
        <w:t>á</w:t>
      </w:r>
      <w:r w:rsidRPr="00097384">
        <w:rPr>
          <w:rFonts w:eastAsia="Arial"/>
          <w:sz w:val="26"/>
        </w:rPr>
        <w:t>y</w:t>
      </w:r>
      <w:r w:rsidRPr="00097384">
        <w:rPr>
          <w:rFonts w:eastAsia="Arial"/>
          <w:spacing w:val="25"/>
          <w:sz w:val="26"/>
        </w:rPr>
        <w:t xml:space="preserve"> </w:t>
      </w:r>
      <w:r w:rsidRPr="00097384">
        <w:rPr>
          <w:rFonts w:eastAsia="Arial"/>
          <w:spacing w:val="2"/>
          <w:w w:val="104"/>
          <w:sz w:val="26"/>
        </w:rPr>
        <w:t>b</w:t>
      </w:r>
      <w:r w:rsidRPr="00097384">
        <w:rPr>
          <w:rFonts w:eastAsia="Arial"/>
          <w:spacing w:val="-2"/>
          <w:w w:val="104"/>
          <w:sz w:val="26"/>
        </w:rPr>
        <w:t>ay</w:t>
      </w:r>
      <w:r w:rsidRPr="00097384">
        <w:rPr>
          <w:rFonts w:eastAsia="Arial"/>
          <w:w w:val="104"/>
          <w:sz w:val="26"/>
        </w:rPr>
        <w:t>);</w:t>
      </w:r>
    </w:p>
    <w:p w14:paraId="74169BFA" w14:textId="5B51A7BE" w:rsidR="00DF56C0" w:rsidRPr="00097384" w:rsidRDefault="00DF56C0" w:rsidP="008D73D4">
      <w:pPr>
        <w:pStyle w:val="ListParagraph"/>
        <w:numPr>
          <w:ilvl w:val="0"/>
          <w:numId w:val="112"/>
        </w:numPr>
        <w:spacing w:before="120" w:after="120"/>
        <w:ind w:left="1440" w:hanging="547"/>
        <w:contextualSpacing w:val="0"/>
        <w:jc w:val="both"/>
        <w:rPr>
          <w:rFonts w:eastAsia="Arial"/>
          <w:spacing w:val="-8"/>
          <w:sz w:val="26"/>
        </w:rPr>
      </w:pPr>
      <w:r w:rsidRPr="00097384">
        <w:rPr>
          <w:rFonts w:eastAsia="Arial"/>
          <w:spacing w:val="-8"/>
          <w:sz w:val="26"/>
        </w:rPr>
        <w:t>Các phương thức chống phá băng;</w:t>
      </w:r>
    </w:p>
    <w:p w14:paraId="74169BFB" w14:textId="75E1B534" w:rsidR="00DF56C0" w:rsidRPr="00097384" w:rsidRDefault="00DF56C0" w:rsidP="008D73D4">
      <w:pPr>
        <w:pStyle w:val="ListParagraph"/>
        <w:numPr>
          <w:ilvl w:val="0"/>
          <w:numId w:val="112"/>
        </w:numPr>
        <w:spacing w:before="120" w:after="120"/>
        <w:ind w:left="1440" w:hanging="547"/>
        <w:contextualSpacing w:val="0"/>
        <w:jc w:val="both"/>
        <w:rPr>
          <w:sz w:val="26"/>
        </w:rPr>
      </w:pPr>
      <w:r w:rsidRPr="00097384">
        <w:rPr>
          <w:rFonts w:eastAsia="Arial"/>
          <w:spacing w:val="-8"/>
          <w:sz w:val="26"/>
        </w:rPr>
        <w:t>Các phương thức EDTO</w:t>
      </w:r>
      <w:r w:rsidRPr="00097384">
        <w:rPr>
          <w:rFonts w:eastAsia="Arial"/>
          <w:sz w:val="26"/>
        </w:rPr>
        <w:t>.</w:t>
      </w:r>
    </w:p>
    <w:p w14:paraId="74169BFC" w14:textId="77777777" w:rsidR="00DF56C0" w:rsidRPr="00097384" w:rsidRDefault="00DF56C0" w:rsidP="001C4472">
      <w:pPr>
        <w:pStyle w:val="StyleStyleHeading1Before0ptAfter0pt13pt"/>
        <w:spacing w:after="120"/>
        <w:outlineLvl w:val="9"/>
        <w:rPr>
          <w:color w:val="auto"/>
        </w:rPr>
      </w:pPr>
    </w:p>
    <w:bookmarkEnd w:id="46"/>
    <w:p w14:paraId="6D5FC381" w14:textId="2ADD7683" w:rsidR="00F865DC" w:rsidRPr="00097384" w:rsidRDefault="00F865DC" w:rsidP="00F865DC">
      <w:pPr>
        <w:pStyle w:val="StyleStyleHeading213ptJustifiedBefore0ptAfter0pt"/>
        <w:rPr>
          <w:bCs w:val="0"/>
          <w:color w:val="auto"/>
          <w:sz w:val="26"/>
          <w:szCs w:val="26"/>
        </w:rPr>
      </w:pPr>
      <w:r w:rsidRPr="00097384">
        <w:rPr>
          <w:bCs w:val="0"/>
          <w:color w:val="auto"/>
          <w:sz w:val="26"/>
          <w:szCs w:val="26"/>
        </w:rPr>
        <w:t>14.</w:t>
      </w:r>
      <w:r w:rsidRPr="00097384">
        <w:rPr>
          <w:color w:val="auto"/>
          <w:sz w:val="26"/>
          <w:szCs w:val="26"/>
        </w:rPr>
        <w:t>127</w:t>
      </w:r>
      <w:r w:rsidRPr="00097384">
        <w:rPr>
          <w:bCs w:val="0"/>
          <w:color w:val="auto"/>
          <w:sz w:val="26"/>
          <w:szCs w:val="26"/>
        </w:rPr>
        <w:t xml:space="preserve"> </w:t>
      </w:r>
      <w:r w:rsidRPr="00097384">
        <w:rPr>
          <w:rStyle w:val="FootnoteReference"/>
          <w:bCs w:val="0"/>
          <w:color w:val="auto"/>
          <w:sz w:val="26"/>
          <w:szCs w:val="26"/>
        </w:rPr>
        <w:footnoteReference w:id="62"/>
      </w:r>
      <w:r w:rsidRPr="00097384">
        <w:rPr>
          <w:bCs w:val="0"/>
          <w:color w:val="auto"/>
          <w:sz w:val="26"/>
          <w:szCs w:val="26"/>
        </w:rPr>
        <w:t>NGƯỜI LÁI TÀU BAY VẬN HÀNH HƠN MỘT LOẠI TÀU BAY</w:t>
      </w:r>
    </w:p>
    <w:p w14:paraId="0DDC0ACD" w14:textId="3F620E1F" w:rsidR="00F865DC" w:rsidRPr="00097384" w:rsidRDefault="00F865DC" w:rsidP="008D73D4">
      <w:pPr>
        <w:pStyle w:val="ListParagraph"/>
        <w:numPr>
          <w:ilvl w:val="4"/>
          <w:numId w:val="62"/>
        </w:numPr>
        <w:spacing w:before="120" w:after="120" w:line="288" w:lineRule="auto"/>
        <w:ind w:left="900" w:hanging="547"/>
        <w:contextualSpacing w:val="0"/>
        <w:jc w:val="both"/>
        <w:rPr>
          <w:bCs/>
          <w:sz w:val="26"/>
          <w:szCs w:val="26"/>
        </w:rPr>
      </w:pPr>
      <w:r w:rsidRPr="00097384">
        <w:rPr>
          <w:bCs/>
          <w:sz w:val="26"/>
          <w:szCs w:val="26"/>
        </w:rPr>
        <w:t xml:space="preserve">Các thành viên tổ bay vận hành nhiều hơn một loại hoặc một kiểu tàu bay phải tuân thủ các yêu cầu quy định trong Chương này đối với từng loại và từng kiểu tàu bay, trừ khi đã đáp ứng một phần hoặc toàn bộ các yêu cầu của loại tàu bay này cho loại tàu bay khác về đào tạo, kiểm tra và kinh nghiệm gần đây (các nội dung này được xác định trong các dữ liệu về tính phù hợp khai thác (OSD) hoặc tài liệu tương đương được nhà sản xuất tàu bay công bố).  </w:t>
      </w:r>
    </w:p>
    <w:p w14:paraId="4D971358" w14:textId="4EC8822C" w:rsidR="00F865DC" w:rsidRPr="00097384" w:rsidRDefault="00F865DC" w:rsidP="008D73D4">
      <w:pPr>
        <w:pStyle w:val="ListParagraph"/>
        <w:numPr>
          <w:ilvl w:val="4"/>
          <w:numId w:val="62"/>
        </w:numPr>
        <w:spacing w:before="120" w:after="120" w:line="288" w:lineRule="auto"/>
        <w:ind w:left="900" w:hanging="547"/>
        <w:contextualSpacing w:val="0"/>
        <w:jc w:val="both"/>
        <w:rPr>
          <w:bCs/>
          <w:sz w:val="26"/>
          <w:szCs w:val="26"/>
        </w:rPr>
      </w:pPr>
      <w:r w:rsidRPr="00097384">
        <w:rPr>
          <w:bCs/>
          <w:sz w:val="26"/>
          <w:szCs w:val="26"/>
        </w:rPr>
        <w:t xml:space="preserve">Người khai thác có thể định rõ các nhóm của các loại trực thăng một động cơ. Bài kiểm tra kỹ năng của người khai thác trên một loại có giá trị đối với các loại khác trong nhóm nếu cả 02 điều kiện sau được đáp ứng: </w:t>
      </w:r>
    </w:p>
    <w:p w14:paraId="37CDEBA3" w14:textId="2D231838" w:rsidR="00F865DC" w:rsidRPr="00097384" w:rsidRDefault="00F865DC" w:rsidP="008D73D4">
      <w:pPr>
        <w:pStyle w:val="ListParagraph"/>
        <w:numPr>
          <w:ilvl w:val="6"/>
          <w:numId w:val="63"/>
        </w:numPr>
        <w:spacing w:before="120" w:after="120" w:line="288" w:lineRule="auto"/>
        <w:ind w:hanging="547"/>
        <w:contextualSpacing w:val="0"/>
        <w:jc w:val="both"/>
        <w:rPr>
          <w:bCs/>
          <w:sz w:val="26"/>
          <w:szCs w:val="26"/>
        </w:rPr>
      </w:pPr>
      <w:r w:rsidRPr="00097384">
        <w:rPr>
          <w:bCs/>
          <w:sz w:val="26"/>
          <w:szCs w:val="26"/>
        </w:rPr>
        <w:lastRenderedPageBreak/>
        <w:t>Nhóm bao gồm chỉ các tàu bay trực thăng tuốc-bin một động cơ khai thác trong điều kiện bay bằng mắt (VFR) hoặc chỉ các tàu bay trực thăng piston một động cơ được khai thác trong điều kiện bay bằng mắt (VFR);</w:t>
      </w:r>
    </w:p>
    <w:p w14:paraId="71D5AFCB" w14:textId="3BC54B1B" w:rsidR="00F865DC" w:rsidRPr="00097384" w:rsidRDefault="00F865DC" w:rsidP="008D73D4">
      <w:pPr>
        <w:pStyle w:val="ListParagraph"/>
        <w:numPr>
          <w:ilvl w:val="6"/>
          <w:numId w:val="63"/>
        </w:numPr>
        <w:spacing w:before="120" w:after="120" w:line="288" w:lineRule="auto"/>
        <w:ind w:hanging="547"/>
        <w:contextualSpacing w:val="0"/>
        <w:jc w:val="both"/>
        <w:rPr>
          <w:bCs/>
          <w:sz w:val="26"/>
          <w:szCs w:val="26"/>
        </w:rPr>
      </w:pPr>
      <w:r w:rsidRPr="00097384">
        <w:rPr>
          <w:bCs/>
          <w:sz w:val="26"/>
          <w:szCs w:val="26"/>
        </w:rPr>
        <w:t>Đối với việc khai thác hàng không thương mại, ít nhất 02 bài kiểm tra thành thạo trên một loại trực thăng phải được hoàn thành trong vòng chu kỳ 03 năm liên tục tính từ ngày làm bài kiểm tra kỹ năng lần đầu trước khi thực hiện vận hành hơn một loại tàu bay.</w:t>
      </w:r>
    </w:p>
    <w:p w14:paraId="2DC5E7F2" w14:textId="29F6694A" w:rsidR="00F865DC" w:rsidRPr="00097384" w:rsidRDefault="00F865DC" w:rsidP="008D73D4">
      <w:pPr>
        <w:pStyle w:val="ListParagraph"/>
        <w:numPr>
          <w:ilvl w:val="4"/>
          <w:numId w:val="62"/>
        </w:numPr>
        <w:spacing w:before="120" w:after="120" w:line="288" w:lineRule="auto"/>
        <w:ind w:left="900" w:hanging="547"/>
        <w:contextualSpacing w:val="0"/>
        <w:jc w:val="both"/>
        <w:rPr>
          <w:bCs/>
          <w:sz w:val="26"/>
          <w:szCs w:val="26"/>
        </w:rPr>
      </w:pPr>
      <w:r w:rsidRPr="00097384">
        <w:rPr>
          <w:bCs/>
          <w:sz w:val="26"/>
          <w:szCs w:val="26"/>
        </w:rPr>
        <w:t>Đối với các hoạt động chuyên biệt, các yếu tố của huấn luyện tàu bay, thiết bị huấn luyện (FSTD) và bài kiểm tra kỹ năng của nhà khai thác bao gồm các khía cạnh liên quan gắn với các nhiệm vụ chuyên biệt nhưng không liên quan đến loại hoặc nhóm của loại có thể được ghi nhận cho các nhóm hoặc loại, dựa trên việc đánh giá rủi ro thực hiện bởi người khác thác.</w:t>
      </w:r>
    </w:p>
    <w:p w14:paraId="1C6009A8" w14:textId="6D31F7F9" w:rsidR="00F865DC" w:rsidRPr="00097384" w:rsidRDefault="00F865DC" w:rsidP="008D73D4">
      <w:pPr>
        <w:pStyle w:val="ListParagraph"/>
        <w:numPr>
          <w:ilvl w:val="4"/>
          <w:numId w:val="62"/>
        </w:numPr>
        <w:spacing w:before="120" w:after="120" w:line="288" w:lineRule="auto"/>
        <w:ind w:left="900" w:hanging="547"/>
        <w:contextualSpacing w:val="0"/>
        <w:jc w:val="both"/>
        <w:rPr>
          <w:bCs/>
          <w:sz w:val="26"/>
          <w:szCs w:val="26"/>
        </w:rPr>
      </w:pPr>
      <w:r w:rsidRPr="00097384">
        <w:rPr>
          <w:bCs/>
          <w:sz w:val="26"/>
          <w:szCs w:val="26"/>
        </w:rPr>
        <w:t>Đối với nhiều hơn một kiểu loại trực thăng được sử dụng cho các hoạt động khai thác tương tự nhau, nếu bài kiểm tra khai thác trên chuyến bay (line check) luân phiên giữa các loại hoặc kiểu loại, mỗi bài kiểm tra trên chuyến bay phải đánh giá lại các bài kiểm tra đã được tiến hành cho các loại và kiểu trực thăng.</w:t>
      </w:r>
    </w:p>
    <w:p w14:paraId="74169BFD" w14:textId="1E60BCEC" w:rsidR="003A34A9" w:rsidRPr="00097384" w:rsidRDefault="009B313D" w:rsidP="008D73D4">
      <w:pPr>
        <w:pStyle w:val="ListParagraph"/>
        <w:spacing w:before="120" w:after="120" w:line="288" w:lineRule="auto"/>
        <w:ind w:left="900" w:hanging="547"/>
        <w:contextualSpacing w:val="0"/>
        <w:jc w:val="both"/>
        <w:rPr>
          <w:bCs/>
          <w:sz w:val="26"/>
          <w:szCs w:val="26"/>
        </w:rPr>
      </w:pPr>
      <w:r w:rsidRPr="00097384">
        <w:rPr>
          <w:bCs/>
          <w:sz w:val="26"/>
          <w:szCs w:val="26"/>
        </w:rPr>
        <w:t>(</w:t>
      </w:r>
      <w:r w:rsidR="00F865DC" w:rsidRPr="00097384">
        <w:rPr>
          <w:bCs/>
          <w:sz w:val="26"/>
          <w:szCs w:val="26"/>
        </w:rPr>
        <w:t>đ</w:t>
      </w:r>
      <w:r w:rsidRPr="00097384">
        <w:rPr>
          <w:bCs/>
          <w:sz w:val="26"/>
          <w:szCs w:val="26"/>
        </w:rPr>
        <w:t>)</w:t>
      </w:r>
      <w:r w:rsidR="00F865DC" w:rsidRPr="00097384">
        <w:rPr>
          <w:bCs/>
          <w:sz w:val="26"/>
          <w:szCs w:val="26"/>
        </w:rPr>
        <w:t xml:space="preserve"> </w:t>
      </w:r>
      <w:r w:rsidRPr="00097384">
        <w:rPr>
          <w:bCs/>
          <w:sz w:val="26"/>
          <w:szCs w:val="26"/>
        </w:rPr>
        <w:t xml:space="preserve">  </w:t>
      </w:r>
      <w:r w:rsidR="00F865DC" w:rsidRPr="00097384">
        <w:rPr>
          <w:bCs/>
          <w:sz w:val="26"/>
          <w:szCs w:val="26"/>
        </w:rPr>
        <w:t>Các quy trình khai thác và các giới hạn trong khai thác phải được nêu rõ trong Tài liệu hướng dẫn khai thác (OM) cho bất kỳ hoạt động khai thác nhiều hơn một loại hoặc kiểu loại.</w:t>
      </w:r>
    </w:p>
    <w:p w14:paraId="74169BFE" w14:textId="77777777" w:rsidR="003A34A9" w:rsidRPr="00097384" w:rsidRDefault="003A34A9" w:rsidP="00DF56C0">
      <w:pPr>
        <w:spacing w:line="288" w:lineRule="auto"/>
        <w:jc w:val="both"/>
        <w:rPr>
          <w:b/>
          <w:sz w:val="26"/>
          <w:szCs w:val="26"/>
        </w:rPr>
      </w:pPr>
    </w:p>
    <w:p w14:paraId="74169BFF" w14:textId="77777777" w:rsidR="00DF56C0" w:rsidRPr="00097384" w:rsidRDefault="00DF56C0" w:rsidP="00745A7B">
      <w:pPr>
        <w:pStyle w:val="StyleStyleHeading1Before0ptAfter0pt13pt"/>
        <w:spacing w:after="120"/>
        <w:rPr>
          <w:b w:val="0"/>
          <w:color w:val="auto"/>
        </w:rPr>
      </w:pPr>
      <w:r w:rsidRPr="00097384">
        <w:rPr>
          <w:color w:val="auto"/>
        </w:rPr>
        <w:t>CHƯƠNG I: TRÌNH ĐỘ CỦA GIÁO VIÊN HUẤN LUYỆN VÀ GIÁO VIÊN KIỂM TRA</w:t>
      </w:r>
      <w:r w:rsidRPr="00097384">
        <w:rPr>
          <w:rStyle w:val="FootnoteReference"/>
          <w:color w:val="auto"/>
        </w:rPr>
        <w:footnoteReference w:id="63"/>
      </w:r>
    </w:p>
    <w:p w14:paraId="74169C00" w14:textId="6066C2EF" w:rsidR="00DF56C0" w:rsidRPr="00097384" w:rsidRDefault="00DF56C0" w:rsidP="008D73D4">
      <w:pPr>
        <w:pStyle w:val="Heading2"/>
        <w:spacing w:before="120" w:after="120"/>
        <w:rPr>
          <w:rFonts w:ascii="Times New Roman" w:hAnsi="Times New Roman" w:cs="Times New Roman"/>
          <w:b w:val="0"/>
          <w:i w:val="0"/>
          <w:iCs w:val="0"/>
          <w:sz w:val="26"/>
          <w:szCs w:val="26"/>
        </w:rPr>
      </w:pPr>
      <w:r w:rsidRPr="00097384">
        <w:rPr>
          <w:rFonts w:ascii="Times New Roman" w:hAnsi="Times New Roman" w:cs="Times New Roman"/>
          <w:i w:val="0"/>
          <w:iCs w:val="0"/>
          <w:sz w:val="26"/>
          <w:szCs w:val="26"/>
        </w:rPr>
        <w:t>14.130 HUẤN LUYỆN GIÁO VIÊN</w:t>
      </w:r>
      <w:r w:rsidR="009E0B83" w:rsidRPr="00097384">
        <w:rPr>
          <w:rStyle w:val="FootnoteReference"/>
          <w:rFonts w:ascii="Times New Roman" w:hAnsi="Times New Roman" w:cs="Times New Roman"/>
          <w:i w:val="0"/>
          <w:iCs w:val="0"/>
          <w:sz w:val="26"/>
          <w:szCs w:val="26"/>
        </w:rPr>
        <w:footnoteReference w:id="64"/>
      </w:r>
    </w:p>
    <w:p w14:paraId="78BD9040" w14:textId="1E619890" w:rsidR="009E0B83" w:rsidRPr="00097384" w:rsidRDefault="009E0B83" w:rsidP="008D73D4">
      <w:pPr>
        <w:pStyle w:val="ListParagraph"/>
        <w:numPr>
          <w:ilvl w:val="0"/>
          <w:numId w:val="64"/>
        </w:numPr>
        <w:spacing w:before="120" w:after="120"/>
        <w:ind w:left="900" w:hanging="540"/>
        <w:contextualSpacing w:val="0"/>
        <w:jc w:val="both"/>
        <w:rPr>
          <w:bCs/>
          <w:sz w:val="26"/>
          <w:szCs w:val="26"/>
        </w:rPr>
      </w:pPr>
      <w:r w:rsidRPr="00097384">
        <w:rPr>
          <w:bCs/>
          <w:sz w:val="26"/>
          <w:szCs w:val="26"/>
        </w:rPr>
        <w:t>Người khai thác tàu bay được phép sử dụng giáo viên huấn luyện và người được phép thực hiện nhiệm vụ của giáo viên huấn luyện cho người khai thác tàu bay khi người này đã hoàn thành chương trình huấn luyện giáo viên ban đầu và định kỳ đối với các năng định huấn luyện quy định tại tài liệu hướng dẫn khai thác.</w:t>
      </w:r>
    </w:p>
    <w:p w14:paraId="74169C01" w14:textId="2F9DB45B" w:rsidR="00DF56C0" w:rsidRPr="00097384" w:rsidRDefault="009E0B83" w:rsidP="008D73D4">
      <w:pPr>
        <w:pStyle w:val="ListParagraph"/>
        <w:numPr>
          <w:ilvl w:val="0"/>
          <w:numId w:val="64"/>
        </w:numPr>
        <w:spacing w:before="120" w:after="120"/>
        <w:ind w:left="900" w:hanging="540"/>
        <w:contextualSpacing w:val="0"/>
        <w:jc w:val="both"/>
        <w:rPr>
          <w:bCs/>
          <w:sz w:val="26"/>
          <w:szCs w:val="26"/>
        </w:rPr>
      </w:pPr>
      <w:r w:rsidRPr="00097384">
        <w:rPr>
          <w:bCs/>
          <w:sz w:val="26"/>
          <w:szCs w:val="26"/>
        </w:rPr>
        <w:t>Xem Phụ lục 1 Điều 14.130 Các yêu cầu về chương trình huấn luyện giáo viên</w:t>
      </w:r>
      <w:r w:rsidR="00DF56C0" w:rsidRPr="00097384">
        <w:rPr>
          <w:bCs/>
          <w:sz w:val="26"/>
          <w:szCs w:val="26"/>
        </w:rPr>
        <w:t>.</w:t>
      </w:r>
    </w:p>
    <w:p w14:paraId="501CDE33" w14:textId="77777777" w:rsidR="008D73D4" w:rsidRPr="00097384" w:rsidRDefault="008D73D4" w:rsidP="008D73D4">
      <w:pPr>
        <w:pStyle w:val="ListParagraph"/>
        <w:spacing w:line="288" w:lineRule="auto"/>
        <w:ind w:left="900"/>
        <w:jc w:val="both"/>
        <w:rPr>
          <w:bCs/>
          <w:sz w:val="26"/>
          <w:szCs w:val="26"/>
        </w:rPr>
      </w:pPr>
    </w:p>
    <w:p w14:paraId="74169C02" w14:textId="337CABFD" w:rsidR="00DF56C0" w:rsidRPr="00097384" w:rsidRDefault="00DF56C0" w:rsidP="00745A7B">
      <w:pPr>
        <w:pStyle w:val="Heading2"/>
        <w:rPr>
          <w:rFonts w:ascii="Times New Roman" w:hAnsi="Times New Roman" w:cs="Times New Roman"/>
          <w:b w:val="0"/>
          <w:i w:val="0"/>
          <w:iCs w:val="0"/>
          <w:sz w:val="26"/>
          <w:szCs w:val="26"/>
        </w:rPr>
      </w:pPr>
      <w:r w:rsidRPr="00097384">
        <w:rPr>
          <w:rFonts w:ascii="Times New Roman" w:hAnsi="Times New Roman" w:cs="Times New Roman"/>
          <w:i w:val="0"/>
          <w:iCs w:val="0"/>
          <w:sz w:val="26"/>
          <w:szCs w:val="26"/>
        </w:rPr>
        <w:lastRenderedPageBreak/>
        <w:t>14.133 TRÌNH ĐỘ CỦA GIÁO VIÊN HUẤN LUYỆN</w:t>
      </w:r>
      <w:r w:rsidR="00180BC9" w:rsidRPr="00097384">
        <w:rPr>
          <w:rStyle w:val="FootnoteReference"/>
          <w:rFonts w:ascii="Times New Roman" w:hAnsi="Times New Roman" w:cs="Times New Roman"/>
          <w:i w:val="0"/>
          <w:iCs w:val="0"/>
          <w:sz w:val="26"/>
          <w:szCs w:val="26"/>
        </w:rPr>
        <w:footnoteReference w:id="65"/>
      </w:r>
      <w:r w:rsidRPr="00097384">
        <w:rPr>
          <w:rFonts w:ascii="Times New Roman" w:hAnsi="Times New Roman" w:cs="Times New Roman"/>
          <w:i w:val="0"/>
          <w:iCs w:val="0"/>
          <w:sz w:val="26"/>
          <w:szCs w:val="26"/>
        </w:rPr>
        <w:t xml:space="preserve"> </w:t>
      </w:r>
    </w:p>
    <w:p w14:paraId="5E400C6C" w14:textId="117CE9AF" w:rsidR="00180BC9" w:rsidRPr="00097384" w:rsidRDefault="00180BC9" w:rsidP="008252E9">
      <w:pPr>
        <w:pStyle w:val="ListParagraph"/>
        <w:numPr>
          <w:ilvl w:val="0"/>
          <w:numId w:val="66"/>
        </w:numPr>
        <w:spacing w:line="288" w:lineRule="auto"/>
        <w:ind w:left="900" w:hanging="540"/>
        <w:jc w:val="both"/>
        <w:rPr>
          <w:sz w:val="26"/>
          <w:szCs w:val="26"/>
        </w:rPr>
      </w:pPr>
      <w:r w:rsidRPr="00097384">
        <w:rPr>
          <w:bCs/>
          <w:sz w:val="26"/>
          <w:szCs w:val="26"/>
        </w:rPr>
        <w:t>Tiêu</w:t>
      </w:r>
      <w:r w:rsidRPr="00097384">
        <w:rPr>
          <w:sz w:val="26"/>
          <w:szCs w:val="26"/>
        </w:rPr>
        <w:t xml:space="preserve"> chuẩn Giáo viên huấn luyện bay – tàu bay:</w:t>
      </w:r>
    </w:p>
    <w:p w14:paraId="5A2962AD" w14:textId="60B4BF39" w:rsidR="00180BC9" w:rsidRPr="00097384" w:rsidRDefault="00180BC9" w:rsidP="008252E9">
      <w:pPr>
        <w:pStyle w:val="ListParagraph"/>
        <w:numPr>
          <w:ilvl w:val="6"/>
          <w:numId w:val="65"/>
        </w:numPr>
        <w:spacing w:line="288" w:lineRule="auto"/>
        <w:ind w:hanging="540"/>
        <w:jc w:val="both"/>
        <w:rPr>
          <w:sz w:val="26"/>
          <w:szCs w:val="26"/>
        </w:rPr>
      </w:pPr>
      <w:r w:rsidRPr="00097384">
        <w:rPr>
          <w:sz w:val="26"/>
          <w:szCs w:val="26"/>
        </w:rPr>
        <w:t>Có giấy phép và năng định được thực hiện chức năng lái chính, cơ giới trên không hoặc dẫn đường;</w:t>
      </w:r>
    </w:p>
    <w:p w14:paraId="00BB5FB8" w14:textId="1118D2CA" w:rsidR="00180BC9" w:rsidRPr="00097384" w:rsidRDefault="00180BC9" w:rsidP="008252E9">
      <w:pPr>
        <w:pStyle w:val="ListParagraph"/>
        <w:numPr>
          <w:ilvl w:val="6"/>
          <w:numId w:val="65"/>
        </w:numPr>
        <w:spacing w:line="288" w:lineRule="auto"/>
        <w:ind w:hanging="540"/>
        <w:jc w:val="both"/>
        <w:rPr>
          <w:sz w:val="26"/>
          <w:szCs w:val="26"/>
        </w:rPr>
      </w:pPr>
      <w:r w:rsidRPr="00097384">
        <w:rPr>
          <w:sz w:val="26"/>
          <w:szCs w:val="26"/>
        </w:rPr>
        <w:t>Có giấy chứng nhận sức khỏe phù hợp để thực hiện nhiệm vụ của tổ bay theo quy định. Trong trường hợp không thực hiện nhiệm vụ của tổ bay thì không yêu cầu có giấy chứng nhận sức khỏe phù hợp;</w:t>
      </w:r>
    </w:p>
    <w:p w14:paraId="2F53B34B" w14:textId="005B4423" w:rsidR="00180BC9" w:rsidRPr="00097384" w:rsidRDefault="00180BC9" w:rsidP="008252E9">
      <w:pPr>
        <w:pStyle w:val="ListParagraph"/>
        <w:numPr>
          <w:ilvl w:val="6"/>
          <w:numId w:val="65"/>
        </w:numPr>
        <w:spacing w:line="288" w:lineRule="auto"/>
        <w:ind w:hanging="540"/>
        <w:jc w:val="both"/>
        <w:rPr>
          <w:sz w:val="26"/>
          <w:szCs w:val="26"/>
        </w:rPr>
      </w:pPr>
      <w:r w:rsidRPr="00097384">
        <w:rPr>
          <w:sz w:val="26"/>
          <w:szCs w:val="26"/>
        </w:rPr>
        <w:t>Hoàn thành các nội dung huấn luyện định kỳ, bài kiểm tra kỹ năng và duy trì kinh nghiệm hiện tại phù hợp yêu cầu đối với chức năng lái chính, cơ giới trên không hoặc dẫn đường;</w:t>
      </w:r>
    </w:p>
    <w:p w14:paraId="3912067C" w14:textId="4851A165" w:rsidR="00180BC9" w:rsidRPr="00097384" w:rsidRDefault="00180BC9" w:rsidP="008252E9">
      <w:pPr>
        <w:pStyle w:val="ListParagraph"/>
        <w:numPr>
          <w:ilvl w:val="6"/>
          <w:numId w:val="65"/>
        </w:numPr>
        <w:spacing w:line="288" w:lineRule="auto"/>
        <w:ind w:hanging="540"/>
        <w:jc w:val="both"/>
        <w:rPr>
          <w:sz w:val="26"/>
          <w:szCs w:val="26"/>
        </w:rPr>
      </w:pPr>
      <w:r w:rsidRPr="00097384">
        <w:rPr>
          <w:sz w:val="26"/>
          <w:szCs w:val="26"/>
        </w:rPr>
        <w:t>Đáp ứng các quy định về huấn luyện ban đầu và huấn luyện định kỳ đối với giáo viên huấn luyện bay theo quy định tại Điều 14.130 của Phần này;</w:t>
      </w:r>
    </w:p>
    <w:p w14:paraId="038F97E8" w14:textId="7EA97FBF" w:rsidR="00180BC9" w:rsidRPr="00097384" w:rsidRDefault="00180BC9" w:rsidP="008252E9">
      <w:pPr>
        <w:pStyle w:val="ListParagraph"/>
        <w:numPr>
          <w:ilvl w:val="6"/>
          <w:numId w:val="65"/>
        </w:numPr>
        <w:spacing w:line="288" w:lineRule="auto"/>
        <w:ind w:hanging="540"/>
        <w:jc w:val="both"/>
        <w:rPr>
          <w:sz w:val="26"/>
          <w:szCs w:val="26"/>
        </w:rPr>
      </w:pPr>
      <w:r w:rsidRPr="00097384">
        <w:rPr>
          <w:sz w:val="26"/>
          <w:szCs w:val="26"/>
        </w:rPr>
        <w:t>Định kỳ hoàn thành bài đánh giá khả năng huấn luyện do Cục HKVN thực hiện trong khoảng thời gian 24 tháng kể từ ngày được công bố là giáo viên huấn luyện bay – tàu bay bởi người khai thác tàu bay theo tài liệu hướng dẫn khai thác. Bài kiểm tra có thể thực hiện trên tàu bay, buồng lái mô phỏng hoặc kết hợp.</w:t>
      </w:r>
    </w:p>
    <w:p w14:paraId="36C35AC6" w14:textId="279152D7" w:rsidR="00180BC9" w:rsidRPr="00097384" w:rsidRDefault="00180BC9" w:rsidP="008252E9">
      <w:pPr>
        <w:pStyle w:val="ListParagraph"/>
        <w:numPr>
          <w:ilvl w:val="0"/>
          <w:numId w:val="66"/>
        </w:numPr>
        <w:spacing w:line="288" w:lineRule="auto"/>
        <w:ind w:left="900" w:hanging="540"/>
        <w:jc w:val="both"/>
        <w:rPr>
          <w:sz w:val="26"/>
          <w:szCs w:val="26"/>
        </w:rPr>
      </w:pPr>
      <w:r w:rsidRPr="00097384">
        <w:rPr>
          <w:sz w:val="26"/>
          <w:szCs w:val="26"/>
        </w:rPr>
        <w:t>Tiêu chuẩn Giáo viên huấn luyện bay – FSTD:</w:t>
      </w:r>
    </w:p>
    <w:p w14:paraId="7F7E404F" w14:textId="32CAD2B7" w:rsidR="00180BC9" w:rsidRPr="00097384" w:rsidRDefault="00180BC9" w:rsidP="008252E9">
      <w:pPr>
        <w:pStyle w:val="ListParagraph"/>
        <w:numPr>
          <w:ilvl w:val="0"/>
          <w:numId w:val="67"/>
        </w:numPr>
        <w:spacing w:line="288" w:lineRule="auto"/>
        <w:ind w:hanging="540"/>
        <w:jc w:val="both"/>
        <w:rPr>
          <w:sz w:val="26"/>
          <w:szCs w:val="26"/>
        </w:rPr>
      </w:pPr>
      <w:r w:rsidRPr="00097384">
        <w:rPr>
          <w:sz w:val="26"/>
          <w:szCs w:val="26"/>
        </w:rPr>
        <w:t xml:space="preserve"> Có giấy phép và năng định được thực hiện chức năng lái chính;</w:t>
      </w:r>
    </w:p>
    <w:p w14:paraId="2976037F" w14:textId="4A207155" w:rsidR="00180BC9" w:rsidRPr="00097384" w:rsidRDefault="00180BC9" w:rsidP="008252E9">
      <w:pPr>
        <w:pStyle w:val="ListParagraph"/>
        <w:numPr>
          <w:ilvl w:val="0"/>
          <w:numId w:val="67"/>
        </w:numPr>
        <w:spacing w:line="288" w:lineRule="auto"/>
        <w:ind w:hanging="540"/>
        <w:jc w:val="both"/>
        <w:rPr>
          <w:sz w:val="26"/>
          <w:szCs w:val="26"/>
        </w:rPr>
      </w:pPr>
      <w:r w:rsidRPr="00097384">
        <w:rPr>
          <w:sz w:val="26"/>
          <w:szCs w:val="26"/>
        </w:rPr>
        <w:t>Hoàn thành các nội dung huấn luyện định kỳ, bài kiểm tra kỹ năng và duy trì kinh nghiệm hiện tại phù hợp yêu cầu đối với chức năng lái chính, cơ giới trên không hoặc dẫn đường;</w:t>
      </w:r>
    </w:p>
    <w:p w14:paraId="2F70EF16" w14:textId="59A8B8C6" w:rsidR="00180BC9" w:rsidRPr="00097384" w:rsidRDefault="00180BC9" w:rsidP="008252E9">
      <w:pPr>
        <w:pStyle w:val="ListParagraph"/>
        <w:numPr>
          <w:ilvl w:val="0"/>
          <w:numId w:val="67"/>
        </w:numPr>
        <w:spacing w:line="288" w:lineRule="auto"/>
        <w:ind w:hanging="540"/>
        <w:jc w:val="both"/>
        <w:rPr>
          <w:sz w:val="26"/>
          <w:szCs w:val="26"/>
        </w:rPr>
      </w:pPr>
      <w:r w:rsidRPr="00097384">
        <w:rPr>
          <w:sz w:val="26"/>
          <w:szCs w:val="26"/>
        </w:rPr>
        <w:t>Đáp ứng các quy định về huấn luyện ban đầu và huấn luyện định kỳ đối với giáo viên huấn luyện bay trên buồng lái mô phỏng theo quy định tại Điều 14.130 của Phần này;</w:t>
      </w:r>
    </w:p>
    <w:p w14:paraId="1A90F191" w14:textId="38C5572D" w:rsidR="00180BC9" w:rsidRPr="00097384" w:rsidRDefault="00180BC9" w:rsidP="008252E9">
      <w:pPr>
        <w:pStyle w:val="ListParagraph"/>
        <w:numPr>
          <w:ilvl w:val="0"/>
          <w:numId w:val="67"/>
        </w:numPr>
        <w:spacing w:line="288" w:lineRule="auto"/>
        <w:ind w:hanging="540"/>
        <w:jc w:val="both"/>
        <w:rPr>
          <w:sz w:val="26"/>
          <w:szCs w:val="26"/>
        </w:rPr>
      </w:pPr>
      <w:r w:rsidRPr="00097384">
        <w:rPr>
          <w:sz w:val="26"/>
          <w:szCs w:val="26"/>
        </w:rPr>
        <w:t>Trong khoảng thời gian 12 tháng trước đó, hoàn thành ít nhất 5 chuyến bay với chức năng thành viên tổ bay trên loại tàu bay có liên quan theo quy định hoặc quan sát trên buồng lái việc thực hiện 02 chuyến bay trên loại tàu bay mà giáo viên được công bố làm giáo viên huấn luyện;</w:t>
      </w:r>
    </w:p>
    <w:p w14:paraId="45900198" w14:textId="05AE2B9F" w:rsidR="00180BC9" w:rsidRPr="00097384" w:rsidRDefault="00180BC9" w:rsidP="008252E9">
      <w:pPr>
        <w:pStyle w:val="ListParagraph"/>
        <w:numPr>
          <w:ilvl w:val="0"/>
          <w:numId w:val="67"/>
        </w:numPr>
        <w:spacing w:line="288" w:lineRule="auto"/>
        <w:ind w:hanging="540"/>
        <w:jc w:val="both"/>
        <w:rPr>
          <w:sz w:val="26"/>
          <w:szCs w:val="26"/>
        </w:rPr>
      </w:pPr>
      <w:r w:rsidRPr="00097384">
        <w:rPr>
          <w:sz w:val="26"/>
          <w:szCs w:val="26"/>
        </w:rPr>
        <w:t>Định kỳ hoàn thành bài đánh giá khả năng huấn luyện do Cục HKVN thực hiện trong khoảng thời gian 24 tháng kể từ ngày được công bố là giáo viên huấn luyện – FSTD bởi người khai thác tàu bay theo tài liệu hướng dẫn khai thác. Bài kiểm tra có thể thực hiện trên tàu bay, buồng lái mô phỏng hoặc kết hợp.</w:t>
      </w:r>
    </w:p>
    <w:p w14:paraId="409A0DB8" w14:textId="027C7F8F" w:rsidR="00180BC9" w:rsidRPr="00097384" w:rsidRDefault="00180BC9" w:rsidP="008252E9">
      <w:pPr>
        <w:pStyle w:val="ListParagraph"/>
        <w:numPr>
          <w:ilvl w:val="0"/>
          <w:numId w:val="66"/>
        </w:numPr>
        <w:spacing w:line="288" w:lineRule="auto"/>
        <w:ind w:left="900" w:hanging="540"/>
        <w:jc w:val="both"/>
        <w:rPr>
          <w:sz w:val="26"/>
          <w:szCs w:val="26"/>
        </w:rPr>
      </w:pPr>
      <w:r w:rsidRPr="00097384">
        <w:rPr>
          <w:sz w:val="26"/>
          <w:szCs w:val="26"/>
        </w:rPr>
        <w:t>Tiêu chuẩn Giáo viên huấn luyện tiếp viên hàng không:</w:t>
      </w:r>
      <w:r w:rsidRPr="00097384">
        <w:rPr>
          <w:sz w:val="26"/>
          <w:szCs w:val="26"/>
        </w:rPr>
        <w:tab/>
      </w:r>
    </w:p>
    <w:p w14:paraId="710D1C17" w14:textId="6590A21D" w:rsidR="00180BC9" w:rsidRPr="00097384" w:rsidRDefault="00180BC9" w:rsidP="008252E9">
      <w:pPr>
        <w:pStyle w:val="ListParagraph"/>
        <w:numPr>
          <w:ilvl w:val="0"/>
          <w:numId w:val="68"/>
        </w:numPr>
        <w:spacing w:line="288" w:lineRule="auto"/>
        <w:ind w:hanging="540"/>
        <w:jc w:val="both"/>
        <w:rPr>
          <w:sz w:val="26"/>
          <w:szCs w:val="26"/>
        </w:rPr>
      </w:pPr>
      <w:r w:rsidRPr="00097384">
        <w:rPr>
          <w:sz w:val="26"/>
          <w:szCs w:val="26"/>
        </w:rPr>
        <w:t>Có đủ năng lực thực hiện nhiệm vụ của tiếp viên hàng không;</w:t>
      </w:r>
    </w:p>
    <w:p w14:paraId="1EFB8CCD" w14:textId="729552A6" w:rsidR="00180BC9" w:rsidRPr="00097384" w:rsidRDefault="00180BC9" w:rsidP="008252E9">
      <w:pPr>
        <w:pStyle w:val="ListParagraph"/>
        <w:numPr>
          <w:ilvl w:val="0"/>
          <w:numId w:val="68"/>
        </w:numPr>
        <w:spacing w:line="288" w:lineRule="auto"/>
        <w:ind w:hanging="540"/>
        <w:jc w:val="both"/>
        <w:rPr>
          <w:sz w:val="26"/>
          <w:szCs w:val="26"/>
        </w:rPr>
      </w:pPr>
      <w:r w:rsidRPr="00097384">
        <w:rPr>
          <w:sz w:val="26"/>
          <w:szCs w:val="26"/>
        </w:rPr>
        <w:lastRenderedPageBreak/>
        <w:t>Hoàn thành các nội dung huấn luyện định kỳ, bài kiểm tra kỹ năng và duy trì kinh nghiệm hiện tại phù hợp yêu cầu đối với tiếp viên hàng không;</w:t>
      </w:r>
    </w:p>
    <w:p w14:paraId="3355646C" w14:textId="78A81D74" w:rsidR="00180BC9" w:rsidRPr="00097384" w:rsidRDefault="00180BC9" w:rsidP="008252E9">
      <w:pPr>
        <w:pStyle w:val="ListParagraph"/>
        <w:numPr>
          <w:ilvl w:val="0"/>
          <w:numId w:val="68"/>
        </w:numPr>
        <w:spacing w:line="288" w:lineRule="auto"/>
        <w:ind w:hanging="540"/>
        <w:jc w:val="both"/>
        <w:rPr>
          <w:sz w:val="26"/>
          <w:szCs w:val="26"/>
        </w:rPr>
      </w:pPr>
      <w:r w:rsidRPr="00097384">
        <w:rPr>
          <w:sz w:val="26"/>
          <w:szCs w:val="26"/>
        </w:rPr>
        <w:t xml:space="preserve"> Đáp ứng các quy định về huấn luyện ban đầu và huấn luyện định kỳ đối với giáo viên huấn luyện tiếp viên hàng không theo quy định tại Điều 14.130 của Phần này;</w:t>
      </w:r>
    </w:p>
    <w:p w14:paraId="6DFA55CE" w14:textId="647EF30F" w:rsidR="00180BC9" w:rsidRPr="00097384" w:rsidRDefault="00180BC9" w:rsidP="008252E9">
      <w:pPr>
        <w:pStyle w:val="ListParagraph"/>
        <w:numPr>
          <w:ilvl w:val="0"/>
          <w:numId w:val="68"/>
        </w:numPr>
        <w:spacing w:line="288" w:lineRule="auto"/>
        <w:ind w:hanging="540"/>
        <w:jc w:val="both"/>
        <w:rPr>
          <w:sz w:val="26"/>
          <w:szCs w:val="26"/>
        </w:rPr>
      </w:pPr>
      <w:r w:rsidRPr="00097384">
        <w:rPr>
          <w:sz w:val="26"/>
          <w:szCs w:val="26"/>
        </w:rPr>
        <w:t>Định kỳ hoàn thành bài đánh giá khả năng huấn luyện do Cục HKVN thực hiện trong khoảng thời gian 24 tháng kể từ ngày được công bố là giáo viên huấn luyện tiếp viên hàng không bởi người khai thác tàu bay theo tài liệu hướng dẫn khai thác;</w:t>
      </w:r>
    </w:p>
    <w:p w14:paraId="37BAA01F" w14:textId="753F7378" w:rsidR="00180BC9" w:rsidRPr="00097384" w:rsidRDefault="00180BC9" w:rsidP="008252E9">
      <w:pPr>
        <w:pStyle w:val="ListParagraph"/>
        <w:numPr>
          <w:ilvl w:val="0"/>
          <w:numId w:val="68"/>
        </w:numPr>
        <w:spacing w:line="288" w:lineRule="auto"/>
        <w:ind w:hanging="540"/>
        <w:jc w:val="both"/>
        <w:rPr>
          <w:sz w:val="26"/>
          <w:szCs w:val="26"/>
        </w:rPr>
      </w:pPr>
      <w:r w:rsidRPr="00097384">
        <w:rPr>
          <w:sz w:val="26"/>
          <w:szCs w:val="26"/>
        </w:rPr>
        <w:t>Xem Phụ lục 1 Điều 14.133: Các yêu cầu về đánh giá định kỳ đối với giáo viên huấn luyện tiếp viên hàng không.</w:t>
      </w:r>
    </w:p>
    <w:p w14:paraId="0D9D887A" w14:textId="1FA320F2" w:rsidR="00180BC9" w:rsidRPr="00097384" w:rsidRDefault="00180BC9" w:rsidP="008252E9">
      <w:pPr>
        <w:pStyle w:val="ListParagraph"/>
        <w:numPr>
          <w:ilvl w:val="0"/>
          <w:numId w:val="66"/>
        </w:numPr>
        <w:spacing w:line="288" w:lineRule="auto"/>
        <w:ind w:left="900" w:hanging="540"/>
        <w:jc w:val="both"/>
        <w:rPr>
          <w:sz w:val="26"/>
          <w:szCs w:val="26"/>
        </w:rPr>
      </w:pPr>
      <w:r w:rsidRPr="00097384">
        <w:rPr>
          <w:sz w:val="26"/>
          <w:szCs w:val="26"/>
        </w:rPr>
        <w:t xml:space="preserve">Tiêu chuẩn Giáo viên huấn luyện nhân viên điều độ khai thác bay: </w:t>
      </w:r>
    </w:p>
    <w:p w14:paraId="6F89612C" w14:textId="0BB57D4A" w:rsidR="00180BC9" w:rsidRPr="00097384" w:rsidRDefault="00180BC9" w:rsidP="008252E9">
      <w:pPr>
        <w:pStyle w:val="ListParagraph"/>
        <w:numPr>
          <w:ilvl w:val="0"/>
          <w:numId w:val="69"/>
        </w:numPr>
        <w:spacing w:line="288" w:lineRule="auto"/>
        <w:ind w:hanging="540"/>
        <w:jc w:val="both"/>
        <w:rPr>
          <w:sz w:val="26"/>
          <w:szCs w:val="26"/>
        </w:rPr>
      </w:pPr>
      <w:r w:rsidRPr="00097384">
        <w:rPr>
          <w:sz w:val="26"/>
          <w:szCs w:val="26"/>
        </w:rPr>
        <w:t xml:space="preserve">Có giấy phép và năng định thực hiện chức năng nhân viên điều phái bay;   </w:t>
      </w:r>
    </w:p>
    <w:p w14:paraId="0461BF50" w14:textId="15AC3D39" w:rsidR="00180BC9" w:rsidRPr="00097384" w:rsidRDefault="00180BC9" w:rsidP="008252E9">
      <w:pPr>
        <w:pStyle w:val="ListParagraph"/>
        <w:numPr>
          <w:ilvl w:val="0"/>
          <w:numId w:val="69"/>
        </w:numPr>
        <w:spacing w:line="288" w:lineRule="auto"/>
        <w:ind w:hanging="540"/>
        <w:jc w:val="both"/>
        <w:rPr>
          <w:sz w:val="26"/>
          <w:szCs w:val="26"/>
        </w:rPr>
      </w:pPr>
      <w:r w:rsidRPr="00097384">
        <w:rPr>
          <w:sz w:val="26"/>
          <w:szCs w:val="26"/>
        </w:rPr>
        <w:t xml:space="preserve">Hoàn thành các nội dung huấn luyện định kỳ, bài kiểm tra kỹ năng và duy trì kinh nghiệm hiện tại phù hợp yêu cầu đối với nhân viên điều độ khai thác bay; </w:t>
      </w:r>
    </w:p>
    <w:p w14:paraId="34F509F3" w14:textId="4C944198" w:rsidR="00180BC9" w:rsidRPr="00097384" w:rsidRDefault="00180BC9" w:rsidP="008252E9">
      <w:pPr>
        <w:pStyle w:val="ListParagraph"/>
        <w:numPr>
          <w:ilvl w:val="0"/>
          <w:numId w:val="69"/>
        </w:numPr>
        <w:spacing w:line="288" w:lineRule="auto"/>
        <w:ind w:hanging="540"/>
        <w:jc w:val="both"/>
        <w:rPr>
          <w:sz w:val="26"/>
          <w:szCs w:val="26"/>
        </w:rPr>
      </w:pPr>
      <w:r w:rsidRPr="00097384">
        <w:rPr>
          <w:sz w:val="26"/>
          <w:szCs w:val="26"/>
        </w:rPr>
        <w:t>Đáp ứng các quy định về huấn luyện ban đầu và định kỳ đối với giáo viên huấn luyện nhân viên điều độ khai thác bay theo quy định tại Điều 14.130 của Phần này;</w:t>
      </w:r>
    </w:p>
    <w:p w14:paraId="74169C13" w14:textId="56026355" w:rsidR="00DF56C0" w:rsidRPr="00097384" w:rsidRDefault="00180BC9" w:rsidP="008252E9">
      <w:pPr>
        <w:pStyle w:val="ListParagraph"/>
        <w:numPr>
          <w:ilvl w:val="0"/>
          <w:numId w:val="69"/>
        </w:numPr>
        <w:spacing w:line="288" w:lineRule="auto"/>
        <w:ind w:hanging="540"/>
        <w:jc w:val="both"/>
        <w:rPr>
          <w:sz w:val="26"/>
          <w:szCs w:val="26"/>
        </w:rPr>
      </w:pPr>
      <w:r w:rsidRPr="00097384">
        <w:rPr>
          <w:sz w:val="26"/>
          <w:szCs w:val="26"/>
        </w:rPr>
        <w:t>Định kỳ hoàn thành bài đánh giá khả năng huấn luyện do Cục HKVN thực hiện trong khoảng thời gian 36 tháng kể từ ngày được công bố là giáo viên huấn luyện nhân viên điều độ khai thác bay bởi người khai thác tàu bay theo tài liệu hướng dẫn khai thác.</w:t>
      </w:r>
    </w:p>
    <w:p w14:paraId="74169C14" w14:textId="77777777" w:rsidR="00DF56C0" w:rsidRPr="00097384" w:rsidRDefault="00DF56C0" w:rsidP="00180BC9">
      <w:pPr>
        <w:pStyle w:val="Heading2"/>
        <w:rPr>
          <w:rFonts w:ascii="Times New Roman" w:hAnsi="Times New Roman" w:cs="Times New Roman"/>
          <w:b w:val="0"/>
          <w:i w:val="0"/>
          <w:iCs w:val="0"/>
          <w:sz w:val="26"/>
          <w:szCs w:val="26"/>
        </w:rPr>
      </w:pPr>
      <w:r w:rsidRPr="00097384">
        <w:rPr>
          <w:rFonts w:ascii="Times New Roman" w:hAnsi="Times New Roman" w:cs="Times New Roman"/>
          <w:i w:val="0"/>
          <w:iCs w:val="0"/>
          <w:sz w:val="26"/>
          <w:szCs w:val="26"/>
        </w:rPr>
        <w:t>14.135 GIÁO VIÊN ĐƯỢC PHÊ CHUẨN THỰC HIỆN KIỂM TRA</w:t>
      </w:r>
    </w:p>
    <w:p w14:paraId="74169C15" w14:textId="006A6B2C" w:rsidR="00DF56C0" w:rsidRPr="00097384" w:rsidRDefault="00DF56C0" w:rsidP="008D73D4">
      <w:pPr>
        <w:pStyle w:val="ListParagraph"/>
        <w:numPr>
          <w:ilvl w:val="4"/>
          <w:numId w:val="113"/>
        </w:numPr>
        <w:spacing w:line="288" w:lineRule="auto"/>
        <w:ind w:left="900" w:hanging="540"/>
        <w:jc w:val="both"/>
        <w:rPr>
          <w:sz w:val="26"/>
          <w:szCs w:val="26"/>
        </w:rPr>
      </w:pPr>
      <w:r w:rsidRPr="00097384">
        <w:rPr>
          <w:sz w:val="26"/>
          <w:szCs w:val="26"/>
        </w:rPr>
        <w:t xml:space="preserve">Cục Hàng không Việt Nam có thể phê chuẩn cho các đối tượng sau đây của người khai thác thực hiện kiểm tra nếu những người này đáp ứng được các quy định </w:t>
      </w:r>
      <w:r w:rsidRPr="00097384">
        <w:rPr>
          <w:sz w:val="26"/>
          <w:szCs w:val="26"/>
          <w:lang w:val="vi-VN"/>
        </w:rPr>
        <w:t xml:space="preserve">về </w:t>
      </w:r>
      <w:r w:rsidRPr="00097384">
        <w:rPr>
          <w:sz w:val="26"/>
          <w:szCs w:val="26"/>
        </w:rPr>
        <w:t>ủy quyền:</w:t>
      </w:r>
    </w:p>
    <w:p w14:paraId="74169C16" w14:textId="3150E40F" w:rsidR="00DF56C0" w:rsidRPr="00097384" w:rsidRDefault="00DF56C0" w:rsidP="008D73D4">
      <w:pPr>
        <w:pStyle w:val="ListParagraph"/>
        <w:numPr>
          <w:ilvl w:val="6"/>
          <w:numId w:val="114"/>
        </w:numPr>
        <w:spacing w:line="288" w:lineRule="auto"/>
        <w:ind w:left="1440" w:hanging="540"/>
        <w:jc w:val="both"/>
        <w:rPr>
          <w:sz w:val="26"/>
          <w:szCs w:val="26"/>
        </w:rPr>
      </w:pPr>
      <w:r w:rsidRPr="00097384">
        <w:rPr>
          <w:sz w:val="26"/>
          <w:szCs w:val="26"/>
        </w:rPr>
        <w:t>Giáo viên kiểm tra bay;</w:t>
      </w:r>
    </w:p>
    <w:p w14:paraId="74169C17" w14:textId="4E4B9B53" w:rsidR="00DF56C0" w:rsidRPr="00097384" w:rsidRDefault="00DF56C0" w:rsidP="008D73D4">
      <w:pPr>
        <w:pStyle w:val="ListParagraph"/>
        <w:numPr>
          <w:ilvl w:val="6"/>
          <w:numId w:val="114"/>
        </w:numPr>
        <w:spacing w:line="288" w:lineRule="auto"/>
        <w:ind w:left="1440" w:hanging="540"/>
        <w:jc w:val="both"/>
        <w:rPr>
          <w:sz w:val="26"/>
          <w:szCs w:val="26"/>
        </w:rPr>
      </w:pPr>
      <w:r w:rsidRPr="00097384">
        <w:rPr>
          <w:sz w:val="26"/>
          <w:szCs w:val="26"/>
        </w:rPr>
        <w:t>Giáo viên kiểm tra cơ giới trên không;</w:t>
      </w:r>
    </w:p>
    <w:p w14:paraId="74169C18" w14:textId="7DA1EA12" w:rsidR="00DF56C0" w:rsidRPr="00097384" w:rsidRDefault="00DF56C0" w:rsidP="008D73D4">
      <w:pPr>
        <w:pStyle w:val="ListParagraph"/>
        <w:numPr>
          <w:ilvl w:val="6"/>
          <w:numId w:val="114"/>
        </w:numPr>
        <w:spacing w:line="288" w:lineRule="auto"/>
        <w:ind w:left="1440" w:hanging="540"/>
        <w:jc w:val="both"/>
        <w:rPr>
          <w:sz w:val="26"/>
          <w:szCs w:val="26"/>
        </w:rPr>
      </w:pPr>
      <w:r w:rsidRPr="00097384">
        <w:rPr>
          <w:sz w:val="26"/>
          <w:szCs w:val="26"/>
        </w:rPr>
        <w:t>Giáo viên kiểm tra dẫn đường;</w:t>
      </w:r>
    </w:p>
    <w:p w14:paraId="74169C19" w14:textId="6524BC6B" w:rsidR="00DF56C0" w:rsidRPr="00097384" w:rsidRDefault="00DF56C0" w:rsidP="008D73D4">
      <w:pPr>
        <w:pStyle w:val="ListParagraph"/>
        <w:numPr>
          <w:ilvl w:val="6"/>
          <w:numId w:val="114"/>
        </w:numPr>
        <w:spacing w:line="288" w:lineRule="auto"/>
        <w:ind w:left="1440" w:hanging="540"/>
        <w:jc w:val="both"/>
        <w:rPr>
          <w:sz w:val="26"/>
          <w:szCs w:val="26"/>
        </w:rPr>
      </w:pPr>
      <w:r w:rsidRPr="00097384">
        <w:rPr>
          <w:sz w:val="26"/>
          <w:szCs w:val="26"/>
        </w:rPr>
        <w:t>Giáo viên kiểm tra tiếp viên;</w:t>
      </w:r>
    </w:p>
    <w:p w14:paraId="74169C1A" w14:textId="025F1E05" w:rsidR="00DF56C0" w:rsidRPr="00097384" w:rsidRDefault="00DF56C0" w:rsidP="008D73D4">
      <w:pPr>
        <w:pStyle w:val="ListParagraph"/>
        <w:numPr>
          <w:ilvl w:val="6"/>
          <w:numId w:val="114"/>
        </w:numPr>
        <w:spacing w:line="288" w:lineRule="auto"/>
        <w:ind w:left="1440" w:hanging="540"/>
        <w:jc w:val="both"/>
        <w:rPr>
          <w:sz w:val="26"/>
          <w:szCs w:val="26"/>
          <w:lang w:val="vi-VN"/>
        </w:rPr>
      </w:pPr>
      <w:r w:rsidRPr="00097384">
        <w:rPr>
          <w:sz w:val="26"/>
          <w:szCs w:val="26"/>
        </w:rPr>
        <w:t>Giáo viên kiểm tra điều phái viên</w:t>
      </w:r>
      <w:r w:rsidRPr="00097384">
        <w:rPr>
          <w:sz w:val="26"/>
          <w:szCs w:val="26"/>
          <w:lang w:val="vi-VN"/>
        </w:rPr>
        <w:t>.</w:t>
      </w:r>
    </w:p>
    <w:p w14:paraId="74169C1B" w14:textId="72908214" w:rsidR="00DF56C0" w:rsidRPr="00097384" w:rsidRDefault="00DF56C0" w:rsidP="008D73D4">
      <w:pPr>
        <w:pStyle w:val="ListParagraph"/>
        <w:numPr>
          <w:ilvl w:val="4"/>
          <w:numId w:val="113"/>
        </w:numPr>
        <w:spacing w:line="288" w:lineRule="auto"/>
        <w:ind w:left="900" w:hanging="540"/>
        <w:jc w:val="both"/>
        <w:rPr>
          <w:sz w:val="26"/>
          <w:szCs w:val="26"/>
        </w:rPr>
      </w:pPr>
      <w:r w:rsidRPr="00097384">
        <w:rPr>
          <w:sz w:val="26"/>
          <w:szCs w:val="26"/>
        </w:rPr>
        <w:t>Các nhiệm vụ được ủy quyền thực hiện:</w:t>
      </w:r>
    </w:p>
    <w:p w14:paraId="74169C1C" w14:textId="358BE204" w:rsidR="00DF56C0" w:rsidRPr="00097384" w:rsidRDefault="00DF56C0" w:rsidP="008D73D4">
      <w:pPr>
        <w:pStyle w:val="ListParagraph"/>
        <w:numPr>
          <w:ilvl w:val="6"/>
          <w:numId w:val="115"/>
        </w:numPr>
        <w:spacing w:line="288" w:lineRule="auto"/>
        <w:ind w:left="1440" w:hanging="540"/>
        <w:jc w:val="both"/>
        <w:rPr>
          <w:sz w:val="26"/>
          <w:szCs w:val="26"/>
        </w:rPr>
      </w:pPr>
      <w:r w:rsidRPr="00097384">
        <w:rPr>
          <w:sz w:val="26"/>
          <w:szCs w:val="26"/>
          <w:lang w:val="vi-VN"/>
        </w:rPr>
        <w:t>K</w:t>
      </w:r>
      <w:r w:rsidRPr="00097384">
        <w:rPr>
          <w:sz w:val="26"/>
          <w:szCs w:val="26"/>
        </w:rPr>
        <w:t>iểm tra kỹ năng ban đầu và định kỳ đối với người lái tàu bay, tiếp viên và nhân viên điều phái bay;</w:t>
      </w:r>
    </w:p>
    <w:p w14:paraId="74169C1D" w14:textId="14B94BAE" w:rsidR="00DF56C0" w:rsidRPr="00097384" w:rsidRDefault="00DF56C0" w:rsidP="008D73D4">
      <w:pPr>
        <w:pStyle w:val="ListParagraph"/>
        <w:numPr>
          <w:ilvl w:val="6"/>
          <w:numId w:val="115"/>
        </w:numPr>
        <w:spacing w:line="288" w:lineRule="auto"/>
        <w:ind w:left="1440" w:hanging="540"/>
        <w:jc w:val="both"/>
        <w:rPr>
          <w:sz w:val="26"/>
          <w:szCs w:val="26"/>
        </w:rPr>
      </w:pPr>
      <w:r w:rsidRPr="00097384">
        <w:rPr>
          <w:sz w:val="26"/>
          <w:szCs w:val="26"/>
        </w:rPr>
        <w:t>Xác nhận kiến th</w:t>
      </w:r>
      <w:r w:rsidRPr="00097384">
        <w:rPr>
          <w:sz w:val="26"/>
          <w:szCs w:val="26"/>
          <w:lang w:val="vi-VN"/>
        </w:rPr>
        <w:t>ứ</w:t>
      </w:r>
      <w:r w:rsidRPr="00097384">
        <w:rPr>
          <w:sz w:val="26"/>
          <w:szCs w:val="26"/>
        </w:rPr>
        <w:t>c và kỹ năng của người lái tàu bay, tiếp viên và nhân viên điều phái bay;</w:t>
      </w:r>
    </w:p>
    <w:p w14:paraId="74169C1E" w14:textId="65A2759B" w:rsidR="00DF56C0" w:rsidRPr="00097384" w:rsidRDefault="00DF56C0" w:rsidP="008D73D4">
      <w:pPr>
        <w:pStyle w:val="ListParagraph"/>
        <w:numPr>
          <w:ilvl w:val="6"/>
          <w:numId w:val="115"/>
        </w:numPr>
        <w:spacing w:line="288" w:lineRule="auto"/>
        <w:ind w:left="1440" w:hanging="540"/>
        <w:jc w:val="both"/>
        <w:rPr>
          <w:sz w:val="26"/>
          <w:szCs w:val="26"/>
        </w:rPr>
      </w:pPr>
      <w:r w:rsidRPr="00097384">
        <w:rPr>
          <w:sz w:val="26"/>
          <w:szCs w:val="26"/>
        </w:rPr>
        <w:t>Giám sát bay đường dài đối với các giáo viên kiểm tra.</w:t>
      </w:r>
    </w:p>
    <w:p w14:paraId="74169C1F" w14:textId="180D4362" w:rsidR="00DF56C0" w:rsidRPr="00097384" w:rsidRDefault="00DF56C0" w:rsidP="008D73D4">
      <w:pPr>
        <w:pStyle w:val="ListParagraph"/>
        <w:numPr>
          <w:ilvl w:val="4"/>
          <w:numId w:val="113"/>
        </w:numPr>
        <w:spacing w:line="288" w:lineRule="auto"/>
        <w:ind w:left="900" w:hanging="540"/>
        <w:jc w:val="both"/>
        <w:rPr>
          <w:sz w:val="26"/>
          <w:szCs w:val="26"/>
        </w:rPr>
      </w:pPr>
      <w:r w:rsidRPr="00097384">
        <w:rPr>
          <w:sz w:val="26"/>
          <w:szCs w:val="26"/>
        </w:rPr>
        <w:lastRenderedPageBreak/>
        <w:t xml:space="preserve">Tổ chức, cá nhân được sử dụng hoặc được thực hiện nhiệm vụ của giáo viên kiểm tra để kiểm tra tổ bay cho người khai thác tàu bay </w:t>
      </w:r>
      <w:r w:rsidRPr="00097384">
        <w:rPr>
          <w:sz w:val="26"/>
          <w:szCs w:val="26"/>
          <w:lang w:val="vi-VN"/>
        </w:rPr>
        <w:t>theo</w:t>
      </w:r>
      <w:r w:rsidRPr="00097384">
        <w:rPr>
          <w:sz w:val="26"/>
          <w:szCs w:val="26"/>
        </w:rPr>
        <w:t xml:space="preserve"> chương trình được phê chuẩn </w:t>
      </w:r>
      <w:r w:rsidRPr="00097384">
        <w:rPr>
          <w:sz w:val="26"/>
          <w:szCs w:val="26"/>
          <w:lang w:val="vi-VN"/>
        </w:rPr>
        <w:t>quy định tại</w:t>
      </w:r>
      <w:r w:rsidRPr="00097384">
        <w:rPr>
          <w:sz w:val="26"/>
          <w:szCs w:val="26"/>
        </w:rPr>
        <w:t xml:space="preserve"> Phần 12</w:t>
      </w:r>
      <w:r w:rsidRPr="00097384">
        <w:rPr>
          <w:sz w:val="26"/>
          <w:szCs w:val="26"/>
          <w:lang w:val="vi-VN"/>
        </w:rPr>
        <w:t xml:space="preserve"> của Bộ QCATHK</w:t>
      </w:r>
      <w:r w:rsidRPr="00097384">
        <w:rPr>
          <w:sz w:val="26"/>
          <w:szCs w:val="26"/>
        </w:rPr>
        <w:t xml:space="preserve"> khi người đó:</w:t>
      </w:r>
    </w:p>
    <w:p w14:paraId="74169C20" w14:textId="57151B62" w:rsidR="00DF56C0" w:rsidRPr="00097384" w:rsidRDefault="00DF56C0" w:rsidP="008D73D4">
      <w:pPr>
        <w:pStyle w:val="ListParagraph"/>
        <w:numPr>
          <w:ilvl w:val="6"/>
          <w:numId w:val="116"/>
        </w:numPr>
        <w:spacing w:line="288" w:lineRule="auto"/>
        <w:ind w:left="1440" w:hanging="540"/>
        <w:jc w:val="both"/>
        <w:rPr>
          <w:spacing w:val="-8"/>
          <w:sz w:val="26"/>
          <w:szCs w:val="26"/>
        </w:rPr>
      </w:pPr>
      <w:r w:rsidRPr="00097384">
        <w:rPr>
          <w:spacing w:val="-8"/>
          <w:sz w:val="26"/>
          <w:szCs w:val="26"/>
        </w:rPr>
        <w:t>Được Cục Hàng không Việt Nam phê chuẩn chức năng bằng văn bản;</w:t>
      </w:r>
    </w:p>
    <w:p w14:paraId="74169C21" w14:textId="6B1D1272" w:rsidR="00DF56C0" w:rsidRPr="00097384" w:rsidRDefault="00DF56C0" w:rsidP="008D73D4">
      <w:pPr>
        <w:pStyle w:val="ListParagraph"/>
        <w:numPr>
          <w:ilvl w:val="6"/>
          <w:numId w:val="116"/>
        </w:numPr>
        <w:spacing w:line="288" w:lineRule="auto"/>
        <w:ind w:left="1440" w:hanging="540"/>
        <w:jc w:val="both"/>
        <w:rPr>
          <w:sz w:val="26"/>
          <w:szCs w:val="26"/>
        </w:rPr>
      </w:pPr>
      <w:r w:rsidRPr="00097384">
        <w:rPr>
          <w:sz w:val="26"/>
          <w:szCs w:val="26"/>
        </w:rPr>
        <w:t>Hoàn thành chương trình huấn luyện của người khai thác tàu bay được Cục Hàng không Việt Nam phê chuẩn;</w:t>
      </w:r>
    </w:p>
    <w:p w14:paraId="74169C22" w14:textId="63EF5A3C" w:rsidR="00DF56C0" w:rsidRPr="00097384" w:rsidRDefault="00DF56C0" w:rsidP="008D73D4">
      <w:pPr>
        <w:pStyle w:val="ListParagraph"/>
        <w:numPr>
          <w:ilvl w:val="4"/>
          <w:numId w:val="113"/>
        </w:numPr>
        <w:spacing w:line="288" w:lineRule="auto"/>
        <w:ind w:left="900" w:hanging="540"/>
        <w:jc w:val="both"/>
        <w:rPr>
          <w:sz w:val="26"/>
          <w:szCs w:val="26"/>
        </w:rPr>
      </w:pPr>
      <w:r w:rsidRPr="00097384">
        <w:rPr>
          <w:sz w:val="26"/>
          <w:szCs w:val="26"/>
          <w:lang w:val="vi-VN"/>
        </w:rPr>
        <w:t>T</w:t>
      </w:r>
      <w:r w:rsidRPr="00097384">
        <w:rPr>
          <w:sz w:val="26"/>
          <w:szCs w:val="26"/>
        </w:rPr>
        <w:t>ổ chức</w:t>
      </w:r>
      <w:r w:rsidRPr="00097384">
        <w:rPr>
          <w:sz w:val="26"/>
          <w:szCs w:val="26"/>
          <w:lang w:val="vi-VN"/>
        </w:rPr>
        <w:t xml:space="preserve">, </w:t>
      </w:r>
      <w:r w:rsidRPr="00097384">
        <w:rPr>
          <w:sz w:val="26"/>
          <w:szCs w:val="26"/>
        </w:rPr>
        <w:t xml:space="preserve">cá nhân được sử dụng hoặc được thực hiện kiểm tra đối với người lái tàu bay, tiếp viên và nhân viên điều phái bay khi người đó </w:t>
      </w:r>
      <w:r w:rsidRPr="00097384">
        <w:rPr>
          <w:sz w:val="26"/>
          <w:szCs w:val="26"/>
          <w:lang w:val="vi-VN"/>
        </w:rPr>
        <w:t>có đủ</w:t>
      </w:r>
      <w:r w:rsidRPr="00097384">
        <w:rPr>
          <w:sz w:val="26"/>
          <w:szCs w:val="26"/>
        </w:rPr>
        <w:t xml:space="preserve"> năng lực thực hiện kiểm tra theo chức năng đã được Cục Hàng không Việt Nam phê chuẩn ban đầu và ít nhất là phải được phê chuẩn lại trong vòng 24 tháng tiếp theo.</w:t>
      </w:r>
    </w:p>
    <w:p w14:paraId="74169C23" w14:textId="77777777" w:rsidR="00DF56C0" w:rsidRPr="00097384" w:rsidRDefault="00DF56C0" w:rsidP="00180BC9">
      <w:pPr>
        <w:pStyle w:val="Heading2"/>
        <w:rPr>
          <w:rFonts w:ascii="Times New Roman" w:hAnsi="Times New Roman" w:cs="Times New Roman"/>
          <w:b w:val="0"/>
          <w:i w:val="0"/>
          <w:iCs w:val="0"/>
          <w:sz w:val="26"/>
          <w:szCs w:val="26"/>
        </w:rPr>
      </w:pPr>
      <w:r w:rsidRPr="00097384">
        <w:rPr>
          <w:rFonts w:ascii="Times New Roman" w:hAnsi="Times New Roman" w:cs="Times New Roman"/>
          <w:i w:val="0"/>
          <w:iCs w:val="0"/>
          <w:sz w:val="26"/>
          <w:szCs w:val="26"/>
        </w:rPr>
        <w:t>14.137 HUẤN LUYỆN CHO GIÁO VIÊN KIỂM TRA</w:t>
      </w:r>
    </w:p>
    <w:p w14:paraId="74169C24" w14:textId="77777777" w:rsidR="00DF56C0" w:rsidRPr="00097384" w:rsidRDefault="00DF56C0" w:rsidP="00DF56C0">
      <w:pPr>
        <w:spacing w:line="288" w:lineRule="auto"/>
        <w:jc w:val="both"/>
        <w:rPr>
          <w:sz w:val="26"/>
          <w:szCs w:val="26"/>
        </w:rPr>
      </w:pPr>
      <w:r w:rsidRPr="00097384">
        <w:rPr>
          <w:sz w:val="26"/>
          <w:szCs w:val="26"/>
        </w:rPr>
        <w:t>Tổ chức, cá nhân được sử dụng và được thực hiện nhiệm vụ giáo viên kiểm tra cho người khai thác tàu bay khi người đó hoàn thành chương trình huấn luyện ban đầu và định kỳ đối với giáo viên kiểm tra được Cục Hàng không Việt Nam phê chuẩn đối với các chức năng mà họ thực hiện.</w:t>
      </w:r>
    </w:p>
    <w:p w14:paraId="0F5DE5A0" w14:textId="433DA1BE" w:rsidR="00180BC9" w:rsidRPr="00097384" w:rsidRDefault="00180BC9" w:rsidP="00DF56C0">
      <w:pPr>
        <w:spacing w:line="288" w:lineRule="auto"/>
        <w:jc w:val="both"/>
        <w:rPr>
          <w:i/>
          <w:iCs/>
          <w:sz w:val="26"/>
          <w:szCs w:val="26"/>
        </w:rPr>
      </w:pPr>
      <w:r w:rsidRPr="00097384">
        <w:rPr>
          <w:rStyle w:val="FootnoteReference"/>
          <w:i/>
          <w:iCs/>
          <w:sz w:val="26"/>
          <w:szCs w:val="26"/>
        </w:rPr>
        <w:footnoteReference w:id="66"/>
      </w:r>
      <w:r w:rsidRPr="00097384">
        <w:rPr>
          <w:i/>
          <w:iCs/>
          <w:sz w:val="26"/>
          <w:szCs w:val="26"/>
        </w:rPr>
        <w:t>Ghi chú: Xem Phụ lục 1 Điều 14.137: Các yêu cầu về chương trình huấn luyện giáo viên kiểm tra.</w:t>
      </w:r>
    </w:p>
    <w:p w14:paraId="74169C25" w14:textId="7ADFB41D" w:rsidR="00DF56C0" w:rsidRPr="00097384" w:rsidRDefault="00DF56C0" w:rsidP="00180BC9">
      <w:pPr>
        <w:pStyle w:val="Heading2"/>
        <w:rPr>
          <w:rFonts w:ascii="Times New Roman" w:hAnsi="Times New Roman" w:cs="Times New Roman"/>
          <w:b w:val="0"/>
          <w:i w:val="0"/>
          <w:iCs w:val="0"/>
          <w:sz w:val="26"/>
          <w:szCs w:val="26"/>
        </w:rPr>
      </w:pPr>
      <w:r w:rsidRPr="00097384">
        <w:rPr>
          <w:rFonts w:ascii="Times New Roman" w:hAnsi="Times New Roman" w:cs="Times New Roman"/>
          <w:i w:val="0"/>
          <w:iCs w:val="0"/>
          <w:sz w:val="26"/>
          <w:szCs w:val="26"/>
        </w:rPr>
        <w:t>14.140</w:t>
      </w:r>
      <w:r w:rsidR="00180BC9" w:rsidRPr="00097384">
        <w:rPr>
          <w:rFonts w:ascii="Times New Roman" w:hAnsi="Times New Roman" w:cs="Times New Roman"/>
          <w:i w:val="0"/>
          <w:iCs w:val="0"/>
          <w:sz w:val="26"/>
          <w:szCs w:val="26"/>
        </w:rPr>
        <w:t xml:space="preserve"> </w:t>
      </w:r>
      <w:r w:rsidR="00180BC9" w:rsidRPr="00097384">
        <w:rPr>
          <w:rStyle w:val="FootnoteReference"/>
          <w:rFonts w:ascii="Times New Roman" w:hAnsi="Times New Roman" w:cs="Times New Roman"/>
          <w:i w:val="0"/>
          <w:iCs w:val="0"/>
          <w:sz w:val="26"/>
          <w:szCs w:val="26"/>
        </w:rPr>
        <w:footnoteReference w:id="67"/>
      </w:r>
      <w:r w:rsidR="00180BC9" w:rsidRPr="00097384">
        <w:rPr>
          <w:rFonts w:ascii="Times New Roman" w:hAnsi="Times New Roman" w:cs="Times New Roman"/>
          <w:i w:val="0"/>
          <w:iCs w:val="0"/>
          <w:sz w:val="26"/>
          <w:szCs w:val="26"/>
        </w:rPr>
        <w:t>TIÊU CHUẨN CỦA GIÁO VIÊN KIỂM TRA</w:t>
      </w:r>
    </w:p>
    <w:p w14:paraId="415AE7CA" w14:textId="5D34C80D" w:rsidR="00180BC9" w:rsidRPr="00097384" w:rsidRDefault="00180BC9" w:rsidP="008252E9">
      <w:pPr>
        <w:pStyle w:val="ListParagraph"/>
        <w:numPr>
          <w:ilvl w:val="4"/>
          <w:numId w:val="70"/>
        </w:numPr>
        <w:spacing w:before="120" w:after="120" w:line="288" w:lineRule="auto"/>
        <w:ind w:left="900" w:hanging="547"/>
        <w:contextualSpacing w:val="0"/>
        <w:jc w:val="both"/>
        <w:rPr>
          <w:sz w:val="26"/>
          <w:szCs w:val="26"/>
        </w:rPr>
      </w:pPr>
      <w:r w:rsidRPr="00097384">
        <w:rPr>
          <w:sz w:val="26"/>
          <w:szCs w:val="26"/>
        </w:rPr>
        <w:t xml:space="preserve">Tiêu chuẩn Giáo viên kiểm tra bay – tàu bay: </w:t>
      </w:r>
    </w:p>
    <w:p w14:paraId="577AF6F7" w14:textId="5662A21D" w:rsidR="00180BC9" w:rsidRPr="00097384" w:rsidRDefault="00180BC9" w:rsidP="008252E9">
      <w:pPr>
        <w:pStyle w:val="ListParagraph"/>
        <w:numPr>
          <w:ilvl w:val="6"/>
          <w:numId w:val="71"/>
        </w:numPr>
        <w:spacing w:before="120" w:after="120" w:line="288" w:lineRule="auto"/>
        <w:ind w:hanging="547"/>
        <w:contextualSpacing w:val="0"/>
        <w:jc w:val="both"/>
        <w:rPr>
          <w:sz w:val="26"/>
          <w:szCs w:val="26"/>
        </w:rPr>
      </w:pPr>
      <w:r w:rsidRPr="00097384">
        <w:rPr>
          <w:sz w:val="26"/>
          <w:szCs w:val="26"/>
        </w:rPr>
        <w:t>Có giấy phép và năng định được thực hiện chức năng lái chính, cơ giới trên không hoặc dẫn đường;</w:t>
      </w:r>
    </w:p>
    <w:p w14:paraId="23613F9E" w14:textId="65921642" w:rsidR="00180BC9" w:rsidRPr="00097384" w:rsidRDefault="00180BC9" w:rsidP="008252E9">
      <w:pPr>
        <w:pStyle w:val="ListParagraph"/>
        <w:numPr>
          <w:ilvl w:val="6"/>
          <w:numId w:val="71"/>
        </w:numPr>
        <w:spacing w:before="120" w:after="120" w:line="288" w:lineRule="auto"/>
        <w:ind w:hanging="547"/>
        <w:contextualSpacing w:val="0"/>
        <w:jc w:val="both"/>
        <w:rPr>
          <w:sz w:val="26"/>
          <w:szCs w:val="26"/>
        </w:rPr>
      </w:pPr>
      <w:r w:rsidRPr="00097384">
        <w:rPr>
          <w:sz w:val="26"/>
          <w:szCs w:val="26"/>
        </w:rPr>
        <w:t>Có giấy chứng nhận sức khỏe đối với người lái tàu bay với các mức theo quy định tại Phần 8 Bộ QCATHK để thực hiện nhiệm vụ của tổ bay theo quy định. Trong trường hợp không thực hiện nhiệm vụ của tổ bay thì không yêu cầu có giấy chứng nhận sức khỏe phù hợp;</w:t>
      </w:r>
    </w:p>
    <w:p w14:paraId="64D25ABA" w14:textId="1F6E8DDA" w:rsidR="00180BC9" w:rsidRPr="00097384" w:rsidRDefault="00180BC9" w:rsidP="008252E9">
      <w:pPr>
        <w:pStyle w:val="ListParagraph"/>
        <w:numPr>
          <w:ilvl w:val="6"/>
          <w:numId w:val="71"/>
        </w:numPr>
        <w:spacing w:before="120" w:after="120" w:line="288" w:lineRule="auto"/>
        <w:ind w:hanging="547"/>
        <w:contextualSpacing w:val="0"/>
        <w:jc w:val="both"/>
        <w:rPr>
          <w:sz w:val="26"/>
          <w:szCs w:val="26"/>
        </w:rPr>
      </w:pPr>
      <w:r w:rsidRPr="00097384">
        <w:rPr>
          <w:sz w:val="26"/>
          <w:szCs w:val="26"/>
        </w:rPr>
        <w:t>Hoàn thành các nội dung huấn luyện định kỳ, bài kiểm tra kỹ năng và duy trì kinh nghiệm hiện tại phù hợp yêu cầu đối với chức năng lái chính, cơ giới trên không hoặc dẫn đường;</w:t>
      </w:r>
    </w:p>
    <w:p w14:paraId="74EF7299" w14:textId="49A642FB" w:rsidR="00180BC9" w:rsidRPr="00097384" w:rsidRDefault="00180BC9" w:rsidP="008252E9">
      <w:pPr>
        <w:pStyle w:val="ListParagraph"/>
        <w:numPr>
          <w:ilvl w:val="6"/>
          <w:numId w:val="71"/>
        </w:numPr>
        <w:spacing w:before="120" w:after="120" w:line="288" w:lineRule="auto"/>
        <w:ind w:hanging="547"/>
        <w:contextualSpacing w:val="0"/>
        <w:jc w:val="both"/>
        <w:rPr>
          <w:sz w:val="26"/>
          <w:szCs w:val="26"/>
        </w:rPr>
      </w:pPr>
      <w:r w:rsidRPr="00097384">
        <w:rPr>
          <w:sz w:val="26"/>
          <w:szCs w:val="26"/>
        </w:rPr>
        <w:t>Đáp ứng các quy định về huấn luyện ban đầu và định kỳ đối với giáo viên kiểm tra bay theo quy định tại Điều 14.137 của Phần này;</w:t>
      </w:r>
    </w:p>
    <w:p w14:paraId="210C6067" w14:textId="338646AF" w:rsidR="00180BC9" w:rsidRPr="00097384" w:rsidRDefault="00180BC9" w:rsidP="008252E9">
      <w:pPr>
        <w:pStyle w:val="ListParagraph"/>
        <w:numPr>
          <w:ilvl w:val="6"/>
          <w:numId w:val="71"/>
        </w:numPr>
        <w:spacing w:before="120" w:after="120" w:line="288" w:lineRule="auto"/>
        <w:ind w:hanging="547"/>
        <w:contextualSpacing w:val="0"/>
        <w:jc w:val="both"/>
        <w:rPr>
          <w:sz w:val="26"/>
          <w:szCs w:val="26"/>
        </w:rPr>
      </w:pPr>
      <w:r w:rsidRPr="00097384">
        <w:rPr>
          <w:sz w:val="26"/>
          <w:szCs w:val="26"/>
        </w:rPr>
        <w:lastRenderedPageBreak/>
        <w:t>Định kỳ hoàn thành bài đánh giá khả năng kiểm tra do Cục HKVN thực hiện trong khoảng thời gian 24 tháng liên tục kể từ ngày được công bố là giáo viên kiểm tra. Bài kiểm tra có thể thực hiện trên tàu bay hoặc buồng lái mô phỏng hoặc kết hợp cả hai.</w:t>
      </w:r>
    </w:p>
    <w:p w14:paraId="72DB1CF7" w14:textId="24A23BC5" w:rsidR="00180BC9" w:rsidRPr="00097384" w:rsidRDefault="00180BC9" w:rsidP="008252E9">
      <w:pPr>
        <w:pStyle w:val="ListParagraph"/>
        <w:numPr>
          <w:ilvl w:val="4"/>
          <w:numId w:val="70"/>
        </w:numPr>
        <w:spacing w:before="120" w:after="120" w:line="288" w:lineRule="auto"/>
        <w:ind w:left="900" w:hanging="547"/>
        <w:contextualSpacing w:val="0"/>
        <w:jc w:val="both"/>
        <w:rPr>
          <w:sz w:val="26"/>
          <w:szCs w:val="26"/>
        </w:rPr>
      </w:pPr>
      <w:r w:rsidRPr="00097384">
        <w:rPr>
          <w:sz w:val="26"/>
          <w:szCs w:val="26"/>
        </w:rPr>
        <w:t>Tiêu chuẩn Giáo viên kiểm tra trên buồng lái mô phòng (FSTD):</w:t>
      </w:r>
    </w:p>
    <w:p w14:paraId="5AF32FDB" w14:textId="3722F09F" w:rsidR="00180BC9" w:rsidRPr="00097384" w:rsidRDefault="00180BC9" w:rsidP="008252E9">
      <w:pPr>
        <w:pStyle w:val="ListParagraph"/>
        <w:numPr>
          <w:ilvl w:val="6"/>
          <w:numId w:val="72"/>
        </w:numPr>
        <w:spacing w:before="120" w:after="120" w:line="288" w:lineRule="auto"/>
        <w:ind w:hanging="547"/>
        <w:contextualSpacing w:val="0"/>
        <w:jc w:val="both"/>
        <w:rPr>
          <w:sz w:val="26"/>
          <w:szCs w:val="26"/>
        </w:rPr>
      </w:pPr>
      <w:r w:rsidRPr="00097384">
        <w:rPr>
          <w:sz w:val="26"/>
          <w:szCs w:val="26"/>
        </w:rPr>
        <w:t>Có giấy phép và năng định được thực hiện chức năng lái chính;</w:t>
      </w:r>
    </w:p>
    <w:p w14:paraId="3E7FD5C7" w14:textId="0DEA5FC8" w:rsidR="00180BC9" w:rsidRPr="00097384" w:rsidRDefault="00180BC9" w:rsidP="008252E9">
      <w:pPr>
        <w:pStyle w:val="ListParagraph"/>
        <w:numPr>
          <w:ilvl w:val="6"/>
          <w:numId w:val="72"/>
        </w:numPr>
        <w:spacing w:before="120" w:after="120" w:line="288" w:lineRule="auto"/>
        <w:ind w:hanging="547"/>
        <w:contextualSpacing w:val="0"/>
        <w:jc w:val="both"/>
        <w:rPr>
          <w:sz w:val="26"/>
          <w:szCs w:val="26"/>
        </w:rPr>
      </w:pPr>
      <w:r w:rsidRPr="00097384">
        <w:rPr>
          <w:sz w:val="26"/>
          <w:szCs w:val="26"/>
        </w:rPr>
        <w:t>Hoàn thành các nội dung huấn luyện định kỳ và bài kiểm tra kỹ năng phù hợp yêu cầu đối với chức năng lái chính;</w:t>
      </w:r>
    </w:p>
    <w:p w14:paraId="4938F860" w14:textId="4BB9E43D" w:rsidR="00180BC9" w:rsidRPr="00097384" w:rsidRDefault="00180BC9" w:rsidP="008252E9">
      <w:pPr>
        <w:pStyle w:val="ListParagraph"/>
        <w:numPr>
          <w:ilvl w:val="6"/>
          <w:numId w:val="72"/>
        </w:numPr>
        <w:spacing w:before="120" w:after="120" w:line="288" w:lineRule="auto"/>
        <w:ind w:hanging="547"/>
        <w:contextualSpacing w:val="0"/>
        <w:jc w:val="both"/>
        <w:rPr>
          <w:sz w:val="26"/>
          <w:szCs w:val="26"/>
        </w:rPr>
      </w:pPr>
      <w:r w:rsidRPr="00097384">
        <w:rPr>
          <w:sz w:val="26"/>
          <w:szCs w:val="26"/>
        </w:rPr>
        <w:t>Đáp ứng các quy định về huấn luyện ban đầu và định kỳ đối với giáo viên kiểm tra bay trên buồng lái mô phỏng theo quy định tại Điều 14.137 của Phần này;</w:t>
      </w:r>
    </w:p>
    <w:p w14:paraId="299D66D9" w14:textId="10C171C1" w:rsidR="00180BC9" w:rsidRPr="00097384" w:rsidRDefault="00180BC9" w:rsidP="008252E9">
      <w:pPr>
        <w:pStyle w:val="ListParagraph"/>
        <w:numPr>
          <w:ilvl w:val="6"/>
          <w:numId w:val="72"/>
        </w:numPr>
        <w:spacing w:before="120" w:after="120" w:line="288" w:lineRule="auto"/>
        <w:ind w:hanging="547"/>
        <w:contextualSpacing w:val="0"/>
        <w:jc w:val="both"/>
        <w:rPr>
          <w:sz w:val="26"/>
          <w:szCs w:val="26"/>
        </w:rPr>
      </w:pPr>
      <w:r w:rsidRPr="00097384">
        <w:rPr>
          <w:sz w:val="26"/>
          <w:szCs w:val="26"/>
        </w:rPr>
        <w:t>Trong khoảng thời gian 12 tháng trước khi thực hiện nhiệm vụ của giáo viên kiểm tra trên buồng lái mô phòng, hoàn thành ít nhất 5 chuyến bay với chức năng thành viên tổ bay trên loại tàu bay có liên quan theo quy định hoặc quan sát trên buồng lái việc thực hiện 02 chuyến bay trên loại tàu bay mà giáo viên được công bố làm giáo viên kiểm tra;</w:t>
      </w:r>
    </w:p>
    <w:p w14:paraId="167F62DC" w14:textId="6DA0A196" w:rsidR="00180BC9" w:rsidRPr="00097384" w:rsidRDefault="00180BC9" w:rsidP="008252E9">
      <w:pPr>
        <w:pStyle w:val="ListParagraph"/>
        <w:numPr>
          <w:ilvl w:val="6"/>
          <w:numId w:val="72"/>
        </w:numPr>
        <w:spacing w:before="120" w:after="120" w:line="288" w:lineRule="auto"/>
        <w:ind w:hanging="547"/>
        <w:contextualSpacing w:val="0"/>
        <w:jc w:val="both"/>
        <w:rPr>
          <w:sz w:val="26"/>
          <w:szCs w:val="26"/>
        </w:rPr>
      </w:pPr>
      <w:r w:rsidRPr="00097384">
        <w:rPr>
          <w:sz w:val="26"/>
          <w:szCs w:val="26"/>
        </w:rPr>
        <w:t>Định kỳ hoàn thành bài đánh giá khả năng kiểm tra do Cục HKVN thực hiện trong khoảng thời gian 24 tháng liên tục kể từ ngày được công bố là giáo viên kiểm tra. Bài kiểm tra có thể thực hiện trên tàu bay, buồng lái mô phỏng hoặc kết hợp nếu thích hợp.</w:t>
      </w:r>
    </w:p>
    <w:p w14:paraId="30004519" w14:textId="7C0D6F43" w:rsidR="00180BC9" w:rsidRPr="00097384" w:rsidRDefault="00180BC9" w:rsidP="008252E9">
      <w:pPr>
        <w:pStyle w:val="ListParagraph"/>
        <w:numPr>
          <w:ilvl w:val="4"/>
          <w:numId w:val="70"/>
        </w:numPr>
        <w:spacing w:before="120" w:after="120" w:line="288" w:lineRule="auto"/>
        <w:ind w:left="900" w:hanging="547"/>
        <w:contextualSpacing w:val="0"/>
        <w:jc w:val="both"/>
        <w:rPr>
          <w:sz w:val="26"/>
          <w:szCs w:val="26"/>
        </w:rPr>
      </w:pPr>
      <w:r w:rsidRPr="00097384">
        <w:rPr>
          <w:sz w:val="26"/>
          <w:szCs w:val="26"/>
        </w:rPr>
        <w:t>Giáo viên kiểm tra tiếp viên hàng không: tổ chức, cá nhân được phép sử   dụng hoặc được thực hiện nhiệm vụ của giáo viên kiểm tra đối với chương trình huấn luyện tiếp viên hàng không trên loại tàu bay và ở vị trí liên quan, khi người đó:</w:t>
      </w:r>
    </w:p>
    <w:p w14:paraId="1567AC3F" w14:textId="0D6D0814" w:rsidR="00180BC9" w:rsidRPr="00097384" w:rsidRDefault="00180BC9" w:rsidP="008252E9">
      <w:pPr>
        <w:pStyle w:val="ListParagraph"/>
        <w:numPr>
          <w:ilvl w:val="6"/>
          <w:numId w:val="73"/>
        </w:numPr>
        <w:spacing w:before="120" w:after="120" w:line="288" w:lineRule="auto"/>
        <w:ind w:hanging="547"/>
        <w:contextualSpacing w:val="0"/>
        <w:jc w:val="both"/>
        <w:rPr>
          <w:sz w:val="26"/>
          <w:szCs w:val="26"/>
        </w:rPr>
      </w:pPr>
      <w:r w:rsidRPr="00097384">
        <w:rPr>
          <w:sz w:val="26"/>
          <w:szCs w:val="26"/>
        </w:rPr>
        <w:t>Có đủ năng lực thực hiện nhiệm vụ của tiếp viên hàng không và giáo viên huấn luyện an toàn khoang khách;</w:t>
      </w:r>
    </w:p>
    <w:p w14:paraId="4547B066" w14:textId="0806ED6D" w:rsidR="00180BC9" w:rsidRPr="00097384" w:rsidRDefault="00180BC9" w:rsidP="008252E9">
      <w:pPr>
        <w:pStyle w:val="ListParagraph"/>
        <w:numPr>
          <w:ilvl w:val="6"/>
          <w:numId w:val="73"/>
        </w:numPr>
        <w:spacing w:before="120" w:after="120" w:line="288" w:lineRule="auto"/>
        <w:ind w:hanging="547"/>
        <w:contextualSpacing w:val="0"/>
        <w:jc w:val="both"/>
        <w:rPr>
          <w:sz w:val="26"/>
          <w:szCs w:val="26"/>
        </w:rPr>
      </w:pPr>
      <w:r w:rsidRPr="00097384">
        <w:rPr>
          <w:sz w:val="26"/>
          <w:szCs w:val="26"/>
        </w:rPr>
        <w:t>Hoàn thành các nội dung huấn luyện định kỳ, bài kiểm tra kỹ năng và duy trì kinh nghiệm hiện tại phù hợp yêu cầu đối với tiếp viên hàng không;</w:t>
      </w:r>
    </w:p>
    <w:p w14:paraId="6A4705C7" w14:textId="5835D459" w:rsidR="00180BC9" w:rsidRPr="00097384" w:rsidRDefault="00180BC9" w:rsidP="008252E9">
      <w:pPr>
        <w:pStyle w:val="ListParagraph"/>
        <w:numPr>
          <w:ilvl w:val="6"/>
          <w:numId w:val="73"/>
        </w:numPr>
        <w:spacing w:before="120" w:after="120" w:line="288" w:lineRule="auto"/>
        <w:ind w:hanging="547"/>
        <w:contextualSpacing w:val="0"/>
        <w:jc w:val="both"/>
        <w:rPr>
          <w:sz w:val="26"/>
          <w:szCs w:val="26"/>
        </w:rPr>
      </w:pPr>
      <w:r w:rsidRPr="00097384">
        <w:rPr>
          <w:sz w:val="26"/>
          <w:szCs w:val="26"/>
        </w:rPr>
        <w:t>Đáp ứng các quy định về huấn luyện ban đầu và huấn luyện định kỳ đối với giáo viên kiểm tra tiếp viên hàng không theo quy định tại Điều 14.137 của Phần này;</w:t>
      </w:r>
    </w:p>
    <w:p w14:paraId="41B5A37F" w14:textId="79C8AD0D" w:rsidR="00180BC9" w:rsidRPr="00097384" w:rsidRDefault="00180BC9" w:rsidP="008252E9">
      <w:pPr>
        <w:pStyle w:val="ListParagraph"/>
        <w:numPr>
          <w:ilvl w:val="6"/>
          <w:numId w:val="73"/>
        </w:numPr>
        <w:spacing w:before="120" w:after="120" w:line="288" w:lineRule="auto"/>
        <w:ind w:hanging="547"/>
        <w:contextualSpacing w:val="0"/>
        <w:jc w:val="both"/>
        <w:rPr>
          <w:sz w:val="26"/>
          <w:szCs w:val="26"/>
        </w:rPr>
      </w:pPr>
      <w:r w:rsidRPr="00097384">
        <w:rPr>
          <w:sz w:val="26"/>
          <w:szCs w:val="26"/>
        </w:rPr>
        <w:t>Định kỳ hoàn thành bài đánh giá khả năng kiểm tra do Cục HKVN thực hiện trong khoảng thời gian 24 tháng liên tục kể từ ngày được công bố là giáo viên kiểm tra.</w:t>
      </w:r>
    </w:p>
    <w:p w14:paraId="704E10CE" w14:textId="7ECE1955" w:rsidR="00180BC9" w:rsidRPr="00097384" w:rsidRDefault="00180BC9" w:rsidP="008252E9">
      <w:pPr>
        <w:pStyle w:val="ListParagraph"/>
        <w:numPr>
          <w:ilvl w:val="4"/>
          <w:numId w:val="70"/>
        </w:numPr>
        <w:spacing w:before="120" w:after="120" w:line="288" w:lineRule="auto"/>
        <w:ind w:left="900" w:hanging="547"/>
        <w:contextualSpacing w:val="0"/>
        <w:jc w:val="both"/>
        <w:rPr>
          <w:sz w:val="26"/>
          <w:szCs w:val="26"/>
        </w:rPr>
      </w:pPr>
      <w:r w:rsidRPr="00097384">
        <w:rPr>
          <w:sz w:val="26"/>
          <w:szCs w:val="26"/>
        </w:rPr>
        <w:lastRenderedPageBreak/>
        <w:t>Giáo viên kiểm tra nhân viên điều độ khai thác bay: tổ chức, cá nhân được phép sử dụng hoặc được thực hiện nhiệm vụ của giáo viên kiểm tra đối với chương trình huấn luyện nhân viên điều độ khai thác bay trên loại tàu bay và ở vị trí liên quan, khi người đó:</w:t>
      </w:r>
    </w:p>
    <w:p w14:paraId="7DE7AE96" w14:textId="33105A54" w:rsidR="00180BC9" w:rsidRPr="00097384" w:rsidRDefault="00180BC9" w:rsidP="008252E9">
      <w:pPr>
        <w:pStyle w:val="ListParagraph"/>
        <w:numPr>
          <w:ilvl w:val="6"/>
          <w:numId w:val="74"/>
        </w:numPr>
        <w:spacing w:before="120" w:after="120" w:line="288" w:lineRule="auto"/>
        <w:ind w:hanging="547"/>
        <w:contextualSpacing w:val="0"/>
        <w:jc w:val="both"/>
        <w:rPr>
          <w:sz w:val="26"/>
          <w:szCs w:val="26"/>
        </w:rPr>
      </w:pPr>
      <w:r w:rsidRPr="00097384">
        <w:rPr>
          <w:sz w:val="26"/>
          <w:szCs w:val="26"/>
        </w:rPr>
        <w:t>Có giấy phép và năng định thực hiện chức năng nhân viên điều độ khai thác bay;</w:t>
      </w:r>
    </w:p>
    <w:p w14:paraId="3C21A528" w14:textId="50EA6542" w:rsidR="00180BC9" w:rsidRPr="00097384" w:rsidRDefault="00180BC9" w:rsidP="008252E9">
      <w:pPr>
        <w:pStyle w:val="ListParagraph"/>
        <w:numPr>
          <w:ilvl w:val="6"/>
          <w:numId w:val="74"/>
        </w:numPr>
        <w:spacing w:before="120" w:after="120" w:line="288" w:lineRule="auto"/>
        <w:ind w:hanging="547"/>
        <w:contextualSpacing w:val="0"/>
        <w:jc w:val="both"/>
        <w:rPr>
          <w:sz w:val="26"/>
          <w:szCs w:val="26"/>
        </w:rPr>
      </w:pPr>
      <w:r w:rsidRPr="00097384">
        <w:rPr>
          <w:sz w:val="26"/>
          <w:szCs w:val="26"/>
        </w:rPr>
        <w:t xml:space="preserve">Hoàn thành các nội dung huấn luyện định kỳ, bài kiểm tra kỹ năng và duy trì kinh nghiệm hiện tại phù hợp yêu cầu đối với nhân viên điều độ khai thác bay; </w:t>
      </w:r>
    </w:p>
    <w:p w14:paraId="71C9C253" w14:textId="19DBF1FA" w:rsidR="00180BC9" w:rsidRPr="00097384" w:rsidRDefault="00180BC9" w:rsidP="008252E9">
      <w:pPr>
        <w:pStyle w:val="ListParagraph"/>
        <w:numPr>
          <w:ilvl w:val="6"/>
          <w:numId w:val="74"/>
        </w:numPr>
        <w:spacing w:before="120" w:after="120" w:line="288" w:lineRule="auto"/>
        <w:ind w:hanging="547"/>
        <w:contextualSpacing w:val="0"/>
        <w:jc w:val="both"/>
        <w:rPr>
          <w:sz w:val="26"/>
          <w:szCs w:val="26"/>
        </w:rPr>
      </w:pPr>
      <w:r w:rsidRPr="00097384">
        <w:rPr>
          <w:sz w:val="26"/>
          <w:szCs w:val="26"/>
        </w:rPr>
        <w:t>Đáp ứng các quy định về huấn luyện ban đầu và định kỳ đối với giáo viên huấn luyện nhân viên điều độ khai thác bay theo quy định tại Điều 14.137 của Phần này;</w:t>
      </w:r>
    </w:p>
    <w:p w14:paraId="74169C3B" w14:textId="5CF5151C" w:rsidR="00DF56C0" w:rsidRPr="00097384" w:rsidRDefault="00180BC9" w:rsidP="008252E9">
      <w:pPr>
        <w:pStyle w:val="ListParagraph"/>
        <w:numPr>
          <w:ilvl w:val="6"/>
          <w:numId w:val="74"/>
        </w:numPr>
        <w:spacing w:before="120" w:after="120" w:line="288" w:lineRule="auto"/>
        <w:ind w:hanging="547"/>
        <w:contextualSpacing w:val="0"/>
        <w:jc w:val="both"/>
        <w:rPr>
          <w:sz w:val="26"/>
          <w:szCs w:val="26"/>
        </w:rPr>
      </w:pPr>
      <w:r w:rsidRPr="00097384">
        <w:rPr>
          <w:sz w:val="26"/>
          <w:szCs w:val="26"/>
        </w:rPr>
        <w:t>Định kỳ hoàn thành bài đánh giá khả năng kiểm tra do Cục HKVN thực hiện trong khoảng thời gian 36 tháng liên tục kể từ ngày được công bố là giáo viên kiểm tra.</w:t>
      </w:r>
    </w:p>
    <w:p w14:paraId="74169C3C" w14:textId="77777777" w:rsidR="00DF56C0" w:rsidRPr="00097384" w:rsidRDefault="00DF56C0" w:rsidP="00180BC9">
      <w:pPr>
        <w:pStyle w:val="Heading2"/>
        <w:rPr>
          <w:rFonts w:ascii="Times New Roman" w:hAnsi="Times New Roman" w:cs="Times New Roman"/>
          <w:b w:val="0"/>
          <w:i w:val="0"/>
          <w:iCs w:val="0"/>
          <w:sz w:val="26"/>
          <w:szCs w:val="26"/>
        </w:rPr>
      </w:pPr>
      <w:r w:rsidRPr="00097384">
        <w:rPr>
          <w:rFonts w:ascii="Times New Roman" w:hAnsi="Times New Roman" w:cs="Times New Roman"/>
          <w:i w:val="0"/>
          <w:iCs w:val="0"/>
          <w:sz w:val="26"/>
          <w:szCs w:val="26"/>
        </w:rPr>
        <w:t>14.145 BỔ NHIỆM GIÁO VIÊN KIỂM TRA</w:t>
      </w:r>
    </w:p>
    <w:p w14:paraId="74169C3D" w14:textId="77777777" w:rsidR="00682DBE" w:rsidRPr="00097384" w:rsidRDefault="00DF56C0" w:rsidP="008D73D4">
      <w:pPr>
        <w:spacing w:after="120"/>
        <w:ind w:left="720"/>
        <w:jc w:val="both"/>
        <w:rPr>
          <w:sz w:val="26"/>
          <w:szCs w:val="26"/>
        </w:rPr>
      </w:pPr>
      <w:r w:rsidRPr="00097384">
        <w:rPr>
          <w:sz w:val="26"/>
          <w:szCs w:val="26"/>
        </w:rPr>
        <w:t xml:space="preserve">Tổ chức, cá nhân được sử dụng hoặc được thực hiện nhiệm vụ của giáo viên kiểm tra theo quy định </w:t>
      </w:r>
      <w:r w:rsidRPr="00097384">
        <w:rPr>
          <w:sz w:val="26"/>
          <w:szCs w:val="26"/>
          <w:lang w:val="vi-VN"/>
        </w:rPr>
        <w:t>tại Điều</w:t>
      </w:r>
      <w:r w:rsidRPr="00097384">
        <w:rPr>
          <w:sz w:val="26"/>
          <w:szCs w:val="26"/>
        </w:rPr>
        <w:t xml:space="preserve"> 14.135 </w:t>
      </w:r>
      <w:r w:rsidRPr="00097384">
        <w:rPr>
          <w:sz w:val="26"/>
          <w:szCs w:val="26"/>
          <w:lang w:val="vi-VN"/>
        </w:rPr>
        <w:t xml:space="preserve">của Phần này </w:t>
      </w:r>
      <w:r w:rsidRPr="00097384">
        <w:rPr>
          <w:sz w:val="26"/>
          <w:szCs w:val="26"/>
        </w:rPr>
        <w:t>để thực hiện kiểm tra khi người đó được Cục Hàng không Việt Nam bổ nhiệm bằng văn bản trong vòng 12 tháng trước đó.</w:t>
      </w:r>
    </w:p>
    <w:p w14:paraId="74169C3E" w14:textId="77777777" w:rsidR="00682DBE" w:rsidRPr="00097384" w:rsidRDefault="00682DBE">
      <w:pPr>
        <w:pStyle w:val="StyleStyleHeading1Before0ptAfter0pt13pt"/>
        <w:spacing w:after="120"/>
        <w:rPr>
          <w:color w:val="auto"/>
        </w:rPr>
      </w:pPr>
      <w:bookmarkStart w:id="47" w:name="_Toc272183245"/>
      <w:r w:rsidRPr="00097384">
        <w:rPr>
          <w:color w:val="auto"/>
        </w:rPr>
        <w:t>CHƯƠNG J: CÁC QUY ĐỊNH VỀ HÀNH CHÍNH</w:t>
      </w:r>
      <w:bookmarkEnd w:id="47"/>
    </w:p>
    <w:p w14:paraId="74169C3F" w14:textId="77777777" w:rsidR="00682DBE" w:rsidRPr="00097384" w:rsidRDefault="00682DBE" w:rsidP="003F029E">
      <w:pPr>
        <w:pStyle w:val="StyleStyleHeading213ptJustifiedBefore0ptAfter0pt"/>
        <w:rPr>
          <w:color w:val="auto"/>
          <w:sz w:val="26"/>
          <w:szCs w:val="26"/>
        </w:rPr>
      </w:pPr>
      <w:bookmarkStart w:id="48" w:name="_Toc272183246"/>
      <w:r w:rsidRPr="00097384">
        <w:rPr>
          <w:color w:val="auto"/>
          <w:sz w:val="26"/>
          <w:szCs w:val="26"/>
        </w:rPr>
        <w:t>14.150  CƠ SỞ, VẬT CHẤT PHỤC VỤ HUẤN LUYỆN</w:t>
      </w:r>
      <w:bookmarkEnd w:id="48"/>
    </w:p>
    <w:p w14:paraId="74169C40" w14:textId="77777777" w:rsidR="00682DBE" w:rsidRPr="00097384" w:rsidRDefault="006F1B1C" w:rsidP="008252E9">
      <w:pPr>
        <w:numPr>
          <w:ilvl w:val="0"/>
          <w:numId w:val="36"/>
        </w:numPr>
        <w:spacing w:after="120"/>
        <w:jc w:val="both"/>
        <w:rPr>
          <w:sz w:val="26"/>
          <w:szCs w:val="26"/>
        </w:rPr>
      </w:pPr>
      <w:r w:rsidRPr="00097384">
        <w:rPr>
          <w:sz w:val="26"/>
          <w:szCs w:val="26"/>
        </w:rPr>
        <w:t>Người có AOC</w:t>
      </w:r>
      <w:r w:rsidR="00682DBE" w:rsidRPr="00097384">
        <w:rPr>
          <w:sz w:val="26"/>
          <w:szCs w:val="26"/>
        </w:rPr>
        <w:t xml:space="preserve"> phải nêu cụ thể các thiết bị huấn luyện mặt đất và huấn luyện bay vào chương trình huấn luyện.</w:t>
      </w:r>
    </w:p>
    <w:p w14:paraId="74169C41" w14:textId="77777777" w:rsidR="00682DBE" w:rsidRPr="00097384" w:rsidRDefault="00682DBE" w:rsidP="008252E9">
      <w:pPr>
        <w:numPr>
          <w:ilvl w:val="0"/>
          <w:numId w:val="36"/>
        </w:numPr>
        <w:spacing w:after="120"/>
        <w:jc w:val="both"/>
        <w:rPr>
          <w:sz w:val="26"/>
          <w:szCs w:val="26"/>
        </w:rPr>
      </w:pPr>
      <w:r w:rsidRPr="00097384">
        <w:rPr>
          <w:sz w:val="26"/>
          <w:szCs w:val="26"/>
        </w:rPr>
        <w:t xml:space="preserve">Không </w:t>
      </w:r>
      <w:r w:rsidR="006F1B1C" w:rsidRPr="00097384">
        <w:rPr>
          <w:sz w:val="26"/>
          <w:szCs w:val="26"/>
        </w:rPr>
        <w:t>người có AOC</w:t>
      </w:r>
      <w:r w:rsidRPr="00097384">
        <w:rPr>
          <w:sz w:val="26"/>
          <w:szCs w:val="26"/>
        </w:rPr>
        <w:t xml:space="preserve"> nào được phép sử dụng cơ sở vật chất cho công tác huấn luyện mà chưa được sự chấp thuận của Cục HKVN.</w:t>
      </w:r>
    </w:p>
    <w:p w14:paraId="74169C42" w14:textId="77777777" w:rsidR="00682DBE" w:rsidRPr="00097384" w:rsidRDefault="00682DBE" w:rsidP="003F029E">
      <w:pPr>
        <w:pStyle w:val="StyleStyleHeading213ptJustifiedBefore0ptAfter0pt"/>
        <w:rPr>
          <w:color w:val="auto"/>
          <w:sz w:val="26"/>
          <w:szCs w:val="26"/>
        </w:rPr>
      </w:pPr>
      <w:bookmarkStart w:id="49" w:name="_Toc272183247"/>
      <w:r w:rsidRPr="00097384">
        <w:rPr>
          <w:color w:val="auto"/>
          <w:sz w:val="26"/>
          <w:szCs w:val="26"/>
        </w:rPr>
        <w:t>14.153  HỢP ĐỒNG HUẤN LUYỆN</w:t>
      </w:r>
      <w:bookmarkEnd w:id="49"/>
      <w:r w:rsidRPr="00097384">
        <w:rPr>
          <w:color w:val="auto"/>
          <w:sz w:val="26"/>
          <w:szCs w:val="26"/>
        </w:rPr>
        <w:t xml:space="preserve"> </w:t>
      </w:r>
    </w:p>
    <w:p w14:paraId="74169C43" w14:textId="77777777" w:rsidR="00682DBE" w:rsidRPr="00097384" w:rsidRDefault="006F1B1C" w:rsidP="008252E9">
      <w:pPr>
        <w:numPr>
          <w:ilvl w:val="0"/>
          <w:numId w:val="37"/>
        </w:numPr>
        <w:spacing w:after="120"/>
        <w:jc w:val="both"/>
        <w:rPr>
          <w:sz w:val="26"/>
          <w:szCs w:val="26"/>
        </w:rPr>
      </w:pPr>
      <w:r w:rsidRPr="00097384">
        <w:rPr>
          <w:sz w:val="26"/>
          <w:szCs w:val="26"/>
        </w:rPr>
        <w:t>Người có AOC</w:t>
      </w:r>
      <w:r w:rsidR="00682DBE" w:rsidRPr="00097384">
        <w:rPr>
          <w:sz w:val="26"/>
          <w:szCs w:val="26"/>
        </w:rPr>
        <w:t xml:space="preserve"> phải nêu cụ thể các hợp đồng huấn luyện trong chương trình huấn luyện.</w:t>
      </w:r>
    </w:p>
    <w:p w14:paraId="74169C44" w14:textId="77777777" w:rsidR="00682DBE" w:rsidRPr="00097384" w:rsidRDefault="006F1B1C" w:rsidP="008252E9">
      <w:pPr>
        <w:numPr>
          <w:ilvl w:val="0"/>
          <w:numId w:val="37"/>
        </w:numPr>
        <w:spacing w:after="120"/>
        <w:jc w:val="both"/>
        <w:rPr>
          <w:sz w:val="26"/>
          <w:szCs w:val="26"/>
        </w:rPr>
      </w:pPr>
      <w:r w:rsidRPr="00097384">
        <w:rPr>
          <w:sz w:val="26"/>
          <w:szCs w:val="26"/>
        </w:rPr>
        <w:t>Người có AOC</w:t>
      </w:r>
      <w:r w:rsidR="00682DBE" w:rsidRPr="00097384">
        <w:rPr>
          <w:sz w:val="26"/>
          <w:szCs w:val="26"/>
        </w:rPr>
        <w:t xml:space="preserve"> không sử dụng hợp đồng huấn luyện không phù hợp với các quy định liên quan của Cục HKVN.</w:t>
      </w:r>
    </w:p>
    <w:p w14:paraId="74169C45" w14:textId="77777777" w:rsidR="00250D33" w:rsidRPr="00097384" w:rsidRDefault="00250D33" w:rsidP="008252E9">
      <w:pPr>
        <w:numPr>
          <w:ilvl w:val="0"/>
          <w:numId w:val="37"/>
        </w:numPr>
        <w:spacing w:after="120"/>
        <w:jc w:val="both"/>
        <w:rPr>
          <w:sz w:val="26"/>
          <w:szCs w:val="26"/>
        </w:rPr>
      </w:pPr>
      <w:r w:rsidRPr="00097384">
        <w:rPr>
          <w:rStyle w:val="FootnoteReference"/>
          <w:sz w:val="26"/>
          <w:szCs w:val="26"/>
        </w:rPr>
        <w:footnoteReference w:id="68"/>
      </w:r>
      <w:r w:rsidRPr="00097384">
        <w:rPr>
          <w:sz w:val="26"/>
          <w:szCs w:val="26"/>
        </w:rPr>
        <w:t xml:space="preserve"> Nội dung của hợp đồng huấn luyện bao gồm:</w:t>
      </w:r>
    </w:p>
    <w:p w14:paraId="74169C46" w14:textId="43FDB2F1" w:rsidR="00250D33" w:rsidRPr="00097384" w:rsidRDefault="00250D33" w:rsidP="008D73D4">
      <w:pPr>
        <w:pStyle w:val="ListParagraph"/>
        <w:numPr>
          <w:ilvl w:val="6"/>
          <w:numId w:val="117"/>
        </w:numPr>
        <w:tabs>
          <w:tab w:val="left" w:pos="851"/>
        </w:tabs>
        <w:ind w:left="1440" w:hanging="540"/>
        <w:jc w:val="both"/>
        <w:rPr>
          <w:sz w:val="26"/>
          <w:szCs w:val="26"/>
        </w:rPr>
      </w:pPr>
      <w:r w:rsidRPr="00097384">
        <w:rPr>
          <w:sz w:val="26"/>
          <w:szCs w:val="26"/>
        </w:rPr>
        <w:t xml:space="preserve">Tên chính thức của </w:t>
      </w:r>
      <w:r w:rsidRPr="00097384">
        <w:rPr>
          <w:sz w:val="26"/>
          <w:szCs w:val="26"/>
          <w:lang w:val="vi-VN"/>
        </w:rPr>
        <w:t>người khai thác</w:t>
      </w:r>
      <w:r w:rsidRPr="00097384">
        <w:rPr>
          <w:sz w:val="26"/>
          <w:szCs w:val="26"/>
        </w:rPr>
        <w:t>;</w:t>
      </w:r>
    </w:p>
    <w:p w14:paraId="74169C47" w14:textId="64521679" w:rsidR="00250D33" w:rsidRPr="00097384" w:rsidRDefault="00250D33" w:rsidP="008D73D4">
      <w:pPr>
        <w:pStyle w:val="ListParagraph"/>
        <w:numPr>
          <w:ilvl w:val="6"/>
          <w:numId w:val="117"/>
        </w:numPr>
        <w:tabs>
          <w:tab w:val="left" w:pos="851"/>
        </w:tabs>
        <w:ind w:left="1440" w:hanging="540"/>
        <w:jc w:val="both"/>
        <w:rPr>
          <w:sz w:val="26"/>
          <w:szCs w:val="26"/>
        </w:rPr>
      </w:pPr>
      <w:r w:rsidRPr="00097384">
        <w:rPr>
          <w:sz w:val="26"/>
          <w:szCs w:val="26"/>
        </w:rPr>
        <w:t xml:space="preserve">Chương trình </w:t>
      </w:r>
      <w:r w:rsidRPr="00097384">
        <w:rPr>
          <w:sz w:val="26"/>
          <w:szCs w:val="26"/>
          <w:lang w:val="vi-VN"/>
        </w:rPr>
        <w:t>huấn luyện</w:t>
      </w:r>
      <w:r w:rsidRPr="00097384">
        <w:rPr>
          <w:sz w:val="26"/>
          <w:szCs w:val="26"/>
        </w:rPr>
        <w:t xml:space="preserve"> cụ thể sẽ thực hiện của </w:t>
      </w:r>
      <w:r w:rsidRPr="00097384">
        <w:rPr>
          <w:sz w:val="26"/>
          <w:szCs w:val="26"/>
          <w:lang w:val="vi-VN"/>
        </w:rPr>
        <w:t>người khai thác</w:t>
      </w:r>
      <w:r w:rsidRPr="00097384">
        <w:rPr>
          <w:sz w:val="26"/>
          <w:szCs w:val="26"/>
        </w:rPr>
        <w:t>;</w:t>
      </w:r>
    </w:p>
    <w:p w14:paraId="74169C48" w14:textId="3D9BC036" w:rsidR="00250D33" w:rsidRPr="00097384" w:rsidRDefault="00250D33" w:rsidP="008D73D4">
      <w:pPr>
        <w:pStyle w:val="ListParagraph"/>
        <w:numPr>
          <w:ilvl w:val="6"/>
          <w:numId w:val="117"/>
        </w:numPr>
        <w:tabs>
          <w:tab w:val="left" w:pos="851"/>
        </w:tabs>
        <w:ind w:left="1440" w:hanging="540"/>
        <w:jc w:val="both"/>
        <w:rPr>
          <w:sz w:val="26"/>
          <w:szCs w:val="26"/>
        </w:rPr>
      </w:pPr>
      <w:r w:rsidRPr="00097384">
        <w:rPr>
          <w:sz w:val="26"/>
          <w:szCs w:val="26"/>
        </w:rPr>
        <w:lastRenderedPageBreak/>
        <w:t>Cơ sở hạ tầng, trang thiết bị và phương tiện mô phỏng sử dụng trong quá trình huấn luyện;</w:t>
      </w:r>
    </w:p>
    <w:p w14:paraId="74169C49" w14:textId="69AFDF20" w:rsidR="00250D33" w:rsidRPr="00097384" w:rsidRDefault="00250D33" w:rsidP="008D73D4">
      <w:pPr>
        <w:pStyle w:val="ListParagraph"/>
        <w:numPr>
          <w:ilvl w:val="6"/>
          <w:numId w:val="117"/>
        </w:numPr>
        <w:spacing w:after="120"/>
        <w:ind w:left="1440" w:hanging="540"/>
        <w:jc w:val="both"/>
        <w:rPr>
          <w:sz w:val="26"/>
          <w:szCs w:val="26"/>
        </w:rPr>
      </w:pPr>
      <w:r w:rsidRPr="00097384">
        <w:rPr>
          <w:sz w:val="26"/>
          <w:szCs w:val="26"/>
          <w:lang w:val="vi-VN"/>
        </w:rPr>
        <w:t>Y</w:t>
      </w:r>
      <w:r w:rsidRPr="00097384">
        <w:rPr>
          <w:sz w:val="26"/>
          <w:szCs w:val="26"/>
        </w:rPr>
        <w:t>êu cầu nhà cung cấp dịch vụ</w:t>
      </w:r>
      <w:r w:rsidRPr="00097384">
        <w:rPr>
          <w:sz w:val="26"/>
          <w:szCs w:val="26"/>
          <w:lang w:val="vi-VN"/>
        </w:rPr>
        <w:t xml:space="preserve"> huấn luyện</w:t>
      </w:r>
      <w:r w:rsidRPr="00097384">
        <w:rPr>
          <w:sz w:val="26"/>
          <w:szCs w:val="26"/>
        </w:rPr>
        <w:t xml:space="preserve"> phải sử dụng hệ thống tài liệu an toàn bay của </w:t>
      </w:r>
      <w:r w:rsidRPr="00097384">
        <w:rPr>
          <w:sz w:val="26"/>
          <w:szCs w:val="26"/>
          <w:lang w:val="vi-VN"/>
        </w:rPr>
        <w:t>người khai thác</w:t>
      </w:r>
      <w:r w:rsidRPr="00097384">
        <w:rPr>
          <w:sz w:val="26"/>
          <w:szCs w:val="26"/>
        </w:rPr>
        <w:t xml:space="preserve"> trong quá trình huấn luyện.</w:t>
      </w:r>
      <w:bookmarkStart w:id="50" w:name="_Toc272183249"/>
    </w:p>
    <w:p w14:paraId="1B0FB0C9" w14:textId="77777777" w:rsidR="008D73D4" w:rsidRPr="00097384" w:rsidRDefault="008D73D4" w:rsidP="008D73D4">
      <w:pPr>
        <w:pStyle w:val="ListParagraph"/>
        <w:spacing w:after="120"/>
        <w:ind w:left="1440"/>
        <w:jc w:val="both"/>
        <w:rPr>
          <w:sz w:val="26"/>
          <w:szCs w:val="26"/>
        </w:rPr>
      </w:pPr>
    </w:p>
    <w:p w14:paraId="74169C4A" w14:textId="77777777" w:rsidR="00250D33" w:rsidRPr="00097384" w:rsidRDefault="00250D33" w:rsidP="008D73D4">
      <w:pPr>
        <w:pStyle w:val="StyleStyleHeading213ptJustifiedBefore0ptAfter0pt"/>
        <w:contextualSpacing w:val="0"/>
        <w:rPr>
          <w:color w:val="auto"/>
          <w:sz w:val="26"/>
          <w:szCs w:val="26"/>
        </w:rPr>
      </w:pPr>
      <w:r w:rsidRPr="00097384">
        <w:rPr>
          <w:color w:val="auto"/>
          <w:sz w:val="26"/>
          <w:szCs w:val="26"/>
          <w:lang w:val="vi-VN"/>
        </w:rPr>
        <w:t>14.155  YÊU CẦU PHÊ CHUẨN THIẾT BỊ HUẤN LUYỆN MÔ PHỎNG</w:t>
      </w:r>
      <w:r w:rsidRPr="00097384">
        <w:rPr>
          <w:rStyle w:val="FootnoteReference"/>
          <w:color w:val="auto"/>
          <w:sz w:val="26"/>
          <w:szCs w:val="26"/>
          <w:lang w:val="vi-VN"/>
        </w:rPr>
        <w:footnoteReference w:id="69"/>
      </w:r>
    </w:p>
    <w:p w14:paraId="74169C4B" w14:textId="1C1A9C5B" w:rsidR="00250D33" w:rsidRPr="00097384" w:rsidRDefault="00250D33" w:rsidP="008D73D4">
      <w:pPr>
        <w:pStyle w:val="StyleStyleHeading213ptJustifiedBefore0ptAfter0pt"/>
        <w:numPr>
          <w:ilvl w:val="4"/>
          <w:numId w:val="118"/>
        </w:numPr>
        <w:ind w:left="900" w:hanging="540"/>
        <w:contextualSpacing w:val="0"/>
        <w:outlineLvl w:val="9"/>
        <w:rPr>
          <w:b w:val="0"/>
          <w:bCs w:val="0"/>
          <w:color w:val="auto"/>
        </w:rPr>
      </w:pPr>
      <w:r w:rsidRPr="00097384">
        <w:rPr>
          <w:b w:val="0"/>
          <w:bCs w:val="0"/>
          <w:color w:val="auto"/>
          <w:lang w:val="vi-VN"/>
        </w:rPr>
        <w:t>Người khai thác được phép sử dụng thiết bị huấn luyện mô phỏng cho việc huấn luyện và kiểm tra khi thiết bị đó được Cục Hàng không Việt Nam phê chuẩn bằng văn bản.</w:t>
      </w:r>
    </w:p>
    <w:p w14:paraId="74169C4C" w14:textId="18C4E342" w:rsidR="00250D33" w:rsidRPr="00097384" w:rsidRDefault="00250D33" w:rsidP="008D73D4">
      <w:pPr>
        <w:pStyle w:val="StyleStyleHeading213ptJustifiedBefore0ptAfter0pt"/>
        <w:numPr>
          <w:ilvl w:val="4"/>
          <w:numId w:val="118"/>
        </w:numPr>
        <w:ind w:left="900" w:hanging="540"/>
        <w:contextualSpacing w:val="0"/>
        <w:outlineLvl w:val="9"/>
        <w:rPr>
          <w:b w:val="0"/>
          <w:bCs w:val="0"/>
          <w:color w:val="auto"/>
          <w:szCs w:val="28"/>
        </w:rPr>
      </w:pPr>
      <w:r w:rsidRPr="00097384">
        <w:rPr>
          <w:b w:val="0"/>
          <w:bCs w:val="0"/>
          <w:color w:val="auto"/>
          <w:lang w:val="vi-VN"/>
        </w:rPr>
        <w:t>Người khai thác</w:t>
      </w:r>
      <w:r w:rsidRPr="00097384">
        <w:rPr>
          <w:b w:val="0"/>
          <w:bCs w:val="0"/>
          <w:color w:val="auto"/>
        </w:rPr>
        <w:t xml:space="preserve"> không được phép sử dụng thiết bị huấn luyện bay mô phỏng với mục đích trái với </w:t>
      </w:r>
      <w:r w:rsidRPr="00097384">
        <w:rPr>
          <w:b w:val="0"/>
          <w:bCs w:val="0"/>
          <w:color w:val="auto"/>
          <w:lang w:val="vi-VN"/>
        </w:rPr>
        <w:t>nội dung</w:t>
      </w:r>
      <w:r w:rsidRPr="00097384">
        <w:rPr>
          <w:b w:val="0"/>
          <w:bCs w:val="0"/>
          <w:color w:val="auto"/>
        </w:rPr>
        <w:t xml:space="preserve"> được Cục Hàng không Việt Nam phê chuẩn.</w:t>
      </w:r>
    </w:p>
    <w:p w14:paraId="74169C4D" w14:textId="77777777" w:rsidR="00682DBE" w:rsidRPr="00097384" w:rsidRDefault="00682DBE" w:rsidP="003F029E">
      <w:pPr>
        <w:pStyle w:val="StyleStyleHeading213ptJustifiedBefore0ptAfter0pt"/>
        <w:rPr>
          <w:color w:val="auto"/>
          <w:sz w:val="26"/>
          <w:szCs w:val="26"/>
        </w:rPr>
      </w:pPr>
      <w:r w:rsidRPr="00097384">
        <w:rPr>
          <w:color w:val="auto"/>
          <w:sz w:val="26"/>
          <w:szCs w:val="26"/>
        </w:rPr>
        <w:t>14.157  KẾT THÚC VIỆC KIỂM TRA</w:t>
      </w:r>
      <w:bookmarkEnd w:id="50"/>
      <w:r w:rsidRPr="00097384">
        <w:rPr>
          <w:color w:val="auto"/>
          <w:sz w:val="26"/>
          <w:szCs w:val="26"/>
        </w:rPr>
        <w:t xml:space="preserve"> </w:t>
      </w:r>
    </w:p>
    <w:p w14:paraId="74169C4E" w14:textId="77777777" w:rsidR="00682DBE" w:rsidRPr="00097384" w:rsidRDefault="00682DBE" w:rsidP="008252E9">
      <w:pPr>
        <w:numPr>
          <w:ilvl w:val="0"/>
          <w:numId w:val="38"/>
        </w:numPr>
        <w:spacing w:after="120"/>
        <w:jc w:val="both"/>
        <w:rPr>
          <w:sz w:val="26"/>
          <w:szCs w:val="26"/>
        </w:rPr>
      </w:pPr>
      <w:r w:rsidRPr="00097384">
        <w:rPr>
          <w:sz w:val="26"/>
          <w:szCs w:val="26"/>
        </w:rPr>
        <w:t xml:space="preserve">Trong trường hợp phải kết thúc công việc kiểm tra vì bất cứ lý do gì, </w:t>
      </w:r>
      <w:r w:rsidR="006F1B1C" w:rsidRPr="00097384">
        <w:rPr>
          <w:sz w:val="26"/>
          <w:szCs w:val="26"/>
        </w:rPr>
        <w:t>người có AOC</w:t>
      </w:r>
      <w:r w:rsidRPr="00097384">
        <w:rPr>
          <w:sz w:val="26"/>
          <w:szCs w:val="26"/>
        </w:rPr>
        <w:t xml:space="preserve"> không được sử dụng người lái hoặc nhân viên điều phái bay trong vận tải hàng không thương mại cho đến khi hoàn thành lần kiểm tra lại sau đó.</w:t>
      </w:r>
    </w:p>
    <w:p w14:paraId="74169C4F" w14:textId="77777777" w:rsidR="00682DBE" w:rsidRPr="00097384" w:rsidRDefault="00682DBE" w:rsidP="003F029E">
      <w:pPr>
        <w:pStyle w:val="StyleStyleHeading213ptJustifiedBefore0ptAfter0pt"/>
        <w:rPr>
          <w:color w:val="auto"/>
          <w:sz w:val="26"/>
          <w:szCs w:val="26"/>
        </w:rPr>
      </w:pPr>
      <w:bookmarkStart w:id="51" w:name="_Toc272183250"/>
      <w:r w:rsidRPr="00097384">
        <w:rPr>
          <w:color w:val="auto"/>
          <w:sz w:val="26"/>
          <w:szCs w:val="26"/>
        </w:rPr>
        <w:t>14.160  HỒ SƠ VỀ TRÌNH ĐỘ CỦA THÀNH VIÊN TỔ LÁI</w:t>
      </w:r>
      <w:bookmarkEnd w:id="51"/>
    </w:p>
    <w:p w14:paraId="74169C50" w14:textId="77777777" w:rsidR="00682DBE" w:rsidRPr="00097384" w:rsidRDefault="006F1B1C" w:rsidP="008252E9">
      <w:pPr>
        <w:numPr>
          <w:ilvl w:val="0"/>
          <w:numId w:val="39"/>
        </w:numPr>
        <w:spacing w:after="120"/>
        <w:jc w:val="both"/>
        <w:rPr>
          <w:sz w:val="26"/>
          <w:szCs w:val="26"/>
        </w:rPr>
      </w:pPr>
      <w:r w:rsidRPr="00097384">
        <w:rPr>
          <w:sz w:val="26"/>
          <w:szCs w:val="26"/>
        </w:rPr>
        <w:t>Người có AOC</w:t>
      </w:r>
      <w:r w:rsidR="00682DBE" w:rsidRPr="00097384">
        <w:rPr>
          <w:sz w:val="26"/>
          <w:szCs w:val="26"/>
        </w:rPr>
        <w:t xml:space="preserve"> phải có trách nhiệm lập và lưu trữ hồ sơ cho mỗi thành viên tổ bay và nhân viên điều phái bay ngay sau khi hoàn thành tốt mỗi việc phê chuẩn theo quy định của </w:t>
      </w:r>
      <w:r w:rsidR="0035700F" w:rsidRPr="00097384">
        <w:rPr>
          <w:sz w:val="26"/>
          <w:szCs w:val="26"/>
        </w:rPr>
        <w:t xml:space="preserve">phần </w:t>
      </w:r>
      <w:r w:rsidR="00682DBE" w:rsidRPr="00097384">
        <w:rPr>
          <w:sz w:val="26"/>
          <w:szCs w:val="26"/>
        </w:rPr>
        <w:t>này.</w:t>
      </w:r>
    </w:p>
    <w:p w14:paraId="74169C51" w14:textId="77777777" w:rsidR="00682DBE" w:rsidRPr="00097384" w:rsidRDefault="00682DBE" w:rsidP="008252E9">
      <w:pPr>
        <w:numPr>
          <w:ilvl w:val="0"/>
          <w:numId w:val="39"/>
        </w:numPr>
        <w:spacing w:after="120"/>
        <w:jc w:val="both"/>
        <w:rPr>
          <w:sz w:val="26"/>
          <w:szCs w:val="26"/>
        </w:rPr>
      </w:pPr>
      <w:r w:rsidRPr="00097384">
        <w:rPr>
          <w:sz w:val="26"/>
          <w:szCs w:val="26"/>
        </w:rPr>
        <w:t xml:space="preserve">Thành viên tổ lái có thể hoàn thành </w:t>
      </w:r>
      <w:r w:rsidR="004C7A96" w:rsidRPr="00097384">
        <w:rPr>
          <w:sz w:val="26"/>
          <w:szCs w:val="26"/>
        </w:rPr>
        <w:t>chương trình huấn luyện</w:t>
      </w:r>
      <w:r w:rsidR="0035700F" w:rsidRPr="00097384">
        <w:rPr>
          <w:sz w:val="26"/>
          <w:szCs w:val="26"/>
        </w:rPr>
        <w:t xml:space="preserve"> </w:t>
      </w:r>
      <w:r w:rsidRPr="00097384">
        <w:rPr>
          <w:sz w:val="26"/>
          <w:szCs w:val="26"/>
        </w:rPr>
        <w:t xml:space="preserve">theo yêu cầu của </w:t>
      </w:r>
      <w:r w:rsidR="0035700F" w:rsidRPr="00097384">
        <w:rPr>
          <w:sz w:val="26"/>
          <w:szCs w:val="26"/>
        </w:rPr>
        <w:t xml:space="preserve">phần </w:t>
      </w:r>
      <w:r w:rsidRPr="00097384">
        <w:rPr>
          <w:sz w:val="26"/>
          <w:szCs w:val="26"/>
        </w:rPr>
        <w:t xml:space="preserve">này một cách </w:t>
      </w:r>
      <w:r w:rsidR="004C7A96" w:rsidRPr="00097384">
        <w:rPr>
          <w:sz w:val="26"/>
          <w:szCs w:val="26"/>
        </w:rPr>
        <w:t>riêng rẽ hoặc toàn phần</w:t>
      </w:r>
      <w:r w:rsidRPr="00097384">
        <w:rPr>
          <w:sz w:val="26"/>
          <w:szCs w:val="26"/>
        </w:rPr>
        <w:t xml:space="preserve">, nhưng hồ sơ kết thúc mỗi </w:t>
      </w:r>
      <w:r w:rsidR="004C7A96" w:rsidRPr="00097384">
        <w:rPr>
          <w:sz w:val="26"/>
          <w:szCs w:val="26"/>
        </w:rPr>
        <w:t xml:space="preserve">chương trình huấn luyện </w:t>
      </w:r>
      <w:r w:rsidRPr="00097384">
        <w:rPr>
          <w:sz w:val="26"/>
          <w:szCs w:val="26"/>
        </w:rPr>
        <w:t>phải được lưu trữ.</w:t>
      </w:r>
    </w:p>
    <w:p w14:paraId="74169C52" w14:textId="77777777" w:rsidR="00682DBE" w:rsidRPr="00097384" w:rsidRDefault="00682DBE" w:rsidP="003F029E">
      <w:pPr>
        <w:pStyle w:val="StyleStyleHeading213ptJustifiedBefore0ptAfter0pt"/>
        <w:rPr>
          <w:color w:val="auto"/>
          <w:sz w:val="26"/>
          <w:szCs w:val="26"/>
        </w:rPr>
      </w:pPr>
      <w:bookmarkStart w:id="52" w:name="_Toc272183251"/>
      <w:r w:rsidRPr="00097384">
        <w:rPr>
          <w:color w:val="auto"/>
          <w:sz w:val="26"/>
          <w:szCs w:val="26"/>
        </w:rPr>
        <w:t>14.163  GIÁM SÁT HOẠT ĐỘNG HUẤN LUYỆN VÀ KIỂM TRA</w:t>
      </w:r>
      <w:bookmarkEnd w:id="52"/>
    </w:p>
    <w:p w14:paraId="74169C53" w14:textId="77777777" w:rsidR="00682DBE" w:rsidRPr="00097384" w:rsidRDefault="00682DBE" w:rsidP="008252E9">
      <w:pPr>
        <w:numPr>
          <w:ilvl w:val="0"/>
          <w:numId w:val="40"/>
        </w:numPr>
        <w:spacing w:after="120"/>
        <w:jc w:val="both"/>
        <w:rPr>
          <w:sz w:val="26"/>
          <w:szCs w:val="26"/>
        </w:rPr>
      </w:pPr>
      <w:r w:rsidRPr="00097384">
        <w:rPr>
          <w:sz w:val="26"/>
          <w:szCs w:val="26"/>
        </w:rPr>
        <w:t xml:space="preserve">Để đáp ứng được các yêu cầu về giám sát các hoạt động huấn luyện và kiểm tra, </w:t>
      </w:r>
      <w:r w:rsidR="006F1B1C" w:rsidRPr="00097384">
        <w:rPr>
          <w:sz w:val="26"/>
          <w:szCs w:val="26"/>
        </w:rPr>
        <w:t>người có AOC</w:t>
      </w:r>
      <w:r w:rsidRPr="00097384">
        <w:rPr>
          <w:sz w:val="26"/>
          <w:szCs w:val="26"/>
        </w:rPr>
        <w:t xml:space="preserve"> sẽ thông báo Cục HKVN chậm nhất 24 giờ trước khi thực hiện kế hoạch kiểm tra với các thông tin về ngày, giờ, địa điểm kiểm tra đối với:</w:t>
      </w:r>
    </w:p>
    <w:p w14:paraId="74169C54" w14:textId="77777777" w:rsidR="00682DBE" w:rsidRPr="00097384" w:rsidRDefault="00682DBE" w:rsidP="008252E9">
      <w:pPr>
        <w:numPr>
          <w:ilvl w:val="1"/>
          <w:numId w:val="40"/>
        </w:numPr>
        <w:spacing w:after="120"/>
        <w:jc w:val="both"/>
        <w:rPr>
          <w:sz w:val="26"/>
          <w:szCs w:val="26"/>
        </w:rPr>
      </w:pPr>
      <w:r w:rsidRPr="00097384">
        <w:rPr>
          <w:sz w:val="26"/>
          <w:szCs w:val="26"/>
        </w:rPr>
        <w:t xml:space="preserve">Tham chiếu đến quy trình huấn luyện trong chương trình huấn luyện đã được phê chuẩn của </w:t>
      </w:r>
      <w:r w:rsidR="006F1B1C" w:rsidRPr="00097384">
        <w:rPr>
          <w:sz w:val="26"/>
          <w:szCs w:val="26"/>
        </w:rPr>
        <w:t>người có AOC</w:t>
      </w:r>
      <w:r w:rsidR="0035700F" w:rsidRPr="00097384">
        <w:rPr>
          <w:sz w:val="26"/>
          <w:szCs w:val="26"/>
        </w:rPr>
        <w:t>;</w:t>
      </w:r>
    </w:p>
    <w:p w14:paraId="74169C55" w14:textId="77777777" w:rsidR="00682DBE" w:rsidRPr="00097384" w:rsidRDefault="00682DBE" w:rsidP="008252E9">
      <w:pPr>
        <w:numPr>
          <w:ilvl w:val="1"/>
          <w:numId w:val="40"/>
        </w:numPr>
        <w:spacing w:after="120"/>
        <w:jc w:val="both"/>
        <w:rPr>
          <w:sz w:val="26"/>
          <w:szCs w:val="26"/>
        </w:rPr>
      </w:pPr>
      <w:r w:rsidRPr="00097384">
        <w:rPr>
          <w:sz w:val="26"/>
          <w:szCs w:val="26"/>
        </w:rPr>
        <w:t>Tất cả các kiểm tra về kỹ năng, năng lực và bay thực hành đường dài.</w:t>
      </w:r>
    </w:p>
    <w:p w14:paraId="74169C56" w14:textId="77777777" w:rsidR="00682DBE" w:rsidRPr="00097384" w:rsidRDefault="00682DBE" w:rsidP="008252E9">
      <w:pPr>
        <w:numPr>
          <w:ilvl w:val="0"/>
          <w:numId w:val="40"/>
        </w:numPr>
        <w:spacing w:after="120"/>
        <w:jc w:val="both"/>
        <w:rPr>
          <w:sz w:val="26"/>
          <w:szCs w:val="26"/>
        </w:rPr>
      </w:pPr>
      <w:r w:rsidRPr="00097384">
        <w:rPr>
          <w:sz w:val="26"/>
          <w:szCs w:val="26"/>
        </w:rPr>
        <w:t xml:space="preserve">Trong trường hợp không thực hiện các quy định tại khoản </w:t>
      </w:r>
      <w:r w:rsidR="0035700F" w:rsidRPr="00097384">
        <w:rPr>
          <w:sz w:val="26"/>
          <w:szCs w:val="26"/>
        </w:rPr>
        <w:t>(</w:t>
      </w:r>
      <w:r w:rsidRPr="00097384">
        <w:rPr>
          <w:sz w:val="26"/>
          <w:szCs w:val="26"/>
        </w:rPr>
        <w:t>a) Cục HKVN có thể sẽ không công nhận kết quả huấn luyện</w:t>
      </w:r>
      <w:r w:rsidR="003B4FB3" w:rsidRPr="00097384">
        <w:rPr>
          <w:sz w:val="26"/>
          <w:szCs w:val="26"/>
        </w:rPr>
        <w:t>,</w:t>
      </w:r>
      <w:r w:rsidRPr="00097384">
        <w:rPr>
          <w:sz w:val="26"/>
          <w:szCs w:val="26"/>
        </w:rPr>
        <w:t xml:space="preserve"> kiểm tra và yêu cầu thực hiện lại cho mục đích giám sát của Cục HKVN.</w:t>
      </w:r>
    </w:p>
    <w:p w14:paraId="74169C57" w14:textId="77777777" w:rsidR="00682DBE" w:rsidRPr="00097384" w:rsidRDefault="00682DBE" w:rsidP="003F029E">
      <w:pPr>
        <w:pStyle w:val="StyleStyleHeading213ptJustifiedBefore0ptAfter0pt"/>
        <w:rPr>
          <w:color w:val="auto"/>
          <w:sz w:val="26"/>
          <w:szCs w:val="26"/>
        </w:rPr>
      </w:pPr>
      <w:bookmarkStart w:id="53" w:name="_Toc272183252"/>
      <w:r w:rsidRPr="00097384">
        <w:rPr>
          <w:color w:val="auto"/>
          <w:sz w:val="26"/>
          <w:szCs w:val="26"/>
        </w:rPr>
        <w:t>14.165  THỜI HẠN HIỆU LỰC</w:t>
      </w:r>
      <w:bookmarkEnd w:id="53"/>
      <w:r w:rsidRPr="00097384">
        <w:rPr>
          <w:color w:val="auto"/>
          <w:sz w:val="26"/>
          <w:szCs w:val="26"/>
        </w:rPr>
        <w:t xml:space="preserve"> </w:t>
      </w:r>
    </w:p>
    <w:p w14:paraId="74169C58" w14:textId="77777777" w:rsidR="00682DBE" w:rsidRPr="00097384" w:rsidRDefault="00682DBE" w:rsidP="008252E9">
      <w:pPr>
        <w:numPr>
          <w:ilvl w:val="0"/>
          <w:numId w:val="41"/>
        </w:numPr>
        <w:spacing w:after="120"/>
        <w:jc w:val="both"/>
        <w:rPr>
          <w:sz w:val="26"/>
          <w:szCs w:val="26"/>
        </w:rPr>
      </w:pPr>
      <w:r w:rsidRPr="00097384">
        <w:rPr>
          <w:sz w:val="26"/>
          <w:szCs w:val="26"/>
        </w:rPr>
        <w:t>Thành viên tổ bay phải thực hiện các yêu cầu kiểm tra kỹ năng, năng lực và huấn luyện định kỳ để duy trì trình độ trong khai thác vận tải hàng không thương mại được phép thực hiện các yêu cầu về huấn luyện và kiểm tra tại bất kỳ thời điểm nào trong khoản</w:t>
      </w:r>
      <w:r w:rsidR="007624A5" w:rsidRPr="00097384">
        <w:rPr>
          <w:sz w:val="26"/>
          <w:szCs w:val="26"/>
        </w:rPr>
        <w:t>g</w:t>
      </w:r>
      <w:r w:rsidRPr="00097384">
        <w:rPr>
          <w:sz w:val="26"/>
          <w:szCs w:val="26"/>
        </w:rPr>
        <w:t xml:space="preserve"> thời gian được phép.</w:t>
      </w:r>
    </w:p>
    <w:p w14:paraId="74169C59" w14:textId="77777777" w:rsidR="00682DBE" w:rsidRPr="00097384" w:rsidRDefault="00682DBE" w:rsidP="008252E9">
      <w:pPr>
        <w:numPr>
          <w:ilvl w:val="0"/>
          <w:numId w:val="41"/>
        </w:numPr>
        <w:spacing w:after="120"/>
        <w:jc w:val="both"/>
        <w:rPr>
          <w:sz w:val="26"/>
          <w:szCs w:val="26"/>
        </w:rPr>
      </w:pPr>
      <w:r w:rsidRPr="00097384">
        <w:rPr>
          <w:sz w:val="26"/>
          <w:szCs w:val="26"/>
        </w:rPr>
        <w:t>Khoảng thời gian được phép là 3 tháng trước tháng hết hạn.</w:t>
      </w:r>
    </w:p>
    <w:p w14:paraId="74169C5A" w14:textId="77777777" w:rsidR="00682DBE" w:rsidRPr="00097384" w:rsidRDefault="00682DBE" w:rsidP="008252E9">
      <w:pPr>
        <w:numPr>
          <w:ilvl w:val="0"/>
          <w:numId w:val="41"/>
        </w:numPr>
        <w:spacing w:after="120"/>
        <w:jc w:val="both"/>
        <w:rPr>
          <w:sz w:val="26"/>
          <w:szCs w:val="26"/>
        </w:rPr>
      </w:pPr>
      <w:r w:rsidRPr="00097384">
        <w:rPr>
          <w:sz w:val="26"/>
          <w:szCs w:val="26"/>
        </w:rPr>
        <w:lastRenderedPageBreak/>
        <w:t>Việc hoàn thành các yêu cầu về huấn luyện và kiểm tra trong thời hạn này sẽ được coi như vào tháng đến hạn cho việc tính hiệu lực tiếp theo.</w:t>
      </w:r>
    </w:p>
    <w:p w14:paraId="74169C5B" w14:textId="77777777" w:rsidR="00682DBE" w:rsidRPr="00097384" w:rsidRDefault="00682DBE" w:rsidP="003F029E">
      <w:pPr>
        <w:pStyle w:val="StyleStyleHeading213ptJustifiedBefore0ptAfter0pt"/>
        <w:rPr>
          <w:color w:val="auto"/>
          <w:sz w:val="26"/>
          <w:szCs w:val="26"/>
        </w:rPr>
      </w:pPr>
      <w:bookmarkStart w:id="54" w:name="_Toc272183253"/>
      <w:r w:rsidRPr="00097384">
        <w:rPr>
          <w:color w:val="auto"/>
          <w:sz w:val="26"/>
          <w:szCs w:val="26"/>
        </w:rPr>
        <w:t>14.167  MIỄN GIẢM ÁP DỤNG CÁC QUY ĐỊNH</w:t>
      </w:r>
      <w:bookmarkEnd w:id="54"/>
      <w:r w:rsidRPr="00097384">
        <w:rPr>
          <w:color w:val="auto"/>
          <w:sz w:val="26"/>
          <w:szCs w:val="26"/>
        </w:rPr>
        <w:t xml:space="preserve"> </w:t>
      </w:r>
    </w:p>
    <w:p w14:paraId="74169C5C" w14:textId="77777777" w:rsidR="00682DBE" w:rsidRPr="00097384" w:rsidRDefault="00682DBE" w:rsidP="008252E9">
      <w:pPr>
        <w:numPr>
          <w:ilvl w:val="0"/>
          <w:numId w:val="42"/>
        </w:numPr>
        <w:spacing w:after="120"/>
        <w:jc w:val="both"/>
        <w:rPr>
          <w:sz w:val="26"/>
          <w:szCs w:val="26"/>
        </w:rPr>
      </w:pPr>
      <w:r w:rsidRPr="00097384">
        <w:rPr>
          <w:sz w:val="26"/>
          <w:szCs w:val="26"/>
        </w:rPr>
        <w:t>Cục HKVN được quyền miễn giám việc áp dụng một phần nhất định của các yêu cầu huấn luyện quy định tại Chương này trên cơ sở xem xét kinh nghiệm đã có của thành viên tổ bay.</w:t>
      </w:r>
    </w:p>
    <w:p w14:paraId="74169C5D" w14:textId="77777777" w:rsidR="00682DBE" w:rsidRPr="00097384" w:rsidRDefault="006F1B1C" w:rsidP="008252E9">
      <w:pPr>
        <w:numPr>
          <w:ilvl w:val="0"/>
          <w:numId w:val="42"/>
        </w:numPr>
        <w:spacing w:after="120"/>
        <w:jc w:val="both"/>
        <w:rPr>
          <w:sz w:val="26"/>
          <w:szCs w:val="26"/>
        </w:rPr>
      </w:pPr>
      <w:r w:rsidRPr="00097384">
        <w:rPr>
          <w:sz w:val="26"/>
          <w:szCs w:val="26"/>
        </w:rPr>
        <w:t>Người có AOC</w:t>
      </w:r>
      <w:r w:rsidR="00682DBE" w:rsidRPr="00097384">
        <w:rPr>
          <w:sz w:val="26"/>
          <w:szCs w:val="26"/>
        </w:rPr>
        <w:t xml:space="preserve"> đề nghị miễn giảm áp dụng các quy định phải lập hồ sơ đề nghị Cục HKVN trong đó nêu ra các căn cứ cho việc đề nghị đó.</w:t>
      </w:r>
    </w:p>
    <w:p w14:paraId="74169C5E" w14:textId="77777777" w:rsidR="00682DBE" w:rsidRPr="00097384" w:rsidRDefault="00682DBE" w:rsidP="008252E9">
      <w:pPr>
        <w:numPr>
          <w:ilvl w:val="0"/>
          <w:numId w:val="42"/>
        </w:numPr>
        <w:spacing w:after="120"/>
        <w:jc w:val="both"/>
        <w:rPr>
          <w:sz w:val="26"/>
          <w:szCs w:val="26"/>
        </w:rPr>
      </w:pPr>
      <w:r w:rsidRPr="00097384">
        <w:rPr>
          <w:sz w:val="26"/>
          <w:szCs w:val="26"/>
        </w:rPr>
        <w:t xml:space="preserve">Trong trường hợp đề nghị miễn giảm nêu trên được áp dụng cho một thành viên tổ bay cụ thể thì </w:t>
      </w:r>
      <w:r w:rsidR="006F1B1C" w:rsidRPr="00097384">
        <w:rPr>
          <w:sz w:val="26"/>
          <w:szCs w:val="26"/>
        </w:rPr>
        <w:t>người có AOC</w:t>
      </w:r>
      <w:r w:rsidRPr="00097384">
        <w:rPr>
          <w:sz w:val="26"/>
          <w:szCs w:val="26"/>
        </w:rPr>
        <w:t xml:space="preserve"> phải lưu giữ văn bản cho phép của Cục HKVN và các căn cứ cho phép miễn giảm trong hồ sơ của thành viên tổ bay đó.</w:t>
      </w:r>
    </w:p>
    <w:p w14:paraId="74169C5F" w14:textId="77777777" w:rsidR="00682DBE" w:rsidRPr="00097384" w:rsidRDefault="00682DBE" w:rsidP="008252E9">
      <w:pPr>
        <w:numPr>
          <w:ilvl w:val="0"/>
          <w:numId w:val="42"/>
        </w:numPr>
        <w:spacing w:after="120"/>
        <w:jc w:val="both"/>
        <w:rPr>
          <w:sz w:val="26"/>
          <w:szCs w:val="26"/>
        </w:rPr>
      </w:pPr>
      <w:r w:rsidRPr="00097384">
        <w:rPr>
          <w:sz w:val="26"/>
          <w:szCs w:val="26"/>
        </w:rPr>
        <w:t>Trong trường hợp được Cục HKVN phê chuẩn, các khoá học từ xa hoặc bài kiểm tra viết được phép sử dụng để giảm thời gian của các môn học trên lớp trong huấn luyện mặt đất.</w:t>
      </w:r>
    </w:p>
    <w:p w14:paraId="74169C60" w14:textId="77777777" w:rsidR="00682DBE" w:rsidRPr="00097384" w:rsidRDefault="00682DBE" w:rsidP="008252E9">
      <w:pPr>
        <w:numPr>
          <w:ilvl w:val="0"/>
          <w:numId w:val="42"/>
        </w:numPr>
        <w:spacing w:after="120"/>
        <w:jc w:val="both"/>
        <w:rPr>
          <w:sz w:val="26"/>
          <w:szCs w:val="26"/>
        </w:rPr>
      </w:pPr>
      <w:r w:rsidRPr="00097384">
        <w:rPr>
          <w:sz w:val="26"/>
          <w:szCs w:val="26"/>
        </w:rPr>
        <w:t xml:space="preserve">Người có thành tích tốt trong quá trình huấn luyện bay, được giáo viên hoặc kiểm tra viên đề nghị, và đã hoàn thành tốt bài kiểm tra bay phù hợp hoặc được Cục HKVN cho phép hoàn thành khoá học trong khoảng thời gian ngắn hơn dự kiến sẽ không phải hoàn thành số giờ bay huấn luyện theo như chương trình đề ra đối với một loại trong </w:t>
      </w:r>
      <w:r w:rsidR="004F4B0B" w:rsidRPr="00097384">
        <w:rPr>
          <w:sz w:val="26"/>
          <w:szCs w:val="26"/>
        </w:rPr>
        <w:t>tàu bay</w:t>
      </w:r>
      <w:r w:rsidRPr="00097384">
        <w:rPr>
          <w:sz w:val="26"/>
          <w:szCs w:val="26"/>
        </w:rPr>
        <w:t xml:space="preserve"> cụ thể.</w:t>
      </w:r>
    </w:p>
    <w:p w14:paraId="74169C61" w14:textId="77777777" w:rsidR="003F029E" w:rsidRPr="00097384" w:rsidRDefault="003F029E" w:rsidP="003F029E">
      <w:pPr>
        <w:pStyle w:val="NormalWeb"/>
        <w:spacing w:before="120" w:beforeAutospacing="0" w:after="120" w:afterAutospacing="0"/>
        <w:contextualSpacing/>
        <w:jc w:val="both"/>
        <w:rPr>
          <w:rFonts w:eastAsia="Times New Roman"/>
          <w:sz w:val="26"/>
          <w:szCs w:val="26"/>
          <w:lang w:val="en-US" w:eastAsia="en-US"/>
        </w:rPr>
      </w:pPr>
    </w:p>
    <w:p w14:paraId="74169C62" w14:textId="77777777" w:rsidR="003F029E" w:rsidRPr="00097384" w:rsidRDefault="003F029E" w:rsidP="003F029E">
      <w:pPr>
        <w:pStyle w:val="NormalWeb"/>
        <w:spacing w:before="120" w:beforeAutospacing="0" w:after="120" w:afterAutospacing="0"/>
        <w:contextualSpacing/>
        <w:jc w:val="both"/>
        <w:rPr>
          <w:sz w:val="26"/>
          <w:szCs w:val="26"/>
          <w:lang w:val="vi-VN"/>
        </w:rPr>
      </w:pPr>
      <w:r w:rsidRPr="00097384">
        <w:rPr>
          <w:b/>
          <w:bCs/>
          <w:sz w:val="26"/>
          <w:szCs w:val="26"/>
          <w:lang w:val="vi-VN"/>
        </w:rPr>
        <w:t>14.169 QUY ĐỊNH VỀ QUẢN LÝ NHÂN VIÊN HÀNG KHÔNG TRÌNH ĐỘ CAO</w:t>
      </w:r>
      <w:r w:rsidRPr="00097384">
        <w:rPr>
          <w:rStyle w:val="FootnoteReference"/>
          <w:b/>
          <w:bCs/>
          <w:sz w:val="26"/>
          <w:szCs w:val="26"/>
          <w:lang w:val="vi-VN"/>
        </w:rPr>
        <w:footnoteReference w:id="70"/>
      </w:r>
    </w:p>
    <w:p w14:paraId="74169C63" w14:textId="77777777" w:rsidR="003F029E" w:rsidRPr="00097384" w:rsidRDefault="003F029E" w:rsidP="003F029E">
      <w:pPr>
        <w:pStyle w:val="NormalWeb"/>
        <w:spacing w:before="120" w:beforeAutospacing="0" w:after="120" w:afterAutospacing="0"/>
        <w:ind w:firstLine="709"/>
        <w:contextualSpacing/>
        <w:jc w:val="both"/>
        <w:rPr>
          <w:sz w:val="26"/>
          <w:szCs w:val="26"/>
          <w:lang w:val="vi-VN"/>
        </w:rPr>
      </w:pPr>
      <w:r w:rsidRPr="00097384">
        <w:rPr>
          <w:sz w:val="26"/>
          <w:szCs w:val="26"/>
          <w:lang w:val="vi-VN"/>
        </w:rPr>
        <w:t>a. Người khai thác tàu bay, tổ chức bảo dưỡng tàu bay và nhân viên hàng không trình độ cao phải thực hiện các quy định sau:</w:t>
      </w:r>
    </w:p>
    <w:p w14:paraId="74169C64" w14:textId="77777777" w:rsidR="003F029E" w:rsidRPr="00097384" w:rsidRDefault="003F029E" w:rsidP="003F029E">
      <w:pPr>
        <w:pStyle w:val="NormalWeb"/>
        <w:spacing w:before="120" w:beforeAutospacing="0" w:after="120" w:afterAutospacing="0"/>
        <w:ind w:firstLine="709"/>
        <w:contextualSpacing/>
        <w:jc w:val="both"/>
        <w:rPr>
          <w:sz w:val="26"/>
          <w:szCs w:val="26"/>
          <w:lang w:val="vi-VN"/>
        </w:rPr>
      </w:pPr>
      <w:r w:rsidRPr="00097384">
        <w:rPr>
          <w:sz w:val="26"/>
          <w:szCs w:val="26"/>
          <w:lang w:val="en-US"/>
        </w:rPr>
        <w:tab/>
      </w:r>
      <w:r w:rsidRPr="00097384">
        <w:rPr>
          <w:sz w:val="26"/>
          <w:szCs w:val="26"/>
          <w:lang w:val="vi-VN"/>
        </w:rPr>
        <w:t>1. Người khai thác tàu bay, tổ chức bảo dưỡng tàu bay và nhân viên hàng không trình độ cao phải có</w:t>
      </w:r>
      <w:r w:rsidRPr="00097384">
        <w:rPr>
          <w:rStyle w:val="apple-converted-space"/>
          <w:sz w:val="26"/>
          <w:szCs w:val="26"/>
          <w:lang w:val="vi-VN"/>
        </w:rPr>
        <w:t> </w:t>
      </w:r>
      <w:r w:rsidRPr="00097384">
        <w:rPr>
          <w:sz w:val="26"/>
          <w:szCs w:val="26"/>
          <w:shd w:val="clear" w:color="auto" w:fill="FFFFFF"/>
          <w:lang w:val="vi-VN"/>
        </w:rPr>
        <w:t>hợp đồng</w:t>
      </w:r>
      <w:r w:rsidRPr="00097384">
        <w:rPr>
          <w:rStyle w:val="apple-converted-space"/>
          <w:sz w:val="26"/>
          <w:szCs w:val="26"/>
          <w:lang w:val="vi-VN"/>
        </w:rPr>
        <w:t> </w:t>
      </w:r>
      <w:r w:rsidRPr="00097384">
        <w:rPr>
          <w:sz w:val="26"/>
          <w:szCs w:val="26"/>
          <w:lang w:val="vi-VN"/>
        </w:rPr>
        <w:t>lao động hoặc</w:t>
      </w:r>
      <w:r w:rsidRPr="00097384">
        <w:rPr>
          <w:rStyle w:val="apple-converted-space"/>
          <w:sz w:val="26"/>
          <w:szCs w:val="26"/>
          <w:lang w:val="vi-VN"/>
        </w:rPr>
        <w:t> </w:t>
      </w:r>
      <w:r w:rsidRPr="00097384">
        <w:rPr>
          <w:sz w:val="26"/>
          <w:szCs w:val="26"/>
          <w:shd w:val="clear" w:color="auto" w:fill="FFFFFF"/>
          <w:lang w:val="vi-VN"/>
        </w:rPr>
        <w:t>hợp đồng</w:t>
      </w:r>
      <w:r w:rsidRPr="00097384">
        <w:rPr>
          <w:rStyle w:val="apple-converted-space"/>
          <w:sz w:val="26"/>
          <w:szCs w:val="26"/>
          <w:lang w:val="vi-VN"/>
        </w:rPr>
        <w:t> </w:t>
      </w:r>
      <w:r w:rsidRPr="00097384">
        <w:rPr>
          <w:sz w:val="26"/>
          <w:szCs w:val="26"/>
          <w:lang w:val="vi-VN"/>
        </w:rPr>
        <w:t>cho thuê lại lao động (sau đây gọi chung là</w:t>
      </w:r>
      <w:r w:rsidRPr="00097384">
        <w:rPr>
          <w:rStyle w:val="apple-converted-space"/>
          <w:sz w:val="26"/>
          <w:szCs w:val="26"/>
          <w:lang w:val="vi-VN"/>
        </w:rPr>
        <w:t> </w:t>
      </w:r>
      <w:r w:rsidRPr="00097384">
        <w:rPr>
          <w:sz w:val="26"/>
          <w:szCs w:val="26"/>
          <w:shd w:val="clear" w:color="auto" w:fill="FFFFFF"/>
          <w:lang w:val="vi-VN"/>
        </w:rPr>
        <w:t>hợp đồng</w:t>
      </w:r>
      <w:r w:rsidRPr="00097384">
        <w:rPr>
          <w:rStyle w:val="apple-converted-space"/>
          <w:sz w:val="26"/>
          <w:szCs w:val="26"/>
          <w:lang w:val="vi-VN"/>
        </w:rPr>
        <w:t> </w:t>
      </w:r>
      <w:r w:rsidRPr="00097384">
        <w:rPr>
          <w:sz w:val="26"/>
          <w:szCs w:val="26"/>
          <w:lang w:val="vi-VN"/>
        </w:rPr>
        <w:t>lao động)</w:t>
      </w:r>
      <w:r w:rsidRPr="00097384">
        <w:rPr>
          <w:rStyle w:val="apple-converted-space"/>
          <w:sz w:val="26"/>
          <w:szCs w:val="26"/>
          <w:lang w:val="vi-VN"/>
        </w:rPr>
        <w:t> </w:t>
      </w:r>
      <w:r w:rsidRPr="00097384">
        <w:rPr>
          <w:sz w:val="26"/>
          <w:szCs w:val="26"/>
          <w:shd w:val="clear" w:color="auto" w:fill="FFFFFF"/>
          <w:lang w:val="vi-VN"/>
        </w:rPr>
        <w:t>phù hợp</w:t>
      </w:r>
      <w:r w:rsidRPr="00097384">
        <w:rPr>
          <w:rStyle w:val="apple-converted-space"/>
          <w:sz w:val="26"/>
          <w:szCs w:val="26"/>
          <w:lang w:val="vi-VN"/>
        </w:rPr>
        <w:t> </w:t>
      </w:r>
      <w:r w:rsidRPr="00097384">
        <w:rPr>
          <w:sz w:val="26"/>
          <w:szCs w:val="26"/>
          <w:lang w:val="vi-VN"/>
        </w:rPr>
        <w:t>với quy định của pháp luật về lao động và các quy định tại Thông tư này;</w:t>
      </w:r>
    </w:p>
    <w:p w14:paraId="74169C65" w14:textId="77777777" w:rsidR="003F029E" w:rsidRPr="00097384" w:rsidRDefault="003F029E" w:rsidP="003F029E">
      <w:pPr>
        <w:pStyle w:val="NormalWeb"/>
        <w:spacing w:before="120" w:beforeAutospacing="0" w:after="120" w:afterAutospacing="0"/>
        <w:ind w:firstLine="709"/>
        <w:contextualSpacing/>
        <w:jc w:val="both"/>
        <w:rPr>
          <w:sz w:val="26"/>
          <w:szCs w:val="26"/>
          <w:lang w:val="vi-VN"/>
        </w:rPr>
      </w:pPr>
      <w:r w:rsidRPr="00097384">
        <w:rPr>
          <w:sz w:val="26"/>
          <w:szCs w:val="26"/>
          <w:lang w:val="en-US"/>
        </w:rPr>
        <w:tab/>
      </w:r>
      <w:r w:rsidRPr="00097384">
        <w:rPr>
          <w:sz w:val="26"/>
          <w:szCs w:val="26"/>
          <w:lang w:val="vi-VN"/>
        </w:rPr>
        <w:t>2. Người khai thác tàu bay, tổ chức bảo dưỡng tàu bay có trách nhiệm quy định về chi phí, việc bồi thường chi phí đào tạo, huấn luyện, chi phí tích lũy giờ bay; chi phí phá vỡ cam kết thời gian làm việc sau đào tạo khi đơn phương chấm dứt</w:t>
      </w:r>
      <w:r w:rsidRPr="00097384">
        <w:rPr>
          <w:rStyle w:val="apple-converted-space"/>
          <w:sz w:val="26"/>
          <w:szCs w:val="26"/>
          <w:lang w:val="vi-VN"/>
        </w:rPr>
        <w:t> </w:t>
      </w:r>
      <w:r w:rsidRPr="00097384">
        <w:rPr>
          <w:sz w:val="26"/>
          <w:szCs w:val="26"/>
          <w:shd w:val="clear" w:color="auto" w:fill="FFFFFF"/>
          <w:lang w:val="vi-VN"/>
        </w:rPr>
        <w:t>hợp đồng</w:t>
      </w:r>
      <w:r w:rsidRPr="00097384">
        <w:rPr>
          <w:rStyle w:val="apple-converted-space"/>
          <w:sz w:val="26"/>
          <w:szCs w:val="26"/>
          <w:lang w:val="vi-VN"/>
        </w:rPr>
        <w:t> </w:t>
      </w:r>
      <w:r w:rsidRPr="00097384">
        <w:rPr>
          <w:sz w:val="26"/>
          <w:szCs w:val="26"/>
          <w:lang w:val="vi-VN"/>
        </w:rPr>
        <w:t>lao động trước thời hạn để làm cơ sở cho việc ký kết</w:t>
      </w:r>
      <w:r w:rsidRPr="00097384">
        <w:rPr>
          <w:rStyle w:val="apple-converted-space"/>
          <w:sz w:val="26"/>
          <w:szCs w:val="26"/>
          <w:lang w:val="vi-VN"/>
        </w:rPr>
        <w:t> </w:t>
      </w:r>
      <w:r w:rsidRPr="00097384">
        <w:rPr>
          <w:sz w:val="26"/>
          <w:szCs w:val="26"/>
          <w:shd w:val="clear" w:color="auto" w:fill="FFFFFF"/>
          <w:lang w:val="vi-VN"/>
        </w:rPr>
        <w:t>hợp đồng</w:t>
      </w:r>
      <w:r w:rsidRPr="00097384">
        <w:rPr>
          <w:rStyle w:val="apple-converted-space"/>
          <w:sz w:val="26"/>
          <w:szCs w:val="26"/>
          <w:lang w:val="vi-VN"/>
        </w:rPr>
        <w:t> </w:t>
      </w:r>
      <w:r w:rsidRPr="00097384">
        <w:rPr>
          <w:sz w:val="26"/>
          <w:szCs w:val="26"/>
          <w:lang w:val="vi-VN"/>
        </w:rPr>
        <w:t>đào tạo,</w:t>
      </w:r>
      <w:r w:rsidRPr="00097384">
        <w:rPr>
          <w:rStyle w:val="apple-converted-space"/>
          <w:sz w:val="26"/>
          <w:szCs w:val="26"/>
          <w:lang w:val="vi-VN"/>
        </w:rPr>
        <w:t> </w:t>
      </w:r>
      <w:r w:rsidRPr="00097384">
        <w:rPr>
          <w:sz w:val="26"/>
          <w:szCs w:val="26"/>
          <w:shd w:val="clear" w:color="auto" w:fill="FFFFFF"/>
          <w:lang w:val="vi-VN"/>
        </w:rPr>
        <w:t>hợp đồng</w:t>
      </w:r>
      <w:r w:rsidRPr="00097384">
        <w:rPr>
          <w:rStyle w:val="apple-converted-space"/>
          <w:sz w:val="26"/>
          <w:szCs w:val="26"/>
          <w:lang w:val="vi-VN"/>
        </w:rPr>
        <w:t> </w:t>
      </w:r>
      <w:r w:rsidRPr="00097384">
        <w:rPr>
          <w:sz w:val="26"/>
          <w:szCs w:val="26"/>
          <w:lang w:val="vi-VN"/>
        </w:rPr>
        <w:t>lao động với nhân viên hàng không trình độ cao;</w:t>
      </w:r>
    </w:p>
    <w:p w14:paraId="74169C66" w14:textId="77777777" w:rsidR="003F029E" w:rsidRPr="00097384" w:rsidRDefault="003F029E" w:rsidP="003F029E">
      <w:pPr>
        <w:pStyle w:val="NormalWeb"/>
        <w:spacing w:before="120" w:beforeAutospacing="0" w:after="120" w:afterAutospacing="0"/>
        <w:ind w:firstLine="709"/>
        <w:contextualSpacing/>
        <w:jc w:val="both"/>
        <w:rPr>
          <w:sz w:val="26"/>
          <w:szCs w:val="26"/>
          <w:lang w:val="vi-VN"/>
        </w:rPr>
      </w:pPr>
      <w:r w:rsidRPr="00097384">
        <w:rPr>
          <w:sz w:val="26"/>
          <w:szCs w:val="26"/>
          <w:shd w:val="clear" w:color="auto" w:fill="FFFFFF"/>
          <w:lang w:val="en-US"/>
        </w:rPr>
        <w:tab/>
      </w:r>
      <w:r w:rsidRPr="00097384">
        <w:rPr>
          <w:sz w:val="26"/>
          <w:szCs w:val="26"/>
          <w:shd w:val="clear" w:color="auto" w:fill="FFFFFF"/>
          <w:lang w:val="vi-VN"/>
        </w:rPr>
        <w:t>3. Hợp đồng</w:t>
      </w:r>
      <w:r w:rsidRPr="00097384">
        <w:rPr>
          <w:rStyle w:val="apple-converted-space"/>
          <w:sz w:val="26"/>
          <w:szCs w:val="26"/>
          <w:lang w:val="vi-VN"/>
        </w:rPr>
        <w:t> </w:t>
      </w:r>
      <w:r w:rsidRPr="00097384">
        <w:rPr>
          <w:sz w:val="26"/>
          <w:szCs w:val="26"/>
          <w:lang w:val="vi-VN"/>
        </w:rPr>
        <w:t>lao động giữa người khai thác tàu bay với nhân viên hàng không trình độ cao gồm hai bản (02 bản) chính, trong đó một bản (01 bản) Người khai thác tàu bay lưu giữ, một bản (01 bản) nhân viên hàng không trình độ cao lưu giữ. Trong thời hạn bảy (07) ngày làm việc, kể từ ngày ký kết</w:t>
      </w:r>
      <w:r w:rsidRPr="00097384">
        <w:rPr>
          <w:rStyle w:val="apple-converted-space"/>
          <w:sz w:val="26"/>
          <w:szCs w:val="26"/>
          <w:lang w:val="vi-VN"/>
        </w:rPr>
        <w:t> </w:t>
      </w:r>
      <w:r w:rsidRPr="00097384">
        <w:rPr>
          <w:sz w:val="26"/>
          <w:szCs w:val="26"/>
          <w:shd w:val="clear" w:color="auto" w:fill="FFFFFF"/>
          <w:lang w:val="vi-VN"/>
        </w:rPr>
        <w:t>hợp đồng</w:t>
      </w:r>
      <w:r w:rsidRPr="00097384">
        <w:rPr>
          <w:rStyle w:val="apple-converted-space"/>
          <w:sz w:val="26"/>
          <w:szCs w:val="26"/>
          <w:lang w:val="vi-VN"/>
        </w:rPr>
        <w:t> </w:t>
      </w:r>
      <w:r w:rsidRPr="00097384">
        <w:rPr>
          <w:sz w:val="26"/>
          <w:szCs w:val="26"/>
          <w:lang w:val="vi-VN"/>
        </w:rPr>
        <w:t>lao động, Người khai thác tàu bay phải gửi danh sách nhân viên hàng không trình độ cao kèm theo bản sao hợp đồng lao động đã ký kết tới Cục HKVN để theo dõi, quản lý.</w:t>
      </w:r>
      <w:r w:rsidRPr="00097384">
        <w:rPr>
          <w:rStyle w:val="apple-converted-space"/>
          <w:sz w:val="26"/>
          <w:szCs w:val="26"/>
          <w:lang w:val="vi-VN"/>
        </w:rPr>
        <w:t> </w:t>
      </w:r>
      <w:r w:rsidRPr="00097384">
        <w:rPr>
          <w:sz w:val="26"/>
          <w:szCs w:val="26"/>
          <w:shd w:val="clear" w:color="auto" w:fill="FFFFFF"/>
          <w:lang w:val="vi-VN"/>
        </w:rPr>
        <w:t>Trường hợp</w:t>
      </w:r>
      <w:r w:rsidRPr="00097384">
        <w:rPr>
          <w:rStyle w:val="apple-converted-space"/>
          <w:sz w:val="26"/>
          <w:szCs w:val="26"/>
          <w:lang w:val="vi-VN"/>
        </w:rPr>
        <w:t> </w:t>
      </w:r>
      <w:r w:rsidRPr="00097384">
        <w:rPr>
          <w:sz w:val="26"/>
          <w:szCs w:val="26"/>
          <w:lang w:val="vi-VN"/>
        </w:rPr>
        <w:t xml:space="preserve">danh sách nhân viên hàng không trình độ cao quy định tại điểm này có sự thay đổi, trong bảy </w:t>
      </w:r>
      <w:r w:rsidRPr="00097384">
        <w:rPr>
          <w:sz w:val="26"/>
          <w:szCs w:val="26"/>
          <w:lang w:val="vi-VN"/>
        </w:rPr>
        <w:lastRenderedPageBreak/>
        <w:t>(07) ngày làm việc, kể từ ngày ký kết hợp đồng, lao động, Người khai thác tàu bay có trách nhiệm thông báo với Cục HKVN để cập nhật.</w:t>
      </w:r>
    </w:p>
    <w:p w14:paraId="74169C67" w14:textId="77777777" w:rsidR="003F029E" w:rsidRPr="00097384" w:rsidRDefault="003F029E" w:rsidP="003F029E">
      <w:pPr>
        <w:pStyle w:val="NormalWeb"/>
        <w:spacing w:before="120" w:beforeAutospacing="0" w:after="120" w:afterAutospacing="0"/>
        <w:ind w:firstLine="709"/>
        <w:contextualSpacing/>
        <w:jc w:val="both"/>
        <w:rPr>
          <w:sz w:val="26"/>
          <w:szCs w:val="26"/>
          <w:lang w:val="vi-VN"/>
        </w:rPr>
      </w:pPr>
      <w:r w:rsidRPr="00097384">
        <w:rPr>
          <w:sz w:val="26"/>
          <w:szCs w:val="26"/>
          <w:lang w:val="vi-VN"/>
        </w:rPr>
        <w:t>b. Chấm dứt hợp đồng lao động</w:t>
      </w:r>
    </w:p>
    <w:p w14:paraId="74169C68" w14:textId="77777777" w:rsidR="003F029E" w:rsidRPr="00097384" w:rsidRDefault="003F029E" w:rsidP="003F029E">
      <w:pPr>
        <w:pStyle w:val="NormalWeb"/>
        <w:spacing w:before="120" w:beforeAutospacing="0" w:after="120" w:afterAutospacing="0"/>
        <w:ind w:firstLine="709"/>
        <w:contextualSpacing/>
        <w:jc w:val="both"/>
        <w:rPr>
          <w:sz w:val="26"/>
          <w:szCs w:val="26"/>
          <w:lang w:val="vi-VN"/>
        </w:rPr>
      </w:pPr>
      <w:r w:rsidRPr="00097384">
        <w:rPr>
          <w:sz w:val="26"/>
          <w:szCs w:val="26"/>
          <w:lang w:val="en-US"/>
        </w:rPr>
        <w:tab/>
      </w:r>
      <w:r w:rsidRPr="00097384">
        <w:rPr>
          <w:sz w:val="26"/>
          <w:szCs w:val="26"/>
          <w:lang w:val="vi-VN"/>
        </w:rPr>
        <w:t xml:space="preserve">1. </w:t>
      </w:r>
      <w:r w:rsidR="00B51F51" w:rsidRPr="00097384">
        <w:rPr>
          <w:rStyle w:val="FootnoteReference"/>
          <w:sz w:val="26"/>
          <w:szCs w:val="26"/>
          <w:lang w:val="vi-VN"/>
        </w:rPr>
        <w:footnoteReference w:id="71"/>
      </w:r>
    </w:p>
    <w:p w14:paraId="74169C69" w14:textId="77777777" w:rsidR="003F029E" w:rsidRPr="00097384" w:rsidRDefault="003F029E" w:rsidP="003F029E">
      <w:pPr>
        <w:pStyle w:val="NormalWeb"/>
        <w:spacing w:before="120" w:beforeAutospacing="0" w:after="120" w:afterAutospacing="0"/>
        <w:ind w:firstLine="709"/>
        <w:contextualSpacing/>
        <w:jc w:val="both"/>
        <w:rPr>
          <w:sz w:val="26"/>
          <w:szCs w:val="26"/>
          <w:lang w:val="vi-VN"/>
        </w:rPr>
      </w:pPr>
      <w:r w:rsidRPr="00097384">
        <w:rPr>
          <w:sz w:val="26"/>
          <w:szCs w:val="26"/>
          <w:lang w:val="en-US"/>
        </w:rPr>
        <w:tab/>
      </w:r>
      <w:r w:rsidRPr="00097384">
        <w:rPr>
          <w:sz w:val="26"/>
          <w:szCs w:val="26"/>
          <w:lang w:val="vi-VN"/>
        </w:rPr>
        <w:t xml:space="preserve">2. </w:t>
      </w:r>
      <w:r w:rsidR="00B51F51" w:rsidRPr="00097384">
        <w:rPr>
          <w:rStyle w:val="FootnoteReference"/>
          <w:sz w:val="26"/>
          <w:szCs w:val="26"/>
          <w:lang w:val="vi-VN"/>
        </w:rPr>
        <w:footnoteReference w:id="72"/>
      </w:r>
    </w:p>
    <w:p w14:paraId="74169C6A" w14:textId="77777777" w:rsidR="003F029E" w:rsidRPr="00097384" w:rsidRDefault="003F029E" w:rsidP="003F029E">
      <w:pPr>
        <w:pStyle w:val="NormalWeb"/>
        <w:spacing w:before="120" w:beforeAutospacing="0" w:after="120" w:afterAutospacing="0"/>
        <w:ind w:firstLine="709"/>
        <w:contextualSpacing/>
        <w:jc w:val="both"/>
        <w:rPr>
          <w:sz w:val="26"/>
          <w:szCs w:val="26"/>
          <w:lang w:val="vi-VN"/>
        </w:rPr>
      </w:pPr>
      <w:r w:rsidRPr="00097384">
        <w:rPr>
          <w:sz w:val="26"/>
          <w:szCs w:val="26"/>
          <w:lang w:val="en-US"/>
        </w:rPr>
        <w:tab/>
      </w:r>
      <w:r w:rsidRPr="00097384">
        <w:rPr>
          <w:sz w:val="26"/>
          <w:szCs w:val="26"/>
          <w:lang w:val="vi-VN"/>
        </w:rPr>
        <w:t>3. Nhân viên hàng không trình độ cao khi chấm dứt</w:t>
      </w:r>
      <w:r w:rsidRPr="00097384">
        <w:rPr>
          <w:rStyle w:val="apple-converted-space"/>
          <w:sz w:val="26"/>
          <w:szCs w:val="26"/>
          <w:lang w:val="vi-VN"/>
        </w:rPr>
        <w:t> </w:t>
      </w:r>
      <w:r w:rsidRPr="00097384">
        <w:rPr>
          <w:sz w:val="26"/>
          <w:szCs w:val="26"/>
          <w:shd w:val="clear" w:color="auto" w:fill="FFFFFF"/>
          <w:lang w:val="vi-VN"/>
        </w:rPr>
        <w:t>hợp đồng</w:t>
      </w:r>
      <w:r w:rsidRPr="00097384">
        <w:rPr>
          <w:rStyle w:val="apple-converted-space"/>
          <w:sz w:val="26"/>
          <w:szCs w:val="26"/>
          <w:lang w:val="vi-VN"/>
        </w:rPr>
        <w:t> </w:t>
      </w:r>
      <w:r w:rsidRPr="00097384">
        <w:rPr>
          <w:sz w:val="26"/>
          <w:szCs w:val="26"/>
          <w:lang w:val="vi-VN"/>
        </w:rPr>
        <w:t>lao động trước thời hạn có trách nhiệm hoàn thành các nghĩa vụ theo</w:t>
      </w:r>
      <w:r w:rsidRPr="00097384">
        <w:rPr>
          <w:rStyle w:val="apple-converted-space"/>
          <w:sz w:val="26"/>
          <w:szCs w:val="26"/>
          <w:lang w:val="vi-VN"/>
        </w:rPr>
        <w:t> </w:t>
      </w:r>
      <w:r w:rsidRPr="00097384">
        <w:rPr>
          <w:sz w:val="26"/>
          <w:szCs w:val="26"/>
          <w:shd w:val="clear" w:color="auto" w:fill="FFFFFF"/>
          <w:lang w:val="vi-VN"/>
        </w:rPr>
        <w:t>hợp đồng</w:t>
      </w:r>
      <w:r w:rsidRPr="00097384">
        <w:rPr>
          <w:rStyle w:val="apple-converted-space"/>
          <w:sz w:val="26"/>
          <w:szCs w:val="26"/>
          <w:lang w:val="vi-VN"/>
        </w:rPr>
        <w:t> </w:t>
      </w:r>
      <w:r w:rsidRPr="00097384">
        <w:rPr>
          <w:sz w:val="26"/>
          <w:szCs w:val="26"/>
          <w:lang w:val="vi-VN"/>
        </w:rPr>
        <w:t>đào tạo,</w:t>
      </w:r>
      <w:r w:rsidRPr="00097384">
        <w:rPr>
          <w:rStyle w:val="apple-converted-space"/>
          <w:sz w:val="26"/>
          <w:szCs w:val="26"/>
          <w:lang w:val="vi-VN"/>
        </w:rPr>
        <w:t> </w:t>
      </w:r>
      <w:r w:rsidRPr="00097384">
        <w:rPr>
          <w:sz w:val="26"/>
          <w:szCs w:val="26"/>
          <w:shd w:val="clear" w:color="auto" w:fill="FFFFFF"/>
          <w:lang w:val="vi-VN"/>
        </w:rPr>
        <w:t>hợp đồng</w:t>
      </w:r>
      <w:r w:rsidRPr="00097384">
        <w:rPr>
          <w:rStyle w:val="apple-converted-space"/>
          <w:sz w:val="26"/>
          <w:szCs w:val="26"/>
          <w:lang w:val="vi-VN"/>
        </w:rPr>
        <w:t> </w:t>
      </w:r>
      <w:r w:rsidRPr="00097384">
        <w:rPr>
          <w:sz w:val="26"/>
          <w:szCs w:val="26"/>
          <w:lang w:val="vi-VN"/>
        </w:rPr>
        <w:t>lao động và các thỏa thuận liên quan;</w:t>
      </w:r>
    </w:p>
    <w:p w14:paraId="74169C6B" w14:textId="77777777" w:rsidR="003F029E" w:rsidRPr="00097384" w:rsidRDefault="003F029E" w:rsidP="003F029E">
      <w:pPr>
        <w:pStyle w:val="NormalWeb"/>
        <w:spacing w:before="120" w:beforeAutospacing="0" w:after="120" w:afterAutospacing="0"/>
        <w:ind w:firstLine="709"/>
        <w:contextualSpacing/>
        <w:jc w:val="both"/>
        <w:rPr>
          <w:sz w:val="26"/>
          <w:szCs w:val="26"/>
          <w:lang w:val="vi-VN"/>
        </w:rPr>
      </w:pPr>
      <w:r w:rsidRPr="00097384">
        <w:rPr>
          <w:sz w:val="26"/>
          <w:szCs w:val="26"/>
          <w:lang w:val="en-US"/>
        </w:rPr>
        <w:tab/>
      </w:r>
      <w:r w:rsidRPr="00097384">
        <w:rPr>
          <w:sz w:val="26"/>
          <w:szCs w:val="26"/>
          <w:lang w:val="vi-VN"/>
        </w:rPr>
        <w:t>4. Người khai thác tàu bay, tổ chức bảo dưỡng tàu bay có trách nhiệm chấm dứt</w:t>
      </w:r>
      <w:r w:rsidRPr="00097384">
        <w:rPr>
          <w:rStyle w:val="apple-converted-space"/>
          <w:sz w:val="26"/>
          <w:szCs w:val="26"/>
          <w:lang w:val="vi-VN"/>
        </w:rPr>
        <w:t> </w:t>
      </w:r>
      <w:r w:rsidRPr="00097384">
        <w:rPr>
          <w:sz w:val="26"/>
          <w:szCs w:val="26"/>
          <w:shd w:val="clear" w:color="auto" w:fill="FFFFFF"/>
          <w:lang w:val="vi-VN"/>
        </w:rPr>
        <w:t>hợp đồng</w:t>
      </w:r>
      <w:r w:rsidRPr="00097384">
        <w:rPr>
          <w:rStyle w:val="apple-converted-space"/>
          <w:sz w:val="26"/>
          <w:szCs w:val="26"/>
          <w:lang w:val="vi-VN"/>
        </w:rPr>
        <w:t> </w:t>
      </w:r>
      <w:r w:rsidRPr="00097384">
        <w:rPr>
          <w:sz w:val="26"/>
          <w:szCs w:val="26"/>
          <w:lang w:val="vi-VN"/>
        </w:rPr>
        <w:t>lao động khi các bên đã hoàn thành nghĩa vụ theo</w:t>
      </w:r>
      <w:r w:rsidRPr="00097384">
        <w:rPr>
          <w:rStyle w:val="apple-converted-space"/>
          <w:sz w:val="26"/>
          <w:szCs w:val="26"/>
          <w:lang w:val="vi-VN"/>
        </w:rPr>
        <w:t> </w:t>
      </w:r>
      <w:r w:rsidRPr="00097384">
        <w:rPr>
          <w:sz w:val="26"/>
          <w:szCs w:val="26"/>
          <w:shd w:val="clear" w:color="auto" w:fill="FFFFFF"/>
          <w:lang w:val="vi-VN"/>
        </w:rPr>
        <w:t>hợp đồng</w:t>
      </w:r>
      <w:r w:rsidRPr="00097384">
        <w:rPr>
          <w:rStyle w:val="apple-converted-space"/>
          <w:sz w:val="26"/>
          <w:szCs w:val="26"/>
          <w:lang w:val="vi-VN"/>
        </w:rPr>
        <w:t> </w:t>
      </w:r>
      <w:r w:rsidRPr="00097384">
        <w:rPr>
          <w:sz w:val="26"/>
          <w:szCs w:val="26"/>
          <w:lang w:val="vi-VN"/>
        </w:rPr>
        <w:t>đào tạo,</w:t>
      </w:r>
      <w:r w:rsidRPr="00097384">
        <w:rPr>
          <w:rStyle w:val="apple-converted-space"/>
          <w:sz w:val="26"/>
          <w:szCs w:val="26"/>
          <w:lang w:val="vi-VN"/>
        </w:rPr>
        <w:t> </w:t>
      </w:r>
      <w:r w:rsidRPr="00097384">
        <w:rPr>
          <w:sz w:val="26"/>
          <w:szCs w:val="26"/>
          <w:shd w:val="clear" w:color="auto" w:fill="FFFFFF"/>
          <w:lang w:val="vi-VN"/>
        </w:rPr>
        <w:t>hợp đồng</w:t>
      </w:r>
      <w:r w:rsidRPr="00097384">
        <w:rPr>
          <w:rStyle w:val="apple-converted-space"/>
          <w:sz w:val="26"/>
          <w:szCs w:val="26"/>
          <w:lang w:val="vi-VN"/>
        </w:rPr>
        <w:t> </w:t>
      </w:r>
      <w:r w:rsidRPr="00097384">
        <w:rPr>
          <w:sz w:val="26"/>
          <w:szCs w:val="26"/>
          <w:lang w:val="vi-VN"/>
        </w:rPr>
        <w:t>lao động và các thỏa thuận có liên quan.</w:t>
      </w:r>
    </w:p>
    <w:p w14:paraId="74169C6C" w14:textId="77777777" w:rsidR="003F029E" w:rsidRPr="00097384" w:rsidRDefault="003F029E" w:rsidP="003F029E">
      <w:pPr>
        <w:pStyle w:val="NormalWeb"/>
        <w:spacing w:before="120" w:beforeAutospacing="0" w:after="120" w:afterAutospacing="0"/>
        <w:ind w:firstLine="709"/>
        <w:contextualSpacing/>
        <w:jc w:val="both"/>
        <w:rPr>
          <w:sz w:val="26"/>
          <w:szCs w:val="26"/>
          <w:lang w:val="vi-VN"/>
        </w:rPr>
      </w:pPr>
      <w:r w:rsidRPr="00097384">
        <w:rPr>
          <w:sz w:val="26"/>
          <w:szCs w:val="26"/>
          <w:lang w:val="vi-VN"/>
        </w:rPr>
        <w:t>c. Nhân viên hàng không trình độ cao được chuyển đổi Người khai thác tàu bay, tổ chức bảo dưỡng tàu bay theo quy định của pháp luật khi đáp ứng các yêu cầu sau:</w:t>
      </w:r>
    </w:p>
    <w:p w14:paraId="74169C6D" w14:textId="77777777" w:rsidR="003F029E" w:rsidRPr="00097384" w:rsidRDefault="003F029E" w:rsidP="003F029E">
      <w:pPr>
        <w:pStyle w:val="NormalWeb"/>
        <w:spacing w:before="120" w:beforeAutospacing="0" w:after="120" w:afterAutospacing="0"/>
        <w:ind w:firstLine="709"/>
        <w:contextualSpacing/>
        <w:jc w:val="both"/>
        <w:rPr>
          <w:sz w:val="26"/>
          <w:szCs w:val="26"/>
          <w:lang w:val="vi-VN"/>
        </w:rPr>
      </w:pPr>
      <w:r w:rsidRPr="00097384">
        <w:rPr>
          <w:sz w:val="26"/>
          <w:szCs w:val="26"/>
          <w:lang w:val="en-US"/>
        </w:rPr>
        <w:tab/>
      </w:r>
      <w:r w:rsidRPr="00097384">
        <w:rPr>
          <w:sz w:val="26"/>
          <w:szCs w:val="26"/>
          <w:lang w:val="vi-VN"/>
        </w:rPr>
        <w:t>1. Đã chấm dứt hợp đồng lao động và thực hiện đầy đủ các nghĩa vụ (nếu có) đối với Người khai thác tàu bay, tổ chức bảo dưỡng tàu bay hiện tại theo quy định;</w:t>
      </w:r>
    </w:p>
    <w:p w14:paraId="74169C6E" w14:textId="77777777" w:rsidR="00A85F30" w:rsidRPr="00097384" w:rsidRDefault="003F029E" w:rsidP="003F029E">
      <w:pPr>
        <w:spacing w:after="120"/>
        <w:jc w:val="both"/>
        <w:rPr>
          <w:sz w:val="26"/>
          <w:szCs w:val="26"/>
          <w:lang w:val="vi-VN"/>
        </w:rPr>
      </w:pPr>
      <w:r w:rsidRPr="00097384">
        <w:rPr>
          <w:sz w:val="26"/>
          <w:szCs w:val="26"/>
        </w:rPr>
        <w:tab/>
      </w:r>
      <w:r w:rsidRPr="00097384">
        <w:rPr>
          <w:sz w:val="26"/>
          <w:szCs w:val="26"/>
          <w:lang w:val="vi-VN"/>
        </w:rPr>
        <w:t>2. Có hợp đồng lao động với Người khai thác tàu bay hoặc tổ chức bảo dưỡng tàu bay mới.</w:t>
      </w:r>
    </w:p>
    <w:p w14:paraId="74169C6F" w14:textId="77777777" w:rsidR="00B96E93" w:rsidRPr="00097384" w:rsidRDefault="00B96E93" w:rsidP="000A7B06">
      <w:pPr>
        <w:pStyle w:val="Heading1"/>
        <w:rPr>
          <w:rFonts w:ascii="Times New Roman" w:eastAsia="MS Mincho" w:hAnsi="Times New Roman" w:cs="Times New Roman"/>
          <w:b/>
          <w:bCs/>
          <w:color w:val="auto"/>
          <w:kern w:val="32"/>
          <w:sz w:val="26"/>
          <w:szCs w:val="26"/>
        </w:rPr>
      </w:pPr>
      <w:bookmarkStart w:id="55" w:name="_Toc171672998"/>
      <w:bookmarkStart w:id="56" w:name="_Toc269994664"/>
      <w:r w:rsidRPr="00097384">
        <w:rPr>
          <w:rFonts w:ascii="Times New Roman" w:hAnsi="Times New Roman" w:cs="Times New Roman"/>
          <w:b/>
          <w:color w:val="auto"/>
          <w:sz w:val="26"/>
          <w:szCs w:val="26"/>
        </w:rPr>
        <w:t>CÁC PHỤ LỤC</w:t>
      </w:r>
      <w:bookmarkEnd w:id="55"/>
      <w:bookmarkEnd w:id="56"/>
      <w:r w:rsidRPr="00097384">
        <w:rPr>
          <w:rFonts w:ascii="Times New Roman" w:eastAsia="MS Mincho" w:hAnsi="Times New Roman" w:cs="Times New Roman"/>
          <w:b/>
          <w:bCs/>
          <w:color w:val="auto"/>
          <w:kern w:val="32"/>
          <w:sz w:val="26"/>
          <w:szCs w:val="26"/>
        </w:rPr>
        <w:t xml:space="preserve"> </w:t>
      </w:r>
    </w:p>
    <w:p w14:paraId="74169C70" w14:textId="31438BBA" w:rsidR="00682DBE" w:rsidRPr="00097384" w:rsidRDefault="00682DBE" w:rsidP="000A7B06">
      <w:pPr>
        <w:pStyle w:val="Heading2"/>
        <w:rPr>
          <w:rFonts w:ascii="Times New Roman" w:hAnsi="Times New Roman" w:cs="Times New Roman"/>
          <w:b w:val="0"/>
          <w:i w:val="0"/>
          <w:iCs w:val="0"/>
          <w:sz w:val="26"/>
          <w:szCs w:val="26"/>
        </w:rPr>
      </w:pPr>
      <w:r w:rsidRPr="00097384">
        <w:rPr>
          <w:rFonts w:ascii="Times New Roman" w:eastAsia="MS Mincho" w:hAnsi="Times New Roman" w:cs="Times New Roman"/>
          <w:i w:val="0"/>
          <w:iCs w:val="0"/>
          <w:kern w:val="32"/>
          <w:sz w:val="26"/>
          <w:szCs w:val="26"/>
        </w:rPr>
        <w:t>PHỤ LỤC 1</w:t>
      </w:r>
      <w:r w:rsidR="006D0602" w:rsidRPr="00097384">
        <w:rPr>
          <w:rFonts w:ascii="Times New Roman" w:hAnsi="Times New Roman" w:cs="Times New Roman"/>
          <w:i w:val="0"/>
          <w:iCs w:val="0"/>
          <w:sz w:val="26"/>
          <w:szCs w:val="26"/>
        </w:rPr>
        <w:t xml:space="preserve"> ĐIỀU 14.03</w:t>
      </w:r>
      <w:r w:rsidR="00B96E93" w:rsidRPr="00097384">
        <w:rPr>
          <w:rFonts w:ascii="Times New Roman" w:hAnsi="Times New Roman" w:cs="Times New Roman"/>
          <w:i w:val="0"/>
          <w:iCs w:val="0"/>
          <w:sz w:val="26"/>
          <w:szCs w:val="26"/>
        </w:rPr>
        <w:t>3</w:t>
      </w:r>
      <w:r w:rsidR="00250D33" w:rsidRPr="00097384">
        <w:rPr>
          <w:rFonts w:ascii="Times New Roman" w:hAnsi="Times New Roman" w:cs="Times New Roman"/>
          <w:i w:val="0"/>
          <w:iCs w:val="0"/>
          <w:sz w:val="26"/>
          <w:szCs w:val="26"/>
        </w:rPr>
        <w:t xml:space="preserve">: </w:t>
      </w:r>
      <w:r w:rsidR="00250D33" w:rsidRPr="00097384">
        <w:rPr>
          <w:rFonts w:ascii="Times New Roman" w:hAnsi="Times New Roman" w:cs="Times New Roman"/>
          <w:i w:val="0"/>
          <w:iCs w:val="0"/>
          <w:sz w:val="26"/>
          <w:lang w:val="vi-VN"/>
        </w:rPr>
        <w:t>PHÂN LỊCH BAY CHO</w:t>
      </w:r>
      <w:r w:rsidR="00250D33" w:rsidRPr="00097384">
        <w:rPr>
          <w:rFonts w:ascii="Times New Roman" w:hAnsi="Times New Roman" w:cs="Times New Roman"/>
          <w:i w:val="0"/>
          <w:iCs w:val="0"/>
          <w:sz w:val="26"/>
        </w:rPr>
        <w:t xml:space="preserve"> TỔ LÁI THIẾU KINH NGHIỆM ĐỐI VỚI VẬN TẢI THƯƠNG MẠI</w:t>
      </w:r>
      <w:r w:rsidR="00250D33" w:rsidRPr="00097384">
        <w:rPr>
          <w:rStyle w:val="FootnoteReference"/>
          <w:rFonts w:ascii="Times New Roman" w:hAnsi="Times New Roman" w:cs="Times New Roman"/>
          <w:i w:val="0"/>
          <w:iCs w:val="0"/>
          <w:sz w:val="26"/>
        </w:rPr>
        <w:footnoteReference w:id="73"/>
      </w:r>
    </w:p>
    <w:p w14:paraId="74169C71" w14:textId="77777777" w:rsidR="00682DBE" w:rsidRPr="00097384" w:rsidRDefault="00682DBE" w:rsidP="008252E9">
      <w:pPr>
        <w:numPr>
          <w:ilvl w:val="0"/>
          <w:numId w:val="43"/>
        </w:numPr>
        <w:spacing w:after="120"/>
        <w:jc w:val="both"/>
        <w:rPr>
          <w:sz w:val="26"/>
          <w:szCs w:val="26"/>
        </w:rPr>
      </w:pPr>
      <w:r w:rsidRPr="00097384">
        <w:rPr>
          <w:sz w:val="26"/>
          <w:szCs w:val="26"/>
        </w:rPr>
        <w:t xml:space="preserve">Các tình huống trọng yếu tại các sân bay đặc biệt do Cục HKVN xác định hoặc tại sân bay đặc biệt do </w:t>
      </w:r>
      <w:r w:rsidR="006F1B1C" w:rsidRPr="00097384">
        <w:rPr>
          <w:sz w:val="26"/>
          <w:szCs w:val="26"/>
        </w:rPr>
        <w:t>người có AOC</w:t>
      </w:r>
      <w:r w:rsidRPr="00097384">
        <w:rPr>
          <w:sz w:val="26"/>
          <w:szCs w:val="26"/>
        </w:rPr>
        <w:t xml:space="preserve"> xác định bao gồm:</w:t>
      </w:r>
    </w:p>
    <w:p w14:paraId="74169C72" w14:textId="77777777" w:rsidR="00682DBE" w:rsidRPr="00097384" w:rsidRDefault="00682DBE" w:rsidP="008252E9">
      <w:pPr>
        <w:numPr>
          <w:ilvl w:val="1"/>
          <w:numId w:val="43"/>
        </w:numPr>
        <w:spacing w:after="120"/>
        <w:jc w:val="both"/>
        <w:rPr>
          <w:sz w:val="26"/>
          <w:szCs w:val="26"/>
        </w:rPr>
      </w:pPr>
      <w:r w:rsidRPr="00097384">
        <w:rPr>
          <w:sz w:val="26"/>
          <w:szCs w:val="26"/>
        </w:rPr>
        <w:t>Tầm nhìn phổ biến trong báo cáo thời tiết gần nhất tại sân bay thấp hơn hoặc bằng 3/4 dặm</w:t>
      </w:r>
      <w:r w:rsidR="00481B44" w:rsidRPr="00097384">
        <w:rPr>
          <w:sz w:val="26"/>
          <w:szCs w:val="26"/>
        </w:rPr>
        <w:t>;</w:t>
      </w:r>
    </w:p>
    <w:p w14:paraId="74169C73" w14:textId="77777777" w:rsidR="00682DBE" w:rsidRPr="00097384" w:rsidRDefault="00682DBE" w:rsidP="008252E9">
      <w:pPr>
        <w:numPr>
          <w:ilvl w:val="1"/>
          <w:numId w:val="43"/>
        </w:numPr>
        <w:spacing w:after="120"/>
        <w:jc w:val="both"/>
        <w:rPr>
          <w:sz w:val="26"/>
          <w:szCs w:val="26"/>
        </w:rPr>
      </w:pPr>
      <w:r w:rsidRPr="00097384">
        <w:rPr>
          <w:sz w:val="26"/>
          <w:szCs w:val="26"/>
        </w:rPr>
        <w:t>Tầm nhìn đường cất hạ cánh trên đường cất hạ cánh sử dụng thấp hơn hoặc bằng 4000 ft</w:t>
      </w:r>
      <w:r w:rsidR="00481B44" w:rsidRPr="00097384">
        <w:rPr>
          <w:sz w:val="26"/>
          <w:szCs w:val="26"/>
        </w:rPr>
        <w:t>;</w:t>
      </w:r>
    </w:p>
    <w:p w14:paraId="74169C74" w14:textId="77777777" w:rsidR="00682DBE" w:rsidRPr="00097384" w:rsidRDefault="00682DBE" w:rsidP="008252E9">
      <w:pPr>
        <w:numPr>
          <w:ilvl w:val="1"/>
          <w:numId w:val="43"/>
        </w:numPr>
        <w:spacing w:after="120"/>
        <w:jc w:val="both"/>
        <w:rPr>
          <w:sz w:val="26"/>
          <w:szCs w:val="26"/>
        </w:rPr>
      </w:pPr>
      <w:r w:rsidRPr="00097384">
        <w:rPr>
          <w:sz w:val="26"/>
          <w:szCs w:val="26"/>
        </w:rPr>
        <w:t xml:space="preserve">Đường cất hạ cánh được sử dụng có nước, tuyết, tuyết tan hoặc các điều kiện tương tự có thể ảnh hưởng xấu tới tính năng </w:t>
      </w:r>
      <w:r w:rsidR="007F74A8" w:rsidRPr="00097384">
        <w:rPr>
          <w:sz w:val="26"/>
          <w:szCs w:val="26"/>
        </w:rPr>
        <w:t>tàu</w:t>
      </w:r>
      <w:r w:rsidRPr="00097384">
        <w:rPr>
          <w:sz w:val="26"/>
          <w:szCs w:val="26"/>
        </w:rPr>
        <w:t xml:space="preserve"> bay</w:t>
      </w:r>
      <w:r w:rsidR="00481B44" w:rsidRPr="00097384">
        <w:rPr>
          <w:sz w:val="26"/>
          <w:szCs w:val="26"/>
        </w:rPr>
        <w:t>;</w:t>
      </w:r>
    </w:p>
    <w:p w14:paraId="74169C75" w14:textId="77777777" w:rsidR="00682DBE" w:rsidRPr="00097384" w:rsidRDefault="00682DBE" w:rsidP="008252E9">
      <w:pPr>
        <w:numPr>
          <w:ilvl w:val="1"/>
          <w:numId w:val="43"/>
        </w:numPr>
        <w:spacing w:after="120"/>
        <w:jc w:val="both"/>
        <w:rPr>
          <w:sz w:val="26"/>
          <w:szCs w:val="26"/>
        </w:rPr>
      </w:pPr>
      <w:r w:rsidRPr="00097384">
        <w:rPr>
          <w:sz w:val="26"/>
          <w:szCs w:val="26"/>
        </w:rPr>
        <w:t>Việc phanh trên đường cất hạ cánh được báo cáo ở dưới tình trạng “tốt</w:t>
      </w:r>
      <w:r w:rsidR="00481B44" w:rsidRPr="00097384">
        <w:rPr>
          <w:sz w:val="26"/>
          <w:szCs w:val="26"/>
        </w:rPr>
        <w:t>”;</w:t>
      </w:r>
    </w:p>
    <w:p w14:paraId="74169C76" w14:textId="77777777" w:rsidR="00682DBE" w:rsidRPr="00097384" w:rsidRDefault="00682DBE" w:rsidP="008252E9">
      <w:pPr>
        <w:numPr>
          <w:ilvl w:val="1"/>
          <w:numId w:val="43"/>
        </w:numPr>
        <w:spacing w:after="120"/>
        <w:jc w:val="both"/>
        <w:rPr>
          <w:sz w:val="26"/>
          <w:szCs w:val="26"/>
        </w:rPr>
      </w:pPr>
      <w:r w:rsidRPr="00097384">
        <w:rPr>
          <w:sz w:val="26"/>
          <w:szCs w:val="26"/>
        </w:rPr>
        <w:t>Gió cạnh trên đường bay được sử dụng vượt quá vận tốc 15 knot</w:t>
      </w:r>
      <w:r w:rsidR="00481B44" w:rsidRPr="00097384">
        <w:rPr>
          <w:sz w:val="26"/>
          <w:szCs w:val="26"/>
        </w:rPr>
        <w:t>;</w:t>
      </w:r>
    </w:p>
    <w:p w14:paraId="74169C77" w14:textId="77777777" w:rsidR="00682DBE" w:rsidRPr="00097384" w:rsidRDefault="00682DBE" w:rsidP="008252E9">
      <w:pPr>
        <w:numPr>
          <w:ilvl w:val="1"/>
          <w:numId w:val="43"/>
        </w:numPr>
        <w:spacing w:after="120"/>
        <w:jc w:val="both"/>
        <w:rPr>
          <w:sz w:val="26"/>
          <w:szCs w:val="26"/>
        </w:rPr>
      </w:pPr>
      <w:r w:rsidRPr="00097384">
        <w:rPr>
          <w:sz w:val="26"/>
          <w:szCs w:val="26"/>
        </w:rPr>
        <w:t>Có báo cáo về gió giật ở khu vực lân cận sân bay</w:t>
      </w:r>
      <w:r w:rsidR="00481B44" w:rsidRPr="00097384">
        <w:rPr>
          <w:sz w:val="26"/>
          <w:szCs w:val="26"/>
        </w:rPr>
        <w:t>;</w:t>
      </w:r>
    </w:p>
    <w:p w14:paraId="74169C78" w14:textId="77777777" w:rsidR="00682DBE" w:rsidRPr="00097384" w:rsidRDefault="00682DBE" w:rsidP="008252E9">
      <w:pPr>
        <w:numPr>
          <w:ilvl w:val="1"/>
          <w:numId w:val="43"/>
        </w:numPr>
        <w:spacing w:after="120"/>
        <w:jc w:val="both"/>
        <w:rPr>
          <w:sz w:val="26"/>
          <w:szCs w:val="26"/>
        </w:rPr>
      </w:pPr>
      <w:r w:rsidRPr="00097384">
        <w:rPr>
          <w:sz w:val="26"/>
          <w:szCs w:val="26"/>
        </w:rPr>
        <w:t>Các điều kiện khác mà PIC xác định phải cẩn trọng khi thực hiện nhiệm vụ, quyền hạn của mình.</w:t>
      </w:r>
    </w:p>
    <w:p w14:paraId="74169C79" w14:textId="77777777" w:rsidR="00682DBE" w:rsidRPr="00097384" w:rsidRDefault="00682DBE" w:rsidP="008252E9">
      <w:pPr>
        <w:numPr>
          <w:ilvl w:val="0"/>
          <w:numId w:val="43"/>
        </w:numPr>
        <w:spacing w:after="120"/>
        <w:jc w:val="both"/>
        <w:rPr>
          <w:sz w:val="26"/>
          <w:szCs w:val="26"/>
        </w:rPr>
      </w:pPr>
      <w:r w:rsidRPr="00097384">
        <w:rPr>
          <w:sz w:val="26"/>
          <w:szCs w:val="26"/>
        </w:rPr>
        <w:t>Việc áp dụng các sai lệnh so với yêu cầu tối thiểu về giờ bay khai thác cần phải được cân nhắc kỹ trong các trường hợp sau:</w:t>
      </w:r>
    </w:p>
    <w:p w14:paraId="74169C7A" w14:textId="77777777" w:rsidR="00682DBE" w:rsidRPr="00097384" w:rsidRDefault="001659FD" w:rsidP="008252E9">
      <w:pPr>
        <w:numPr>
          <w:ilvl w:val="1"/>
          <w:numId w:val="43"/>
        </w:numPr>
        <w:spacing w:after="120"/>
        <w:jc w:val="both"/>
        <w:rPr>
          <w:sz w:val="26"/>
          <w:szCs w:val="26"/>
        </w:rPr>
      </w:pPr>
      <w:r w:rsidRPr="00097384">
        <w:rPr>
          <w:sz w:val="26"/>
          <w:szCs w:val="26"/>
        </w:rPr>
        <w:lastRenderedPageBreak/>
        <w:t>Người khai thác</w:t>
      </w:r>
      <w:r w:rsidR="00682DBE" w:rsidRPr="00097384">
        <w:rPr>
          <w:sz w:val="26"/>
          <w:szCs w:val="26"/>
        </w:rPr>
        <w:t xml:space="preserve"> mới được cấp AOC không sử dụng người lái tàu bay đạt yêu cầu tối thiểu về giờ bay</w:t>
      </w:r>
      <w:r w:rsidR="00481B44" w:rsidRPr="00097384">
        <w:rPr>
          <w:sz w:val="26"/>
          <w:szCs w:val="26"/>
        </w:rPr>
        <w:t>;</w:t>
      </w:r>
    </w:p>
    <w:p w14:paraId="74169C7B" w14:textId="77777777" w:rsidR="00682DBE" w:rsidRPr="00097384" w:rsidRDefault="006F1B1C" w:rsidP="008252E9">
      <w:pPr>
        <w:numPr>
          <w:ilvl w:val="1"/>
          <w:numId w:val="43"/>
        </w:numPr>
        <w:spacing w:after="120"/>
        <w:jc w:val="both"/>
        <w:rPr>
          <w:sz w:val="26"/>
          <w:szCs w:val="26"/>
        </w:rPr>
      </w:pPr>
      <w:r w:rsidRPr="00097384">
        <w:rPr>
          <w:sz w:val="26"/>
          <w:szCs w:val="26"/>
        </w:rPr>
        <w:t>Người có AOC</w:t>
      </w:r>
      <w:r w:rsidR="00682DBE" w:rsidRPr="00097384">
        <w:rPr>
          <w:sz w:val="26"/>
          <w:szCs w:val="26"/>
        </w:rPr>
        <w:t xml:space="preserve"> bổ sung loại tàu bay mới vào đội </w:t>
      </w:r>
      <w:r w:rsidR="004F4B0B" w:rsidRPr="00097384">
        <w:rPr>
          <w:sz w:val="26"/>
          <w:szCs w:val="26"/>
        </w:rPr>
        <w:t>tàu bay</w:t>
      </w:r>
      <w:r w:rsidR="00682DBE" w:rsidRPr="00097384">
        <w:rPr>
          <w:sz w:val="26"/>
          <w:szCs w:val="26"/>
        </w:rPr>
        <w:t xml:space="preserve"> đang được khai thác</w:t>
      </w:r>
      <w:r w:rsidR="00481B44" w:rsidRPr="00097384">
        <w:rPr>
          <w:sz w:val="26"/>
          <w:szCs w:val="26"/>
        </w:rPr>
        <w:t xml:space="preserve">; </w:t>
      </w:r>
    </w:p>
    <w:p w14:paraId="74169C7C" w14:textId="77777777" w:rsidR="00682DBE" w:rsidRPr="00097384" w:rsidRDefault="006F1B1C" w:rsidP="008252E9">
      <w:pPr>
        <w:numPr>
          <w:ilvl w:val="1"/>
          <w:numId w:val="43"/>
        </w:numPr>
        <w:spacing w:after="120"/>
        <w:jc w:val="both"/>
        <w:rPr>
          <w:sz w:val="26"/>
          <w:szCs w:val="26"/>
        </w:rPr>
      </w:pPr>
      <w:r w:rsidRPr="00097384">
        <w:rPr>
          <w:sz w:val="26"/>
          <w:szCs w:val="26"/>
        </w:rPr>
        <w:t>Người có AOC</w:t>
      </w:r>
      <w:r w:rsidR="00682DBE" w:rsidRPr="00097384">
        <w:rPr>
          <w:sz w:val="26"/>
          <w:szCs w:val="26"/>
        </w:rPr>
        <w:t xml:space="preserve"> lập một đường bay mới và chỉ định người lái phải đạt được trình độ khai thác trên loại </w:t>
      </w:r>
      <w:r w:rsidR="007F74A8" w:rsidRPr="00097384">
        <w:rPr>
          <w:sz w:val="26"/>
          <w:szCs w:val="26"/>
        </w:rPr>
        <w:t>tàu</w:t>
      </w:r>
      <w:r w:rsidR="00682DBE" w:rsidRPr="00097384">
        <w:rPr>
          <w:sz w:val="26"/>
          <w:szCs w:val="26"/>
        </w:rPr>
        <w:t xml:space="preserve"> bay đi và đến.</w:t>
      </w:r>
    </w:p>
    <w:p w14:paraId="4D9356C5" w14:textId="77777777" w:rsidR="008D6E9F" w:rsidRPr="00097384" w:rsidRDefault="008D6E9F" w:rsidP="008D6E9F">
      <w:pPr>
        <w:spacing w:after="120"/>
        <w:jc w:val="both"/>
        <w:rPr>
          <w:sz w:val="26"/>
          <w:szCs w:val="26"/>
        </w:rPr>
      </w:pPr>
    </w:p>
    <w:p w14:paraId="43A62F00" w14:textId="54EB627E" w:rsidR="008D6E9F" w:rsidRPr="00097384" w:rsidRDefault="008D6E9F" w:rsidP="008D6E9F">
      <w:pPr>
        <w:pStyle w:val="Heading2"/>
        <w:jc w:val="both"/>
        <w:rPr>
          <w:rFonts w:ascii="Times New Roman" w:hAnsi="Times New Roman" w:cs="Times New Roman"/>
          <w:b w:val="0"/>
          <w:bCs w:val="0"/>
          <w:i w:val="0"/>
          <w:iCs w:val="0"/>
          <w:sz w:val="26"/>
          <w:szCs w:val="26"/>
        </w:rPr>
      </w:pPr>
      <w:r w:rsidRPr="00097384">
        <w:rPr>
          <w:rFonts w:ascii="Times New Roman" w:hAnsi="Times New Roman" w:cs="Times New Roman"/>
          <w:i w:val="0"/>
          <w:iCs w:val="0"/>
          <w:sz w:val="26"/>
          <w:szCs w:val="26"/>
        </w:rPr>
        <w:t xml:space="preserve">PHỤ LỤC 1 ĐIỀU 14.037: </w:t>
      </w:r>
      <w:r w:rsidRPr="00097384">
        <w:rPr>
          <w:rStyle w:val="FootnoteReference"/>
          <w:rFonts w:ascii="Times New Roman" w:hAnsi="Times New Roman" w:cs="Times New Roman"/>
          <w:i w:val="0"/>
          <w:iCs w:val="0"/>
          <w:sz w:val="26"/>
          <w:szCs w:val="26"/>
        </w:rPr>
        <w:footnoteReference w:id="74"/>
      </w:r>
      <w:r w:rsidRPr="00097384">
        <w:rPr>
          <w:rFonts w:ascii="Times New Roman" w:hAnsi="Times New Roman" w:cs="Times New Roman"/>
          <w:i w:val="0"/>
          <w:iCs w:val="0"/>
          <w:sz w:val="26"/>
          <w:szCs w:val="26"/>
        </w:rPr>
        <w:t>CHƯƠNG TRÌNH HUẤN LUYỆN VÀ KIỂM</w:t>
      </w:r>
      <w:r w:rsidRPr="00097384">
        <w:rPr>
          <w:rFonts w:ascii="Times New Roman" w:hAnsi="Times New Roman" w:cs="Times New Roman"/>
          <w:i w:val="0"/>
          <w:iCs w:val="0"/>
          <w:sz w:val="26"/>
          <w:szCs w:val="26"/>
          <w:lang w:val="vi-VN"/>
        </w:rPr>
        <w:t xml:space="preserve"> </w:t>
      </w:r>
      <w:r w:rsidRPr="00097384">
        <w:rPr>
          <w:rFonts w:ascii="Times New Roman" w:hAnsi="Times New Roman" w:cs="Times New Roman"/>
          <w:i w:val="0"/>
          <w:iCs w:val="0"/>
          <w:sz w:val="26"/>
          <w:szCs w:val="26"/>
        </w:rPr>
        <w:t>TRA DỰA TRÊN BẰNG CHỨNG VÀ NĂNG LỰC</w:t>
      </w:r>
    </w:p>
    <w:p w14:paraId="5965FE72" w14:textId="3158737B" w:rsidR="008D6E9F" w:rsidRPr="00097384" w:rsidRDefault="008D6E9F" w:rsidP="008252E9">
      <w:pPr>
        <w:numPr>
          <w:ilvl w:val="0"/>
          <w:numId w:val="75"/>
        </w:numPr>
        <w:spacing w:before="120" w:after="120"/>
        <w:ind w:left="850" w:hanging="562"/>
        <w:jc w:val="both"/>
        <w:rPr>
          <w:sz w:val="26"/>
          <w:szCs w:val="26"/>
        </w:rPr>
      </w:pPr>
      <w:r w:rsidRPr="00097384">
        <w:rPr>
          <w:sz w:val="26"/>
          <w:szCs w:val="26"/>
        </w:rPr>
        <w:t>Các yêu cầu chính về huấn luyện và kiểm tra dựa trên bằng chứng và năng lực đối với người lái tàu bay với thời lượng lý thuyết tối thiểu như sau:</w:t>
      </w:r>
    </w:p>
    <w:tbl>
      <w:tblPr>
        <w:tblStyle w:val="TableGrid"/>
        <w:tblW w:w="5000" w:type="pct"/>
        <w:tblLook w:val="04A0" w:firstRow="1" w:lastRow="0" w:firstColumn="1" w:lastColumn="0" w:noHBand="0" w:noVBand="1"/>
      </w:tblPr>
      <w:tblGrid>
        <w:gridCol w:w="843"/>
        <w:gridCol w:w="6151"/>
        <w:gridCol w:w="2294"/>
      </w:tblGrid>
      <w:tr w:rsidR="00097384" w:rsidRPr="00097384" w14:paraId="62DADEF0" w14:textId="77777777" w:rsidTr="009365CB">
        <w:tc>
          <w:tcPr>
            <w:tcW w:w="454" w:type="pct"/>
            <w:vAlign w:val="center"/>
          </w:tcPr>
          <w:p w14:paraId="38DF4763" w14:textId="77777777" w:rsidR="008D6E9F" w:rsidRPr="00097384" w:rsidRDefault="008D6E9F" w:rsidP="009365CB">
            <w:pPr>
              <w:jc w:val="center"/>
              <w:rPr>
                <w:rFonts w:ascii="Times New Roman" w:hAnsi="Times New Roman"/>
                <w:b/>
                <w:sz w:val="26"/>
                <w:szCs w:val="26"/>
              </w:rPr>
            </w:pPr>
            <w:r w:rsidRPr="00097384">
              <w:rPr>
                <w:rFonts w:ascii="Times New Roman" w:hAnsi="Times New Roman"/>
                <w:b/>
                <w:sz w:val="26"/>
                <w:szCs w:val="26"/>
              </w:rPr>
              <w:t>Stt</w:t>
            </w:r>
          </w:p>
        </w:tc>
        <w:tc>
          <w:tcPr>
            <w:tcW w:w="3311" w:type="pct"/>
            <w:vAlign w:val="center"/>
          </w:tcPr>
          <w:p w14:paraId="68C270FC" w14:textId="77777777" w:rsidR="008D6E9F" w:rsidRPr="00097384" w:rsidRDefault="008D6E9F" w:rsidP="009365CB">
            <w:pPr>
              <w:jc w:val="center"/>
              <w:rPr>
                <w:rFonts w:ascii="Times New Roman" w:hAnsi="Times New Roman"/>
                <w:b/>
                <w:sz w:val="26"/>
                <w:szCs w:val="26"/>
              </w:rPr>
            </w:pPr>
            <w:r w:rsidRPr="00097384">
              <w:rPr>
                <w:rFonts w:ascii="Times New Roman" w:hAnsi="Times New Roman"/>
                <w:b/>
                <w:sz w:val="26"/>
                <w:szCs w:val="26"/>
              </w:rPr>
              <w:t>Nội dung</w:t>
            </w:r>
          </w:p>
        </w:tc>
        <w:tc>
          <w:tcPr>
            <w:tcW w:w="1235" w:type="pct"/>
            <w:vAlign w:val="center"/>
          </w:tcPr>
          <w:p w14:paraId="06757374" w14:textId="77777777" w:rsidR="008D6E9F" w:rsidRPr="00097384" w:rsidRDefault="008D6E9F" w:rsidP="009365CB">
            <w:pPr>
              <w:jc w:val="center"/>
              <w:rPr>
                <w:rFonts w:ascii="Times New Roman" w:hAnsi="Times New Roman"/>
                <w:b/>
                <w:sz w:val="26"/>
                <w:szCs w:val="26"/>
              </w:rPr>
            </w:pPr>
            <w:r w:rsidRPr="00097384">
              <w:rPr>
                <w:rFonts w:ascii="Times New Roman" w:hAnsi="Times New Roman"/>
                <w:b/>
                <w:sz w:val="26"/>
                <w:szCs w:val="26"/>
              </w:rPr>
              <w:t>Thời lượng tối thiếu (giờ)</w:t>
            </w:r>
          </w:p>
        </w:tc>
      </w:tr>
      <w:tr w:rsidR="00097384" w:rsidRPr="00097384" w14:paraId="64001DA1" w14:textId="77777777" w:rsidTr="009365CB">
        <w:tc>
          <w:tcPr>
            <w:tcW w:w="454" w:type="pct"/>
            <w:vAlign w:val="center"/>
          </w:tcPr>
          <w:p w14:paraId="01A78711" w14:textId="77777777" w:rsidR="008D6E9F" w:rsidRPr="00097384" w:rsidRDefault="008D6E9F" w:rsidP="009365CB">
            <w:pPr>
              <w:jc w:val="center"/>
              <w:rPr>
                <w:rFonts w:ascii="Times New Roman" w:hAnsi="Times New Roman"/>
                <w:sz w:val="26"/>
                <w:szCs w:val="26"/>
              </w:rPr>
            </w:pPr>
            <w:r w:rsidRPr="00097384">
              <w:rPr>
                <w:rFonts w:ascii="Times New Roman" w:hAnsi="Times New Roman"/>
                <w:sz w:val="26"/>
                <w:szCs w:val="26"/>
              </w:rPr>
              <w:t>1</w:t>
            </w:r>
          </w:p>
        </w:tc>
        <w:tc>
          <w:tcPr>
            <w:tcW w:w="3311" w:type="pct"/>
            <w:vAlign w:val="center"/>
          </w:tcPr>
          <w:p w14:paraId="12F53D8B" w14:textId="77777777" w:rsidR="008D6E9F" w:rsidRPr="00097384" w:rsidRDefault="008D6E9F" w:rsidP="009365CB">
            <w:pPr>
              <w:rPr>
                <w:rFonts w:ascii="Times New Roman" w:hAnsi="Times New Roman"/>
                <w:sz w:val="26"/>
                <w:szCs w:val="26"/>
              </w:rPr>
            </w:pPr>
            <w:r w:rsidRPr="00097384">
              <w:rPr>
                <w:rFonts w:ascii="Times New Roman" w:hAnsi="Times New Roman"/>
                <w:sz w:val="26"/>
                <w:szCs w:val="26"/>
              </w:rPr>
              <w:t>Áp dụng quy trình và tuân thủ các quy chế an toàn hàng không</w:t>
            </w:r>
          </w:p>
        </w:tc>
        <w:tc>
          <w:tcPr>
            <w:tcW w:w="1235" w:type="pct"/>
            <w:vAlign w:val="center"/>
          </w:tcPr>
          <w:p w14:paraId="6546B0F9" w14:textId="77777777" w:rsidR="008D6E9F" w:rsidRPr="00097384" w:rsidRDefault="008D6E9F" w:rsidP="009365CB">
            <w:pPr>
              <w:jc w:val="center"/>
              <w:rPr>
                <w:rFonts w:ascii="Times New Roman" w:hAnsi="Times New Roman"/>
                <w:sz w:val="26"/>
                <w:szCs w:val="26"/>
              </w:rPr>
            </w:pPr>
            <w:r w:rsidRPr="00097384">
              <w:rPr>
                <w:rFonts w:ascii="Times New Roman" w:hAnsi="Times New Roman"/>
                <w:sz w:val="26"/>
                <w:szCs w:val="26"/>
              </w:rPr>
              <w:t>6</w:t>
            </w:r>
          </w:p>
        </w:tc>
      </w:tr>
      <w:tr w:rsidR="00097384" w:rsidRPr="00097384" w14:paraId="43D0826F" w14:textId="77777777" w:rsidTr="009365CB">
        <w:tc>
          <w:tcPr>
            <w:tcW w:w="454" w:type="pct"/>
            <w:vAlign w:val="center"/>
          </w:tcPr>
          <w:p w14:paraId="737D917C" w14:textId="77777777" w:rsidR="008D6E9F" w:rsidRPr="00097384" w:rsidRDefault="008D6E9F" w:rsidP="009365CB">
            <w:pPr>
              <w:jc w:val="center"/>
              <w:rPr>
                <w:rFonts w:ascii="Times New Roman" w:hAnsi="Times New Roman"/>
                <w:sz w:val="26"/>
                <w:szCs w:val="26"/>
              </w:rPr>
            </w:pPr>
            <w:r w:rsidRPr="00097384">
              <w:rPr>
                <w:rFonts w:ascii="Times New Roman" w:hAnsi="Times New Roman"/>
                <w:sz w:val="26"/>
                <w:szCs w:val="26"/>
              </w:rPr>
              <w:t>2</w:t>
            </w:r>
          </w:p>
        </w:tc>
        <w:tc>
          <w:tcPr>
            <w:tcW w:w="3311" w:type="pct"/>
            <w:vAlign w:val="center"/>
          </w:tcPr>
          <w:p w14:paraId="334346BF" w14:textId="77777777" w:rsidR="008D6E9F" w:rsidRPr="00097384" w:rsidRDefault="008D6E9F" w:rsidP="009365CB">
            <w:pPr>
              <w:rPr>
                <w:rFonts w:ascii="Times New Roman" w:hAnsi="Times New Roman"/>
                <w:sz w:val="26"/>
                <w:szCs w:val="26"/>
              </w:rPr>
            </w:pPr>
            <w:r w:rsidRPr="00097384">
              <w:rPr>
                <w:rFonts w:ascii="Times New Roman" w:hAnsi="Times New Roman"/>
                <w:sz w:val="26"/>
                <w:szCs w:val="26"/>
              </w:rPr>
              <w:t>Kỹ năng trao đổi thông tin</w:t>
            </w:r>
          </w:p>
        </w:tc>
        <w:tc>
          <w:tcPr>
            <w:tcW w:w="1235" w:type="pct"/>
            <w:vAlign w:val="center"/>
          </w:tcPr>
          <w:p w14:paraId="36FDDB3D" w14:textId="77777777" w:rsidR="008D6E9F" w:rsidRPr="00097384" w:rsidRDefault="008D6E9F" w:rsidP="009365CB">
            <w:pPr>
              <w:jc w:val="center"/>
              <w:rPr>
                <w:rFonts w:ascii="Times New Roman" w:hAnsi="Times New Roman"/>
                <w:sz w:val="26"/>
                <w:szCs w:val="26"/>
              </w:rPr>
            </w:pPr>
            <w:r w:rsidRPr="00097384">
              <w:rPr>
                <w:rFonts w:ascii="Times New Roman" w:hAnsi="Times New Roman"/>
                <w:sz w:val="26"/>
                <w:szCs w:val="26"/>
              </w:rPr>
              <w:t>2</w:t>
            </w:r>
          </w:p>
        </w:tc>
      </w:tr>
      <w:tr w:rsidR="00097384" w:rsidRPr="00097384" w14:paraId="5FBBCCAC" w14:textId="77777777" w:rsidTr="009365CB">
        <w:tc>
          <w:tcPr>
            <w:tcW w:w="454" w:type="pct"/>
            <w:vAlign w:val="center"/>
          </w:tcPr>
          <w:p w14:paraId="3128BCE8" w14:textId="77777777" w:rsidR="008D6E9F" w:rsidRPr="00097384" w:rsidRDefault="008D6E9F" w:rsidP="009365CB">
            <w:pPr>
              <w:jc w:val="center"/>
              <w:rPr>
                <w:rFonts w:ascii="Times New Roman" w:hAnsi="Times New Roman"/>
                <w:sz w:val="26"/>
                <w:szCs w:val="26"/>
              </w:rPr>
            </w:pPr>
            <w:r w:rsidRPr="00097384">
              <w:rPr>
                <w:rFonts w:ascii="Times New Roman" w:hAnsi="Times New Roman"/>
                <w:sz w:val="26"/>
                <w:szCs w:val="26"/>
              </w:rPr>
              <w:t>3</w:t>
            </w:r>
          </w:p>
        </w:tc>
        <w:tc>
          <w:tcPr>
            <w:tcW w:w="3311" w:type="pct"/>
            <w:vAlign w:val="center"/>
          </w:tcPr>
          <w:p w14:paraId="02E3EF4B" w14:textId="77777777" w:rsidR="008D6E9F" w:rsidRPr="00097384" w:rsidRDefault="008D6E9F" w:rsidP="009365CB">
            <w:pPr>
              <w:rPr>
                <w:rFonts w:ascii="Times New Roman" w:hAnsi="Times New Roman"/>
                <w:sz w:val="26"/>
                <w:szCs w:val="26"/>
              </w:rPr>
            </w:pPr>
            <w:r w:rsidRPr="00097384">
              <w:rPr>
                <w:rFonts w:ascii="Times New Roman" w:hAnsi="Times New Roman"/>
                <w:sz w:val="26"/>
                <w:szCs w:val="26"/>
              </w:rPr>
              <w:t>Quản lý đường bay thông qua hệ thống tự động bay</w:t>
            </w:r>
          </w:p>
        </w:tc>
        <w:tc>
          <w:tcPr>
            <w:tcW w:w="1235" w:type="pct"/>
            <w:vAlign w:val="center"/>
          </w:tcPr>
          <w:p w14:paraId="7D5FD002" w14:textId="77777777" w:rsidR="008D6E9F" w:rsidRPr="00097384" w:rsidRDefault="008D6E9F" w:rsidP="009365CB">
            <w:pPr>
              <w:jc w:val="center"/>
              <w:rPr>
                <w:rFonts w:ascii="Times New Roman" w:hAnsi="Times New Roman"/>
                <w:sz w:val="26"/>
                <w:szCs w:val="26"/>
              </w:rPr>
            </w:pPr>
            <w:r w:rsidRPr="00097384">
              <w:rPr>
                <w:rFonts w:ascii="Times New Roman" w:hAnsi="Times New Roman"/>
                <w:sz w:val="26"/>
                <w:szCs w:val="26"/>
              </w:rPr>
              <w:t>3</w:t>
            </w:r>
          </w:p>
        </w:tc>
      </w:tr>
      <w:tr w:rsidR="00097384" w:rsidRPr="00097384" w14:paraId="1CD15E63" w14:textId="77777777" w:rsidTr="009365CB">
        <w:tc>
          <w:tcPr>
            <w:tcW w:w="454" w:type="pct"/>
            <w:vAlign w:val="center"/>
          </w:tcPr>
          <w:p w14:paraId="42A7BB46" w14:textId="77777777" w:rsidR="008D6E9F" w:rsidRPr="00097384" w:rsidRDefault="008D6E9F" w:rsidP="009365CB">
            <w:pPr>
              <w:tabs>
                <w:tab w:val="left" w:pos="1216"/>
              </w:tabs>
              <w:jc w:val="center"/>
              <w:rPr>
                <w:rFonts w:ascii="Times New Roman" w:hAnsi="Times New Roman"/>
                <w:sz w:val="26"/>
                <w:szCs w:val="26"/>
              </w:rPr>
            </w:pPr>
            <w:r w:rsidRPr="00097384">
              <w:rPr>
                <w:rFonts w:ascii="Times New Roman" w:hAnsi="Times New Roman"/>
                <w:sz w:val="26"/>
                <w:szCs w:val="26"/>
              </w:rPr>
              <w:t>4</w:t>
            </w:r>
          </w:p>
        </w:tc>
        <w:tc>
          <w:tcPr>
            <w:tcW w:w="3311" w:type="pct"/>
            <w:vAlign w:val="center"/>
          </w:tcPr>
          <w:p w14:paraId="37C84FA3" w14:textId="77777777" w:rsidR="008D6E9F" w:rsidRPr="00097384" w:rsidRDefault="008D6E9F" w:rsidP="009365CB">
            <w:pPr>
              <w:rPr>
                <w:rFonts w:ascii="Times New Roman" w:hAnsi="Times New Roman"/>
                <w:sz w:val="26"/>
                <w:szCs w:val="26"/>
              </w:rPr>
            </w:pPr>
            <w:r w:rsidRPr="00097384">
              <w:rPr>
                <w:rFonts w:ascii="Times New Roman" w:hAnsi="Times New Roman"/>
                <w:sz w:val="26"/>
                <w:szCs w:val="26"/>
              </w:rPr>
              <w:t>Quản lý đường bay thông qua khả năng bay thủ công</w:t>
            </w:r>
          </w:p>
        </w:tc>
        <w:tc>
          <w:tcPr>
            <w:tcW w:w="1235" w:type="pct"/>
            <w:vAlign w:val="center"/>
          </w:tcPr>
          <w:p w14:paraId="1AA3E693" w14:textId="77777777" w:rsidR="008D6E9F" w:rsidRPr="00097384" w:rsidRDefault="008D6E9F" w:rsidP="009365CB">
            <w:pPr>
              <w:jc w:val="center"/>
              <w:rPr>
                <w:rFonts w:ascii="Times New Roman" w:hAnsi="Times New Roman"/>
                <w:sz w:val="26"/>
                <w:szCs w:val="26"/>
              </w:rPr>
            </w:pPr>
            <w:r w:rsidRPr="00097384">
              <w:rPr>
                <w:rFonts w:ascii="Times New Roman" w:hAnsi="Times New Roman"/>
                <w:sz w:val="26"/>
                <w:szCs w:val="26"/>
              </w:rPr>
              <w:t>1</w:t>
            </w:r>
          </w:p>
        </w:tc>
      </w:tr>
      <w:tr w:rsidR="00097384" w:rsidRPr="00097384" w14:paraId="6E74C84A" w14:textId="77777777" w:rsidTr="009365CB">
        <w:tc>
          <w:tcPr>
            <w:tcW w:w="454" w:type="pct"/>
            <w:vAlign w:val="center"/>
          </w:tcPr>
          <w:p w14:paraId="271EAC4C" w14:textId="77777777" w:rsidR="008D6E9F" w:rsidRPr="00097384" w:rsidRDefault="008D6E9F" w:rsidP="009365CB">
            <w:pPr>
              <w:jc w:val="center"/>
              <w:rPr>
                <w:rFonts w:ascii="Times New Roman" w:hAnsi="Times New Roman"/>
                <w:sz w:val="26"/>
                <w:szCs w:val="26"/>
              </w:rPr>
            </w:pPr>
            <w:r w:rsidRPr="00097384">
              <w:rPr>
                <w:rFonts w:ascii="Times New Roman" w:hAnsi="Times New Roman"/>
                <w:sz w:val="26"/>
                <w:szCs w:val="26"/>
              </w:rPr>
              <w:t>5</w:t>
            </w:r>
          </w:p>
        </w:tc>
        <w:tc>
          <w:tcPr>
            <w:tcW w:w="3311" w:type="pct"/>
            <w:vAlign w:val="center"/>
          </w:tcPr>
          <w:p w14:paraId="5EC49927" w14:textId="77777777" w:rsidR="008D6E9F" w:rsidRPr="00097384" w:rsidRDefault="008D6E9F" w:rsidP="009365CB">
            <w:pPr>
              <w:rPr>
                <w:rFonts w:ascii="Times New Roman" w:hAnsi="Times New Roman"/>
                <w:sz w:val="26"/>
                <w:szCs w:val="26"/>
              </w:rPr>
            </w:pPr>
            <w:r w:rsidRPr="00097384">
              <w:rPr>
                <w:rFonts w:ascii="Times New Roman" w:hAnsi="Times New Roman"/>
                <w:sz w:val="26"/>
                <w:szCs w:val="26"/>
              </w:rPr>
              <w:t>Khả năng lãnh đạo và làm việc nhóm</w:t>
            </w:r>
          </w:p>
        </w:tc>
        <w:tc>
          <w:tcPr>
            <w:tcW w:w="1235" w:type="pct"/>
            <w:vAlign w:val="center"/>
          </w:tcPr>
          <w:p w14:paraId="37345A31" w14:textId="77777777" w:rsidR="008D6E9F" w:rsidRPr="00097384" w:rsidRDefault="008D6E9F" w:rsidP="009365CB">
            <w:pPr>
              <w:jc w:val="center"/>
              <w:rPr>
                <w:rFonts w:ascii="Times New Roman" w:hAnsi="Times New Roman"/>
                <w:sz w:val="26"/>
                <w:szCs w:val="26"/>
              </w:rPr>
            </w:pPr>
            <w:r w:rsidRPr="00097384">
              <w:rPr>
                <w:rFonts w:ascii="Times New Roman" w:hAnsi="Times New Roman"/>
                <w:sz w:val="26"/>
                <w:szCs w:val="26"/>
              </w:rPr>
              <w:t>2</w:t>
            </w:r>
          </w:p>
        </w:tc>
      </w:tr>
      <w:tr w:rsidR="00097384" w:rsidRPr="00097384" w14:paraId="76CC7BCB" w14:textId="77777777" w:rsidTr="009365CB">
        <w:tc>
          <w:tcPr>
            <w:tcW w:w="454" w:type="pct"/>
            <w:vAlign w:val="center"/>
          </w:tcPr>
          <w:p w14:paraId="1134AB75" w14:textId="77777777" w:rsidR="008D6E9F" w:rsidRPr="00097384" w:rsidRDefault="008D6E9F" w:rsidP="009365CB">
            <w:pPr>
              <w:jc w:val="center"/>
              <w:rPr>
                <w:rFonts w:ascii="Times New Roman" w:hAnsi="Times New Roman"/>
                <w:sz w:val="26"/>
                <w:szCs w:val="26"/>
              </w:rPr>
            </w:pPr>
            <w:r w:rsidRPr="00097384">
              <w:rPr>
                <w:rFonts w:ascii="Times New Roman" w:hAnsi="Times New Roman"/>
                <w:sz w:val="26"/>
                <w:szCs w:val="26"/>
              </w:rPr>
              <w:t>6</w:t>
            </w:r>
          </w:p>
        </w:tc>
        <w:tc>
          <w:tcPr>
            <w:tcW w:w="3311" w:type="pct"/>
            <w:vAlign w:val="center"/>
          </w:tcPr>
          <w:p w14:paraId="2CA262A0" w14:textId="77777777" w:rsidR="008D6E9F" w:rsidRPr="00097384" w:rsidRDefault="008D6E9F" w:rsidP="009365CB">
            <w:pPr>
              <w:rPr>
                <w:rFonts w:ascii="Times New Roman" w:hAnsi="Times New Roman"/>
                <w:sz w:val="26"/>
                <w:szCs w:val="26"/>
              </w:rPr>
            </w:pPr>
            <w:r w:rsidRPr="00097384">
              <w:rPr>
                <w:rFonts w:ascii="Times New Roman" w:hAnsi="Times New Roman"/>
                <w:sz w:val="26"/>
                <w:szCs w:val="26"/>
              </w:rPr>
              <w:t>Giải quyết vấn đề và ra quyết định</w:t>
            </w:r>
          </w:p>
        </w:tc>
        <w:tc>
          <w:tcPr>
            <w:tcW w:w="1235" w:type="pct"/>
            <w:vAlign w:val="center"/>
          </w:tcPr>
          <w:p w14:paraId="6CAE53A9" w14:textId="77777777" w:rsidR="008D6E9F" w:rsidRPr="00097384" w:rsidRDefault="008D6E9F" w:rsidP="009365CB">
            <w:pPr>
              <w:jc w:val="center"/>
              <w:rPr>
                <w:rFonts w:ascii="Times New Roman" w:hAnsi="Times New Roman"/>
                <w:sz w:val="26"/>
                <w:szCs w:val="26"/>
              </w:rPr>
            </w:pPr>
            <w:r w:rsidRPr="00097384">
              <w:rPr>
                <w:rFonts w:ascii="Times New Roman" w:hAnsi="Times New Roman"/>
                <w:sz w:val="26"/>
                <w:szCs w:val="26"/>
              </w:rPr>
              <w:t>2</w:t>
            </w:r>
          </w:p>
        </w:tc>
      </w:tr>
      <w:tr w:rsidR="00097384" w:rsidRPr="00097384" w14:paraId="35D824C2" w14:textId="77777777" w:rsidTr="009365CB">
        <w:tc>
          <w:tcPr>
            <w:tcW w:w="454" w:type="pct"/>
            <w:vAlign w:val="center"/>
          </w:tcPr>
          <w:p w14:paraId="1DB60F43" w14:textId="77777777" w:rsidR="008D6E9F" w:rsidRPr="00097384" w:rsidRDefault="008D6E9F" w:rsidP="009365CB">
            <w:pPr>
              <w:jc w:val="center"/>
              <w:rPr>
                <w:rFonts w:ascii="Times New Roman" w:hAnsi="Times New Roman"/>
                <w:sz w:val="26"/>
                <w:szCs w:val="26"/>
              </w:rPr>
            </w:pPr>
            <w:r w:rsidRPr="00097384">
              <w:rPr>
                <w:rFonts w:ascii="Times New Roman" w:hAnsi="Times New Roman"/>
                <w:sz w:val="26"/>
                <w:szCs w:val="26"/>
              </w:rPr>
              <w:t>7</w:t>
            </w:r>
          </w:p>
        </w:tc>
        <w:tc>
          <w:tcPr>
            <w:tcW w:w="3311" w:type="pct"/>
            <w:vAlign w:val="center"/>
          </w:tcPr>
          <w:p w14:paraId="6C744232" w14:textId="77777777" w:rsidR="008D6E9F" w:rsidRPr="00097384" w:rsidRDefault="008D6E9F" w:rsidP="009365CB">
            <w:pPr>
              <w:rPr>
                <w:rFonts w:ascii="Times New Roman" w:hAnsi="Times New Roman"/>
                <w:sz w:val="26"/>
                <w:szCs w:val="26"/>
              </w:rPr>
            </w:pPr>
            <w:r w:rsidRPr="00097384">
              <w:rPr>
                <w:rFonts w:ascii="Times New Roman" w:hAnsi="Times New Roman"/>
                <w:sz w:val="26"/>
                <w:szCs w:val="26"/>
              </w:rPr>
              <w:t>Nhận thức và kiểm soát tình huống</w:t>
            </w:r>
          </w:p>
        </w:tc>
        <w:tc>
          <w:tcPr>
            <w:tcW w:w="1235" w:type="pct"/>
            <w:vAlign w:val="center"/>
          </w:tcPr>
          <w:p w14:paraId="431C7598" w14:textId="77777777" w:rsidR="008D6E9F" w:rsidRPr="00097384" w:rsidRDefault="008D6E9F" w:rsidP="009365CB">
            <w:pPr>
              <w:jc w:val="center"/>
              <w:rPr>
                <w:rFonts w:ascii="Times New Roman" w:hAnsi="Times New Roman"/>
                <w:sz w:val="26"/>
                <w:szCs w:val="26"/>
              </w:rPr>
            </w:pPr>
            <w:r w:rsidRPr="00097384">
              <w:rPr>
                <w:rFonts w:ascii="Times New Roman" w:hAnsi="Times New Roman"/>
                <w:sz w:val="26"/>
                <w:szCs w:val="26"/>
              </w:rPr>
              <w:t>3</w:t>
            </w:r>
          </w:p>
        </w:tc>
      </w:tr>
      <w:tr w:rsidR="00097384" w:rsidRPr="00097384" w14:paraId="2B7A6F3B" w14:textId="77777777" w:rsidTr="009365CB">
        <w:tc>
          <w:tcPr>
            <w:tcW w:w="454" w:type="pct"/>
            <w:vAlign w:val="center"/>
          </w:tcPr>
          <w:p w14:paraId="4006E677" w14:textId="77777777" w:rsidR="008D6E9F" w:rsidRPr="00097384" w:rsidRDefault="008D6E9F" w:rsidP="009365CB">
            <w:pPr>
              <w:jc w:val="center"/>
              <w:rPr>
                <w:rFonts w:ascii="Times New Roman" w:hAnsi="Times New Roman"/>
                <w:sz w:val="26"/>
                <w:szCs w:val="26"/>
              </w:rPr>
            </w:pPr>
            <w:r w:rsidRPr="00097384">
              <w:rPr>
                <w:rFonts w:ascii="Times New Roman" w:hAnsi="Times New Roman"/>
                <w:sz w:val="26"/>
                <w:szCs w:val="26"/>
              </w:rPr>
              <w:t>8</w:t>
            </w:r>
          </w:p>
        </w:tc>
        <w:tc>
          <w:tcPr>
            <w:tcW w:w="3311" w:type="pct"/>
            <w:vAlign w:val="center"/>
          </w:tcPr>
          <w:p w14:paraId="63C441B7" w14:textId="77777777" w:rsidR="008D6E9F" w:rsidRPr="00097384" w:rsidRDefault="008D6E9F" w:rsidP="009365CB">
            <w:pPr>
              <w:rPr>
                <w:rFonts w:ascii="Times New Roman" w:hAnsi="Times New Roman"/>
                <w:sz w:val="26"/>
                <w:szCs w:val="26"/>
              </w:rPr>
            </w:pPr>
            <w:r w:rsidRPr="00097384">
              <w:rPr>
                <w:rFonts w:ascii="Times New Roman" w:hAnsi="Times New Roman"/>
                <w:sz w:val="26"/>
                <w:szCs w:val="26"/>
              </w:rPr>
              <w:t>Quản lý cường độ công việc</w:t>
            </w:r>
          </w:p>
        </w:tc>
        <w:tc>
          <w:tcPr>
            <w:tcW w:w="1235" w:type="pct"/>
            <w:vAlign w:val="center"/>
          </w:tcPr>
          <w:p w14:paraId="7B19E530" w14:textId="77777777" w:rsidR="008D6E9F" w:rsidRPr="00097384" w:rsidRDefault="008D6E9F" w:rsidP="009365CB">
            <w:pPr>
              <w:jc w:val="center"/>
              <w:rPr>
                <w:rFonts w:ascii="Times New Roman" w:hAnsi="Times New Roman"/>
                <w:sz w:val="26"/>
                <w:szCs w:val="26"/>
              </w:rPr>
            </w:pPr>
            <w:r w:rsidRPr="00097384">
              <w:rPr>
                <w:rFonts w:ascii="Times New Roman" w:hAnsi="Times New Roman"/>
                <w:sz w:val="26"/>
                <w:szCs w:val="26"/>
              </w:rPr>
              <w:t>2</w:t>
            </w:r>
          </w:p>
        </w:tc>
      </w:tr>
      <w:tr w:rsidR="00097384" w:rsidRPr="00097384" w14:paraId="404878DC" w14:textId="77777777" w:rsidTr="009365CB">
        <w:tc>
          <w:tcPr>
            <w:tcW w:w="454" w:type="pct"/>
            <w:vAlign w:val="center"/>
          </w:tcPr>
          <w:p w14:paraId="1309E99A" w14:textId="77777777" w:rsidR="008D6E9F" w:rsidRPr="00097384" w:rsidRDefault="008D6E9F" w:rsidP="009365CB">
            <w:pPr>
              <w:jc w:val="center"/>
              <w:rPr>
                <w:rFonts w:ascii="Times New Roman" w:hAnsi="Times New Roman"/>
                <w:sz w:val="26"/>
                <w:szCs w:val="26"/>
              </w:rPr>
            </w:pPr>
            <w:r w:rsidRPr="00097384">
              <w:rPr>
                <w:rFonts w:ascii="Times New Roman" w:hAnsi="Times New Roman"/>
                <w:sz w:val="26"/>
                <w:szCs w:val="26"/>
              </w:rPr>
              <w:t>9</w:t>
            </w:r>
          </w:p>
        </w:tc>
        <w:tc>
          <w:tcPr>
            <w:tcW w:w="3311" w:type="pct"/>
            <w:vAlign w:val="center"/>
          </w:tcPr>
          <w:p w14:paraId="7E537123" w14:textId="77777777" w:rsidR="008D6E9F" w:rsidRPr="00097384" w:rsidRDefault="008D6E9F" w:rsidP="009365CB">
            <w:pPr>
              <w:rPr>
                <w:rFonts w:ascii="Times New Roman" w:hAnsi="Times New Roman"/>
                <w:sz w:val="26"/>
                <w:szCs w:val="26"/>
              </w:rPr>
            </w:pPr>
            <w:r w:rsidRPr="00097384">
              <w:rPr>
                <w:rFonts w:ascii="Times New Roman" w:hAnsi="Times New Roman"/>
                <w:sz w:val="26"/>
                <w:szCs w:val="26"/>
              </w:rPr>
              <w:t>Áp dụng kiến thức.</w:t>
            </w:r>
          </w:p>
        </w:tc>
        <w:tc>
          <w:tcPr>
            <w:tcW w:w="1235" w:type="pct"/>
            <w:vAlign w:val="center"/>
          </w:tcPr>
          <w:p w14:paraId="622854C2" w14:textId="77777777" w:rsidR="008D6E9F" w:rsidRPr="00097384" w:rsidRDefault="008D6E9F" w:rsidP="009365CB">
            <w:pPr>
              <w:jc w:val="center"/>
              <w:rPr>
                <w:rFonts w:ascii="Times New Roman" w:hAnsi="Times New Roman"/>
                <w:sz w:val="26"/>
                <w:szCs w:val="26"/>
              </w:rPr>
            </w:pPr>
            <w:r w:rsidRPr="00097384">
              <w:rPr>
                <w:rFonts w:ascii="Times New Roman" w:hAnsi="Times New Roman"/>
                <w:sz w:val="26"/>
                <w:szCs w:val="26"/>
              </w:rPr>
              <w:t>3</w:t>
            </w:r>
          </w:p>
        </w:tc>
      </w:tr>
    </w:tbl>
    <w:p w14:paraId="3751565B" w14:textId="07C46F1E" w:rsidR="008D6E9F" w:rsidRPr="00097384" w:rsidRDefault="008D6E9F" w:rsidP="008252E9">
      <w:pPr>
        <w:numPr>
          <w:ilvl w:val="0"/>
          <w:numId w:val="75"/>
        </w:numPr>
        <w:spacing w:before="120" w:after="120"/>
        <w:ind w:left="850" w:hanging="562"/>
        <w:jc w:val="both"/>
        <w:rPr>
          <w:sz w:val="26"/>
          <w:szCs w:val="26"/>
        </w:rPr>
      </w:pPr>
      <w:r w:rsidRPr="00097384">
        <w:rPr>
          <w:sz w:val="26"/>
          <w:szCs w:val="26"/>
        </w:rPr>
        <w:t xml:space="preserve">Các yêu cầu chính về huấn luyện và kiểm tra dựa trên bằng chứng và năng lực đối với tiếp viên hàng không với thời lượng lý thuyết tối thiểu như sau: </w:t>
      </w:r>
    </w:p>
    <w:tbl>
      <w:tblPr>
        <w:tblStyle w:val="TableGrid1"/>
        <w:tblW w:w="5000" w:type="pct"/>
        <w:tblLook w:val="04A0" w:firstRow="1" w:lastRow="0" w:firstColumn="1" w:lastColumn="0" w:noHBand="0" w:noVBand="1"/>
      </w:tblPr>
      <w:tblGrid>
        <w:gridCol w:w="843"/>
        <w:gridCol w:w="6151"/>
        <w:gridCol w:w="2294"/>
      </w:tblGrid>
      <w:tr w:rsidR="00097384" w:rsidRPr="00097384" w14:paraId="387F3754" w14:textId="77777777" w:rsidTr="009365CB">
        <w:tc>
          <w:tcPr>
            <w:tcW w:w="454" w:type="pct"/>
            <w:vAlign w:val="center"/>
          </w:tcPr>
          <w:p w14:paraId="466AB102" w14:textId="77777777" w:rsidR="008D6E9F" w:rsidRPr="00097384" w:rsidRDefault="008D6E9F" w:rsidP="009365CB">
            <w:pPr>
              <w:jc w:val="center"/>
              <w:rPr>
                <w:rFonts w:cs="Times New Roman"/>
                <w:b/>
                <w:sz w:val="26"/>
                <w:szCs w:val="26"/>
              </w:rPr>
            </w:pPr>
            <w:r w:rsidRPr="00097384">
              <w:rPr>
                <w:rFonts w:cs="Times New Roman"/>
                <w:b/>
                <w:sz w:val="26"/>
                <w:szCs w:val="26"/>
              </w:rPr>
              <w:t>Stt</w:t>
            </w:r>
          </w:p>
        </w:tc>
        <w:tc>
          <w:tcPr>
            <w:tcW w:w="3311" w:type="pct"/>
            <w:vAlign w:val="center"/>
          </w:tcPr>
          <w:p w14:paraId="06156C4D" w14:textId="77777777" w:rsidR="008D6E9F" w:rsidRPr="00097384" w:rsidRDefault="008D6E9F" w:rsidP="009365CB">
            <w:pPr>
              <w:jc w:val="center"/>
              <w:rPr>
                <w:rFonts w:cs="Times New Roman"/>
                <w:b/>
                <w:sz w:val="26"/>
                <w:szCs w:val="26"/>
              </w:rPr>
            </w:pPr>
            <w:r w:rsidRPr="00097384">
              <w:rPr>
                <w:rFonts w:cs="Times New Roman"/>
                <w:b/>
                <w:sz w:val="26"/>
                <w:szCs w:val="26"/>
              </w:rPr>
              <w:t>Nội dung</w:t>
            </w:r>
          </w:p>
        </w:tc>
        <w:tc>
          <w:tcPr>
            <w:tcW w:w="1235" w:type="pct"/>
            <w:vAlign w:val="center"/>
          </w:tcPr>
          <w:p w14:paraId="7EE87FE4" w14:textId="77777777" w:rsidR="008D6E9F" w:rsidRPr="00097384" w:rsidRDefault="008D6E9F" w:rsidP="009365CB">
            <w:pPr>
              <w:jc w:val="center"/>
              <w:rPr>
                <w:rFonts w:cs="Times New Roman"/>
                <w:b/>
                <w:sz w:val="26"/>
                <w:szCs w:val="26"/>
              </w:rPr>
            </w:pPr>
            <w:r w:rsidRPr="00097384">
              <w:rPr>
                <w:rFonts w:cs="Times New Roman"/>
                <w:b/>
                <w:sz w:val="26"/>
                <w:szCs w:val="26"/>
              </w:rPr>
              <w:t>Thời lượng tối thiếu (giờ)</w:t>
            </w:r>
          </w:p>
        </w:tc>
      </w:tr>
      <w:tr w:rsidR="00097384" w:rsidRPr="00097384" w14:paraId="2549526D" w14:textId="77777777" w:rsidTr="009365CB">
        <w:tc>
          <w:tcPr>
            <w:tcW w:w="454" w:type="pct"/>
            <w:vAlign w:val="center"/>
          </w:tcPr>
          <w:p w14:paraId="037A61C5" w14:textId="77777777" w:rsidR="008D6E9F" w:rsidRPr="00097384" w:rsidRDefault="008D6E9F" w:rsidP="009365CB">
            <w:pPr>
              <w:jc w:val="center"/>
              <w:rPr>
                <w:rFonts w:cs="Times New Roman"/>
                <w:sz w:val="26"/>
                <w:szCs w:val="26"/>
              </w:rPr>
            </w:pPr>
            <w:r w:rsidRPr="00097384">
              <w:rPr>
                <w:rFonts w:cs="Times New Roman"/>
                <w:sz w:val="26"/>
                <w:szCs w:val="26"/>
              </w:rPr>
              <w:t>1</w:t>
            </w:r>
          </w:p>
        </w:tc>
        <w:tc>
          <w:tcPr>
            <w:tcW w:w="3311" w:type="pct"/>
            <w:vAlign w:val="center"/>
          </w:tcPr>
          <w:p w14:paraId="0905644A" w14:textId="77777777" w:rsidR="008D6E9F" w:rsidRPr="00097384" w:rsidRDefault="008D6E9F" w:rsidP="009365CB">
            <w:pPr>
              <w:rPr>
                <w:rFonts w:cs="Times New Roman"/>
                <w:sz w:val="26"/>
                <w:szCs w:val="26"/>
              </w:rPr>
            </w:pPr>
            <w:r w:rsidRPr="00097384">
              <w:rPr>
                <w:rFonts w:cs="Times New Roman"/>
                <w:sz w:val="26"/>
                <w:szCs w:val="26"/>
              </w:rPr>
              <w:t>Áp dụng chính sách và quy trình</w:t>
            </w:r>
          </w:p>
        </w:tc>
        <w:tc>
          <w:tcPr>
            <w:tcW w:w="1235" w:type="pct"/>
            <w:vAlign w:val="center"/>
          </w:tcPr>
          <w:p w14:paraId="2EE51452" w14:textId="77777777" w:rsidR="008D6E9F" w:rsidRPr="00097384" w:rsidRDefault="008D6E9F" w:rsidP="009365CB">
            <w:pPr>
              <w:jc w:val="center"/>
              <w:rPr>
                <w:rFonts w:cs="Times New Roman"/>
                <w:sz w:val="26"/>
                <w:szCs w:val="26"/>
              </w:rPr>
            </w:pPr>
            <w:r w:rsidRPr="00097384">
              <w:rPr>
                <w:rFonts w:cs="Times New Roman"/>
                <w:sz w:val="26"/>
                <w:szCs w:val="26"/>
              </w:rPr>
              <w:t>6</w:t>
            </w:r>
          </w:p>
        </w:tc>
      </w:tr>
      <w:tr w:rsidR="00097384" w:rsidRPr="00097384" w14:paraId="22C59AB7" w14:textId="77777777" w:rsidTr="009365CB">
        <w:tc>
          <w:tcPr>
            <w:tcW w:w="454" w:type="pct"/>
            <w:vAlign w:val="center"/>
          </w:tcPr>
          <w:p w14:paraId="08EBE1C3" w14:textId="77777777" w:rsidR="008D6E9F" w:rsidRPr="00097384" w:rsidRDefault="008D6E9F" w:rsidP="009365CB">
            <w:pPr>
              <w:jc w:val="center"/>
              <w:rPr>
                <w:rFonts w:cs="Times New Roman"/>
                <w:sz w:val="26"/>
                <w:szCs w:val="26"/>
              </w:rPr>
            </w:pPr>
            <w:r w:rsidRPr="00097384">
              <w:rPr>
                <w:rFonts w:cs="Times New Roman"/>
                <w:sz w:val="26"/>
                <w:szCs w:val="26"/>
              </w:rPr>
              <w:t>2</w:t>
            </w:r>
          </w:p>
        </w:tc>
        <w:tc>
          <w:tcPr>
            <w:tcW w:w="3311" w:type="pct"/>
            <w:vAlign w:val="center"/>
          </w:tcPr>
          <w:p w14:paraId="5C40B83A" w14:textId="77777777" w:rsidR="008D6E9F" w:rsidRPr="00097384" w:rsidRDefault="008D6E9F" w:rsidP="009365CB">
            <w:pPr>
              <w:rPr>
                <w:rFonts w:cs="Times New Roman"/>
                <w:sz w:val="26"/>
                <w:szCs w:val="26"/>
              </w:rPr>
            </w:pPr>
            <w:r w:rsidRPr="00097384">
              <w:rPr>
                <w:rFonts w:cs="Times New Roman"/>
                <w:sz w:val="26"/>
                <w:szCs w:val="26"/>
              </w:rPr>
              <w:t>Kỹ năng trao đổi thông tin</w:t>
            </w:r>
          </w:p>
        </w:tc>
        <w:tc>
          <w:tcPr>
            <w:tcW w:w="1235" w:type="pct"/>
            <w:vAlign w:val="center"/>
          </w:tcPr>
          <w:p w14:paraId="39E8605D" w14:textId="77777777" w:rsidR="008D6E9F" w:rsidRPr="00097384" w:rsidRDefault="008D6E9F" w:rsidP="009365CB">
            <w:pPr>
              <w:jc w:val="center"/>
              <w:rPr>
                <w:rFonts w:cs="Times New Roman"/>
                <w:sz w:val="26"/>
                <w:szCs w:val="26"/>
              </w:rPr>
            </w:pPr>
            <w:r w:rsidRPr="00097384">
              <w:rPr>
                <w:rFonts w:cs="Times New Roman"/>
                <w:sz w:val="26"/>
                <w:szCs w:val="26"/>
              </w:rPr>
              <w:t>3</w:t>
            </w:r>
          </w:p>
        </w:tc>
      </w:tr>
      <w:tr w:rsidR="00097384" w:rsidRPr="00097384" w14:paraId="67EBBFE4" w14:textId="77777777" w:rsidTr="009365CB">
        <w:tc>
          <w:tcPr>
            <w:tcW w:w="454" w:type="pct"/>
            <w:vAlign w:val="center"/>
          </w:tcPr>
          <w:p w14:paraId="11CD2A89" w14:textId="77777777" w:rsidR="008D6E9F" w:rsidRPr="00097384" w:rsidRDefault="008D6E9F" w:rsidP="009365CB">
            <w:pPr>
              <w:jc w:val="center"/>
              <w:rPr>
                <w:rFonts w:cs="Times New Roman"/>
                <w:sz w:val="26"/>
                <w:szCs w:val="26"/>
              </w:rPr>
            </w:pPr>
            <w:r w:rsidRPr="00097384">
              <w:rPr>
                <w:rFonts w:cs="Times New Roman"/>
                <w:sz w:val="26"/>
                <w:szCs w:val="26"/>
              </w:rPr>
              <w:t>3</w:t>
            </w:r>
          </w:p>
        </w:tc>
        <w:tc>
          <w:tcPr>
            <w:tcW w:w="3311" w:type="pct"/>
            <w:vAlign w:val="center"/>
          </w:tcPr>
          <w:p w14:paraId="06E58B43" w14:textId="77777777" w:rsidR="008D6E9F" w:rsidRPr="00097384" w:rsidRDefault="008D6E9F" w:rsidP="009365CB">
            <w:pPr>
              <w:rPr>
                <w:rFonts w:cs="Times New Roman"/>
                <w:sz w:val="26"/>
                <w:szCs w:val="26"/>
              </w:rPr>
            </w:pPr>
            <w:r w:rsidRPr="00097384">
              <w:rPr>
                <w:rFonts w:cs="Times New Roman"/>
                <w:sz w:val="26"/>
                <w:szCs w:val="26"/>
              </w:rPr>
              <w:t>Khả năng lãnh đạo và làm việc nhóm</w:t>
            </w:r>
          </w:p>
        </w:tc>
        <w:tc>
          <w:tcPr>
            <w:tcW w:w="1235" w:type="pct"/>
            <w:vAlign w:val="center"/>
          </w:tcPr>
          <w:p w14:paraId="2F1C3360" w14:textId="77777777" w:rsidR="008D6E9F" w:rsidRPr="00097384" w:rsidRDefault="008D6E9F" w:rsidP="009365CB">
            <w:pPr>
              <w:jc w:val="center"/>
              <w:rPr>
                <w:rFonts w:cs="Times New Roman"/>
                <w:sz w:val="26"/>
                <w:szCs w:val="26"/>
              </w:rPr>
            </w:pPr>
            <w:r w:rsidRPr="00097384">
              <w:rPr>
                <w:rFonts w:cs="Times New Roman"/>
                <w:sz w:val="26"/>
                <w:szCs w:val="26"/>
              </w:rPr>
              <w:t>3</w:t>
            </w:r>
          </w:p>
        </w:tc>
      </w:tr>
      <w:tr w:rsidR="00097384" w:rsidRPr="00097384" w14:paraId="7BE2D047" w14:textId="77777777" w:rsidTr="009365CB">
        <w:tc>
          <w:tcPr>
            <w:tcW w:w="454" w:type="pct"/>
            <w:vAlign w:val="center"/>
          </w:tcPr>
          <w:p w14:paraId="5A2D7BBF" w14:textId="77777777" w:rsidR="008D6E9F" w:rsidRPr="00097384" w:rsidRDefault="008D6E9F" w:rsidP="009365CB">
            <w:pPr>
              <w:tabs>
                <w:tab w:val="left" w:pos="1216"/>
              </w:tabs>
              <w:jc w:val="center"/>
              <w:rPr>
                <w:rFonts w:cs="Times New Roman"/>
                <w:sz w:val="26"/>
                <w:szCs w:val="26"/>
              </w:rPr>
            </w:pPr>
            <w:r w:rsidRPr="00097384">
              <w:rPr>
                <w:rFonts w:cs="Times New Roman"/>
                <w:sz w:val="26"/>
                <w:szCs w:val="26"/>
              </w:rPr>
              <w:t>4</w:t>
            </w:r>
          </w:p>
        </w:tc>
        <w:tc>
          <w:tcPr>
            <w:tcW w:w="3311" w:type="pct"/>
            <w:vAlign w:val="center"/>
          </w:tcPr>
          <w:p w14:paraId="1DF13A23" w14:textId="77777777" w:rsidR="008D6E9F" w:rsidRPr="00097384" w:rsidRDefault="008D6E9F" w:rsidP="009365CB">
            <w:pPr>
              <w:rPr>
                <w:rFonts w:cs="Times New Roman"/>
                <w:sz w:val="26"/>
                <w:szCs w:val="26"/>
              </w:rPr>
            </w:pPr>
            <w:r w:rsidRPr="00097384">
              <w:rPr>
                <w:rFonts w:cs="Times New Roman"/>
                <w:sz w:val="26"/>
                <w:szCs w:val="26"/>
              </w:rPr>
              <w:t>Kiểm soát hành khách</w:t>
            </w:r>
          </w:p>
        </w:tc>
        <w:tc>
          <w:tcPr>
            <w:tcW w:w="1235" w:type="pct"/>
            <w:vAlign w:val="center"/>
          </w:tcPr>
          <w:p w14:paraId="4A500BD5" w14:textId="77777777" w:rsidR="008D6E9F" w:rsidRPr="00097384" w:rsidRDefault="008D6E9F" w:rsidP="009365CB">
            <w:pPr>
              <w:jc w:val="center"/>
              <w:rPr>
                <w:rFonts w:cs="Times New Roman"/>
                <w:sz w:val="26"/>
                <w:szCs w:val="26"/>
              </w:rPr>
            </w:pPr>
            <w:r w:rsidRPr="00097384">
              <w:rPr>
                <w:rFonts w:cs="Times New Roman"/>
                <w:sz w:val="26"/>
                <w:szCs w:val="26"/>
              </w:rPr>
              <w:t>3</w:t>
            </w:r>
          </w:p>
        </w:tc>
      </w:tr>
      <w:tr w:rsidR="00097384" w:rsidRPr="00097384" w14:paraId="7DD6E4B6" w14:textId="77777777" w:rsidTr="009365CB">
        <w:tc>
          <w:tcPr>
            <w:tcW w:w="454" w:type="pct"/>
            <w:vAlign w:val="center"/>
          </w:tcPr>
          <w:p w14:paraId="475D3532" w14:textId="77777777" w:rsidR="008D6E9F" w:rsidRPr="00097384" w:rsidRDefault="008D6E9F" w:rsidP="009365CB">
            <w:pPr>
              <w:jc w:val="center"/>
              <w:rPr>
                <w:rFonts w:cs="Times New Roman"/>
                <w:sz w:val="26"/>
                <w:szCs w:val="26"/>
              </w:rPr>
            </w:pPr>
            <w:r w:rsidRPr="00097384">
              <w:rPr>
                <w:rFonts w:cs="Times New Roman"/>
                <w:sz w:val="26"/>
                <w:szCs w:val="26"/>
              </w:rPr>
              <w:t>5</w:t>
            </w:r>
          </w:p>
        </w:tc>
        <w:tc>
          <w:tcPr>
            <w:tcW w:w="3311" w:type="pct"/>
            <w:vAlign w:val="center"/>
          </w:tcPr>
          <w:p w14:paraId="5DCE8D50" w14:textId="77777777" w:rsidR="008D6E9F" w:rsidRPr="00097384" w:rsidRDefault="008D6E9F" w:rsidP="009365CB">
            <w:pPr>
              <w:rPr>
                <w:rFonts w:cs="Times New Roman"/>
                <w:sz w:val="26"/>
                <w:szCs w:val="26"/>
              </w:rPr>
            </w:pPr>
            <w:r w:rsidRPr="00097384">
              <w:rPr>
                <w:rFonts w:cs="Times New Roman"/>
                <w:sz w:val="26"/>
                <w:szCs w:val="26"/>
              </w:rPr>
              <w:t>Giải quyết vấn đề và ra quyết định</w:t>
            </w:r>
          </w:p>
        </w:tc>
        <w:tc>
          <w:tcPr>
            <w:tcW w:w="1235" w:type="pct"/>
            <w:vAlign w:val="center"/>
          </w:tcPr>
          <w:p w14:paraId="58102135" w14:textId="77777777" w:rsidR="008D6E9F" w:rsidRPr="00097384" w:rsidRDefault="008D6E9F" w:rsidP="009365CB">
            <w:pPr>
              <w:jc w:val="center"/>
              <w:rPr>
                <w:rFonts w:cs="Times New Roman"/>
                <w:sz w:val="26"/>
                <w:szCs w:val="26"/>
              </w:rPr>
            </w:pPr>
            <w:r w:rsidRPr="00097384">
              <w:rPr>
                <w:rFonts w:cs="Times New Roman"/>
                <w:sz w:val="26"/>
                <w:szCs w:val="26"/>
              </w:rPr>
              <w:t>3</w:t>
            </w:r>
          </w:p>
        </w:tc>
      </w:tr>
      <w:tr w:rsidR="00097384" w:rsidRPr="00097384" w14:paraId="7A30B13F" w14:textId="77777777" w:rsidTr="009365CB">
        <w:tc>
          <w:tcPr>
            <w:tcW w:w="454" w:type="pct"/>
            <w:vAlign w:val="center"/>
          </w:tcPr>
          <w:p w14:paraId="381120FD" w14:textId="77777777" w:rsidR="008D6E9F" w:rsidRPr="00097384" w:rsidRDefault="008D6E9F" w:rsidP="009365CB">
            <w:pPr>
              <w:jc w:val="center"/>
              <w:rPr>
                <w:rFonts w:cs="Times New Roman"/>
                <w:sz w:val="26"/>
                <w:szCs w:val="26"/>
              </w:rPr>
            </w:pPr>
            <w:r w:rsidRPr="00097384">
              <w:rPr>
                <w:rFonts w:cs="Times New Roman"/>
                <w:sz w:val="26"/>
                <w:szCs w:val="26"/>
              </w:rPr>
              <w:t>6</w:t>
            </w:r>
          </w:p>
        </w:tc>
        <w:tc>
          <w:tcPr>
            <w:tcW w:w="3311" w:type="pct"/>
            <w:vAlign w:val="center"/>
          </w:tcPr>
          <w:p w14:paraId="042B61F4" w14:textId="77777777" w:rsidR="008D6E9F" w:rsidRPr="00097384" w:rsidRDefault="008D6E9F" w:rsidP="009365CB">
            <w:pPr>
              <w:rPr>
                <w:rFonts w:cs="Times New Roman"/>
                <w:sz w:val="26"/>
                <w:szCs w:val="26"/>
              </w:rPr>
            </w:pPr>
            <w:r w:rsidRPr="00097384">
              <w:rPr>
                <w:rFonts w:cs="Times New Roman"/>
                <w:sz w:val="26"/>
                <w:szCs w:val="26"/>
              </w:rPr>
              <w:t>Nhận thức và kiểm soát tình huống</w:t>
            </w:r>
          </w:p>
        </w:tc>
        <w:tc>
          <w:tcPr>
            <w:tcW w:w="1235" w:type="pct"/>
            <w:vAlign w:val="center"/>
          </w:tcPr>
          <w:p w14:paraId="0F599187" w14:textId="77777777" w:rsidR="008D6E9F" w:rsidRPr="00097384" w:rsidRDefault="008D6E9F" w:rsidP="009365CB">
            <w:pPr>
              <w:jc w:val="center"/>
              <w:rPr>
                <w:rFonts w:cs="Times New Roman"/>
                <w:sz w:val="26"/>
                <w:szCs w:val="26"/>
              </w:rPr>
            </w:pPr>
            <w:r w:rsidRPr="00097384">
              <w:rPr>
                <w:rFonts w:cs="Times New Roman"/>
                <w:sz w:val="26"/>
                <w:szCs w:val="26"/>
              </w:rPr>
              <w:t>3</w:t>
            </w:r>
          </w:p>
        </w:tc>
      </w:tr>
      <w:tr w:rsidR="00097384" w:rsidRPr="00097384" w14:paraId="1DE9C24A" w14:textId="77777777" w:rsidTr="009365CB">
        <w:tc>
          <w:tcPr>
            <w:tcW w:w="454" w:type="pct"/>
            <w:vAlign w:val="center"/>
          </w:tcPr>
          <w:p w14:paraId="390CA97C" w14:textId="77777777" w:rsidR="008D6E9F" w:rsidRPr="00097384" w:rsidRDefault="008D6E9F" w:rsidP="009365CB">
            <w:pPr>
              <w:jc w:val="center"/>
              <w:rPr>
                <w:rFonts w:cs="Times New Roman"/>
                <w:sz w:val="26"/>
                <w:szCs w:val="26"/>
              </w:rPr>
            </w:pPr>
            <w:r w:rsidRPr="00097384">
              <w:rPr>
                <w:rFonts w:cs="Times New Roman"/>
                <w:sz w:val="26"/>
                <w:szCs w:val="26"/>
              </w:rPr>
              <w:t>7</w:t>
            </w:r>
          </w:p>
        </w:tc>
        <w:tc>
          <w:tcPr>
            <w:tcW w:w="3311" w:type="pct"/>
            <w:vAlign w:val="center"/>
          </w:tcPr>
          <w:p w14:paraId="35CECD98" w14:textId="77777777" w:rsidR="008D6E9F" w:rsidRPr="00097384" w:rsidRDefault="008D6E9F" w:rsidP="009365CB">
            <w:pPr>
              <w:rPr>
                <w:rFonts w:cs="Times New Roman"/>
                <w:sz w:val="26"/>
                <w:szCs w:val="26"/>
              </w:rPr>
            </w:pPr>
            <w:r w:rsidRPr="00097384">
              <w:rPr>
                <w:rFonts w:cs="Times New Roman"/>
                <w:sz w:val="26"/>
                <w:szCs w:val="26"/>
              </w:rPr>
              <w:t>Quản lý cường độ công việc.</w:t>
            </w:r>
          </w:p>
        </w:tc>
        <w:tc>
          <w:tcPr>
            <w:tcW w:w="1235" w:type="pct"/>
            <w:vAlign w:val="center"/>
          </w:tcPr>
          <w:p w14:paraId="59B20800" w14:textId="77777777" w:rsidR="008D6E9F" w:rsidRPr="00097384" w:rsidRDefault="008D6E9F" w:rsidP="009365CB">
            <w:pPr>
              <w:jc w:val="center"/>
              <w:rPr>
                <w:rFonts w:cs="Times New Roman"/>
                <w:sz w:val="26"/>
                <w:szCs w:val="26"/>
              </w:rPr>
            </w:pPr>
            <w:r w:rsidRPr="00097384">
              <w:rPr>
                <w:rFonts w:cs="Times New Roman"/>
                <w:sz w:val="26"/>
                <w:szCs w:val="26"/>
              </w:rPr>
              <w:t>3</w:t>
            </w:r>
          </w:p>
        </w:tc>
      </w:tr>
    </w:tbl>
    <w:p w14:paraId="2BCF6601" w14:textId="157E6F81" w:rsidR="008D6E9F" w:rsidRPr="00097384" w:rsidRDefault="008D6E9F" w:rsidP="008252E9">
      <w:pPr>
        <w:numPr>
          <w:ilvl w:val="0"/>
          <w:numId w:val="75"/>
        </w:numPr>
        <w:spacing w:before="120" w:after="120"/>
        <w:ind w:left="850" w:hanging="562"/>
        <w:jc w:val="both"/>
        <w:rPr>
          <w:sz w:val="26"/>
          <w:szCs w:val="26"/>
        </w:rPr>
      </w:pPr>
      <w:r w:rsidRPr="00097384">
        <w:rPr>
          <w:sz w:val="26"/>
          <w:szCs w:val="26"/>
        </w:rPr>
        <w:t>Các yêu cầu chính về huấn luyện và kiểm tra dựa trên bằng chứng và năng lực đối với nhân viên điều độ khai thác bay với thời lượng lý thuyết tối thiểu như sau:</w:t>
      </w:r>
    </w:p>
    <w:tbl>
      <w:tblPr>
        <w:tblStyle w:val="TableGrid2"/>
        <w:tblW w:w="5000" w:type="pct"/>
        <w:tblLook w:val="04A0" w:firstRow="1" w:lastRow="0" w:firstColumn="1" w:lastColumn="0" w:noHBand="0" w:noVBand="1"/>
      </w:tblPr>
      <w:tblGrid>
        <w:gridCol w:w="843"/>
        <w:gridCol w:w="6151"/>
        <w:gridCol w:w="2294"/>
      </w:tblGrid>
      <w:tr w:rsidR="00097384" w:rsidRPr="00097384" w14:paraId="42A5DE90" w14:textId="77777777" w:rsidTr="009365CB">
        <w:tc>
          <w:tcPr>
            <w:tcW w:w="454" w:type="pct"/>
            <w:vAlign w:val="center"/>
          </w:tcPr>
          <w:p w14:paraId="4E88F507" w14:textId="77777777" w:rsidR="008D6E9F" w:rsidRPr="00097384" w:rsidRDefault="008D6E9F" w:rsidP="009365CB">
            <w:pPr>
              <w:jc w:val="center"/>
              <w:rPr>
                <w:rFonts w:cs="Times New Roman"/>
                <w:b/>
                <w:sz w:val="26"/>
                <w:szCs w:val="26"/>
              </w:rPr>
            </w:pPr>
            <w:r w:rsidRPr="00097384">
              <w:rPr>
                <w:rFonts w:cs="Times New Roman"/>
                <w:sz w:val="26"/>
                <w:szCs w:val="26"/>
              </w:rPr>
              <w:t xml:space="preserve"> </w:t>
            </w:r>
            <w:r w:rsidRPr="00097384">
              <w:rPr>
                <w:rFonts w:cs="Times New Roman"/>
                <w:b/>
                <w:sz w:val="26"/>
                <w:szCs w:val="26"/>
              </w:rPr>
              <w:t>Stt</w:t>
            </w:r>
          </w:p>
        </w:tc>
        <w:tc>
          <w:tcPr>
            <w:tcW w:w="3311" w:type="pct"/>
            <w:vAlign w:val="center"/>
          </w:tcPr>
          <w:p w14:paraId="772CDE03" w14:textId="77777777" w:rsidR="008D6E9F" w:rsidRPr="00097384" w:rsidRDefault="008D6E9F" w:rsidP="009365CB">
            <w:pPr>
              <w:jc w:val="center"/>
              <w:rPr>
                <w:rFonts w:cs="Times New Roman"/>
                <w:b/>
                <w:sz w:val="26"/>
                <w:szCs w:val="26"/>
              </w:rPr>
            </w:pPr>
            <w:r w:rsidRPr="00097384">
              <w:rPr>
                <w:rFonts w:cs="Times New Roman"/>
                <w:b/>
                <w:sz w:val="26"/>
                <w:szCs w:val="26"/>
              </w:rPr>
              <w:t>Nội dung</w:t>
            </w:r>
          </w:p>
        </w:tc>
        <w:tc>
          <w:tcPr>
            <w:tcW w:w="1235" w:type="pct"/>
            <w:vAlign w:val="center"/>
          </w:tcPr>
          <w:p w14:paraId="0F4E1C71" w14:textId="77777777" w:rsidR="008D6E9F" w:rsidRPr="00097384" w:rsidRDefault="008D6E9F" w:rsidP="009365CB">
            <w:pPr>
              <w:jc w:val="center"/>
              <w:rPr>
                <w:rFonts w:cs="Times New Roman"/>
                <w:b/>
                <w:sz w:val="26"/>
                <w:szCs w:val="26"/>
              </w:rPr>
            </w:pPr>
            <w:r w:rsidRPr="00097384">
              <w:rPr>
                <w:rFonts w:cs="Times New Roman"/>
                <w:b/>
                <w:sz w:val="26"/>
                <w:szCs w:val="26"/>
              </w:rPr>
              <w:t>Thời lượng tối thiếu (giờ)</w:t>
            </w:r>
          </w:p>
        </w:tc>
      </w:tr>
      <w:tr w:rsidR="00097384" w:rsidRPr="00097384" w14:paraId="06A124D4" w14:textId="77777777" w:rsidTr="009365CB">
        <w:tc>
          <w:tcPr>
            <w:tcW w:w="454" w:type="pct"/>
            <w:vAlign w:val="center"/>
          </w:tcPr>
          <w:p w14:paraId="70580709" w14:textId="77777777" w:rsidR="008D6E9F" w:rsidRPr="00097384" w:rsidRDefault="008D6E9F" w:rsidP="009365CB">
            <w:pPr>
              <w:jc w:val="center"/>
              <w:rPr>
                <w:rFonts w:cs="Times New Roman"/>
                <w:sz w:val="26"/>
                <w:szCs w:val="26"/>
              </w:rPr>
            </w:pPr>
            <w:r w:rsidRPr="00097384">
              <w:rPr>
                <w:rFonts w:cs="Times New Roman"/>
                <w:sz w:val="26"/>
                <w:szCs w:val="26"/>
              </w:rPr>
              <w:lastRenderedPageBreak/>
              <w:t>1</w:t>
            </w:r>
          </w:p>
        </w:tc>
        <w:tc>
          <w:tcPr>
            <w:tcW w:w="3311" w:type="pct"/>
            <w:vAlign w:val="center"/>
          </w:tcPr>
          <w:p w14:paraId="7C12E478" w14:textId="77777777" w:rsidR="008D6E9F" w:rsidRPr="00097384" w:rsidRDefault="008D6E9F" w:rsidP="009365CB">
            <w:pPr>
              <w:rPr>
                <w:rFonts w:cs="Times New Roman"/>
                <w:sz w:val="26"/>
                <w:szCs w:val="26"/>
              </w:rPr>
            </w:pPr>
            <w:r w:rsidRPr="00097384">
              <w:rPr>
                <w:rFonts w:cs="Times New Roman"/>
                <w:sz w:val="26"/>
                <w:szCs w:val="26"/>
              </w:rPr>
              <w:t>Áp dụng chính sách và quy trình</w:t>
            </w:r>
          </w:p>
        </w:tc>
        <w:tc>
          <w:tcPr>
            <w:tcW w:w="1235" w:type="pct"/>
            <w:vAlign w:val="center"/>
          </w:tcPr>
          <w:p w14:paraId="7BD3C7B3" w14:textId="77777777" w:rsidR="008D6E9F" w:rsidRPr="00097384" w:rsidRDefault="008D6E9F" w:rsidP="009365CB">
            <w:pPr>
              <w:jc w:val="center"/>
              <w:rPr>
                <w:rFonts w:cs="Times New Roman"/>
                <w:sz w:val="26"/>
                <w:szCs w:val="26"/>
              </w:rPr>
            </w:pPr>
            <w:r w:rsidRPr="00097384">
              <w:rPr>
                <w:rFonts w:cs="Times New Roman"/>
                <w:sz w:val="26"/>
                <w:szCs w:val="26"/>
              </w:rPr>
              <w:t>6</w:t>
            </w:r>
          </w:p>
        </w:tc>
      </w:tr>
      <w:tr w:rsidR="00097384" w:rsidRPr="00097384" w14:paraId="1483D249" w14:textId="77777777" w:rsidTr="009365CB">
        <w:tc>
          <w:tcPr>
            <w:tcW w:w="454" w:type="pct"/>
            <w:vAlign w:val="center"/>
          </w:tcPr>
          <w:p w14:paraId="6F0E83CC" w14:textId="77777777" w:rsidR="008D6E9F" w:rsidRPr="00097384" w:rsidRDefault="008D6E9F" w:rsidP="009365CB">
            <w:pPr>
              <w:jc w:val="center"/>
              <w:rPr>
                <w:rFonts w:cs="Times New Roman"/>
                <w:sz w:val="26"/>
                <w:szCs w:val="26"/>
              </w:rPr>
            </w:pPr>
            <w:r w:rsidRPr="00097384">
              <w:rPr>
                <w:rFonts w:cs="Times New Roman"/>
                <w:sz w:val="26"/>
                <w:szCs w:val="26"/>
              </w:rPr>
              <w:t>2</w:t>
            </w:r>
          </w:p>
        </w:tc>
        <w:tc>
          <w:tcPr>
            <w:tcW w:w="3311" w:type="pct"/>
            <w:vAlign w:val="center"/>
          </w:tcPr>
          <w:p w14:paraId="1AE31E73" w14:textId="77777777" w:rsidR="008D6E9F" w:rsidRPr="00097384" w:rsidRDefault="008D6E9F" w:rsidP="009365CB">
            <w:pPr>
              <w:rPr>
                <w:rFonts w:cs="Times New Roman"/>
                <w:sz w:val="26"/>
                <w:szCs w:val="26"/>
              </w:rPr>
            </w:pPr>
            <w:r w:rsidRPr="00097384">
              <w:rPr>
                <w:rFonts w:cs="Times New Roman"/>
                <w:sz w:val="26"/>
                <w:szCs w:val="26"/>
              </w:rPr>
              <w:t>Kỹ năng trao đổi thông tin</w:t>
            </w:r>
          </w:p>
        </w:tc>
        <w:tc>
          <w:tcPr>
            <w:tcW w:w="1235" w:type="pct"/>
            <w:vAlign w:val="center"/>
          </w:tcPr>
          <w:p w14:paraId="1613E6A4" w14:textId="77777777" w:rsidR="008D6E9F" w:rsidRPr="00097384" w:rsidRDefault="008D6E9F" w:rsidP="009365CB">
            <w:pPr>
              <w:jc w:val="center"/>
              <w:rPr>
                <w:rFonts w:cs="Times New Roman"/>
                <w:sz w:val="26"/>
                <w:szCs w:val="26"/>
              </w:rPr>
            </w:pPr>
            <w:r w:rsidRPr="00097384">
              <w:rPr>
                <w:rFonts w:cs="Times New Roman"/>
                <w:sz w:val="26"/>
                <w:szCs w:val="26"/>
              </w:rPr>
              <w:t>3</w:t>
            </w:r>
          </w:p>
        </w:tc>
      </w:tr>
      <w:tr w:rsidR="00097384" w:rsidRPr="00097384" w14:paraId="6E2EC079" w14:textId="77777777" w:rsidTr="009365CB">
        <w:tc>
          <w:tcPr>
            <w:tcW w:w="454" w:type="pct"/>
            <w:vAlign w:val="center"/>
          </w:tcPr>
          <w:p w14:paraId="2026F08C" w14:textId="77777777" w:rsidR="008D6E9F" w:rsidRPr="00097384" w:rsidRDefault="008D6E9F" w:rsidP="009365CB">
            <w:pPr>
              <w:jc w:val="center"/>
              <w:rPr>
                <w:rFonts w:cs="Times New Roman"/>
                <w:sz w:val="26"/>
                <w:szCs w:val="26"/>
              </w:rPr>
            </w:pPr>
            <w:r w:rsidRPr="00097384">
              <w:rPr>
                <w:rFonts w:cs="Times New Roman"/>
                <w:sz w:val="26"/>
                <w:szCs w:val="26"/>
              </w:rPr>
              <w:t>3</w:t>
            </w:r>
          </w:p>
        </w:tc>
        <w:tc>
          <w:tcPr>
            <w:tcW w:w="3311" w:type="pct"/>
            <w:vAlign w:val="center"/>
          </w:tcPr>
          <w:p w14:paraId="10E6DCEA" w14:textId="77777777" w:rsidR="008D6E9F" w:rsidRPr="00097384" w:rsidRDefault="008D6E9F" w:rsidP="009365CB">
            <w:pPr>
              <w:rPr>
                <w:rFonts w:cs="Times New Roman"/>
                <w:sz w:val="26"/>
                <w:szCs w:val="26"/>
              </w:rPr>
            </w:pPr>
            <w:r w:rsidRPr="00097384">
              <w:rPr>
                <w:rFonts w:cs="Times New Roman"/>
                <w:sz w:val="26"/>
                <w:szCs w:val="26"/>
              </w:rPr>
              <w:t>Khả năng lãnh đạo và làm việc nhóm</w:t>
            </w:r>
          </w:p>
        </w:tc>
        <w:tc>
          <w:tcPr>
            <w:tcW w:w="1235" w:type="pct"/>
            <w:vAlign w:val="center"/>
          </w:tcPr>
          <w:p w14:paraId="03B5BD60" w14:textId="77777777" w:rsidR="008D6E9F" w:rsidRPr="00097384" w:rsidRDefault="008D6E9F" w:rsidP="009365CB">
            <w:pPr>
              <w:jc w:val="center"/>
              <w:rPr>
                <w:rFonts w:cs="Times New Roman"/>
                <w:sz w:val="26"/>
                <w:szCs w:val="26"/>
              </w:rPr>
            </w:pPr>
            <w:r w:rsidRPr="00097384">
              <w:rPr>
                <w:rFonts w:cs="Times New Roman"/>
                <w:sz w:val="26"/>
                <w:szCs w:val="26"/>
              </w:rPr>
              <w:t>3</w:t>
            </w:r>
          </w:p>
        </w:tc>
      </w:tr>
      <w:tr w:rsidR="00097384" w:rsidRPr="00097384" w14:paraId="3D6EC59A" w14:textId="77777777" w:rsidTr="009365CB">
        <w:tc>
          <w:tcPr>
            <w:tcW w:w="454" w:type="pct"/>
            <w:vAlign w:val="center"/>
          </w:tcPr>
          <w:p w14:paraId="129ACF6E" w14:textId="77777777" w:rsidR="008D6E9F" w:rsidRPr="00097384" w:rsidRDefault="008D6E9F" w:rsidP="009365CB">
            <w:pPr>
              <w:tabs>
                <w:tab w:val="left" w:pos="1216"/>
              </w:tabs>
              <w:jc w:val="center"/>
              <w:rPr>
                <w:rFonts w:cs="Times New Roman"/>
                <w:sz w:val="26"/>
                <w:szCs w:val="26"/>
              </w:rPr>
            </w:pPr>
            <w:r w:rsidRPr="00097384">
              <w:rPr>
                <w:rFonts w:cs="Times New Roman"/>
                <w:sz w:val="26"/>
                <w:szCs w:val="26"/>
              </w:rPr>
              <w:t>4</w:t>
            </w:r>
          </w:p>
        </w:tc>
        <w:tc>
          <w:tcPr>
            <w:tcW w:w="3311" w:type="pct"/>
            <w:vAlign w:val="center"/>
          </w:tcPr>
          <w:p w14:paraId="581470F9" w14:textId="77777777" w:rsidR="008D6E9F" w:rsidRPr="00097384" w:rsidRDefault="008D6E9F" w:rsidP="009365CB">
            <w:pPr>
              <w:rPr>
                <w:rFonts w:cs="Times New Roman"/>
                <w:sz w:val="26"/>
                <w:szCs w:val="26"/>
              </w:rPr>
            </w:pPr>
            <w:r w:rsidRPr="00097384">
              <w:rPr>
                <w:rFonts w:cs="Times New Roman"/>
                <w:sz w:val="26"/>
                <w:szCs w:val="26"/>
              </w:rPr>
              <w:t>Nhận thức và kiểm soát tình huống</w:t>
            </w:r>
          </w:p>
        </w:tc>
        <w:tc>
          <w:tcPr>
            <w:tcW w:w="1235" w:type="pct"/>
            <w:vAlign w:val="center"/>
          </w:tcPr>
          <w:p w14:paraId="233EDB46" w14:textId="77777777" w:rsidR="008D6E9F" w:rsidRPr="00097384" w:rsidRDefault="008D6E9F" w:rsidP="009365CB">
            <w:pPr>
              <w:jc w:val="center"/>
              <w:rPr>
                <w:rFonts w:cs="Times New Roman"/>
                <w:sz w:val="26"/>
                <w:szCs w:val="26"/>
              </w:rPr>
            </w:pPr>
            <w:r w:rsidRPr="00097384">
              <w:rPr>
                <w:rFonts w:cs="Times New Roman"/>
                <w:sz w:val="26"/>
                <w:szCs w:val="26"/>
              </w:rPr>
              <w:t>3</w:t>
            </w:r>
          </w:p>
        </w:tc>
      </w:tr>
      <w:tr w:rsidR="00097384" w:rsidRPr="00097384" w14:paraId="7FB54325" w14:textId="77777777" w:rsidTr="009365CB">
        <w:tc>
          <w:tcPr>
            <w:tcW w:w="454" w:type="pct"/>
            <w:vAlign w:val="center"/>
          </w:tcPr>
          <w:p w14:paraId="5D9F6F1F" w14:textId="77777777" w:rsidR="008D6E9F" w:rsidRPr="00097384" w:rsidRDefault="008D6E9F" w:rsidP="009365CB">
            <w:pPr>
              <w:jc w:val="center"/>
              <w:rPr>
                <w:rFonts w:cs="Times New Roman"/>
                <w:sz w:val="26"/>
                <w:szCs w:val="26"/>
              </w:rPr>
            </w:pPr>
            <w:r w:rsidRPr="00097384">
              <w:rPr>
                <w:rFonts w:cs="Times New Roman"/>
                <w:sz w:val="26"/>
                <w:szCs w:val="26"/>
              </w:rPr>
              <w:t>5</w:t>
            </w:r>
          </w:p>
        </w:tc>
        <w:tc>
          <w:tcPr>
            <w:tcW w:w="3311" w:type="pct"/>
            <w:vAlign w:val="center"/>
          </w:tcPr>
          <w:p w14:paraId="4876F1B8" w14:textId="77777777" w:rsidR="008D6E9F" w:rsidRPr="00097384" w:rsidRDefault="008D6E9F" w:rsidP="009365CB">
            <w:pPr>
              <w:rPr>
                <w:rFonts w:cs="Times New Roman"/>
                <w:sz w:val="26"/>
                <w:szCs w:val="26"/>
              </w:rPr>
            </w:pPr>
            <w:r w:rsidRPr="00097384">
              <w:rPr>
                <w:rFonts w:cs="Times New Roman"/>
                <w:sz w:val="26"/>
                <w:szCs w:val="26"/>
              </w:rPr>
              <w:t>Giải quyết vấn đề và ra quyết định</w:t>
            </w:r>
          </w:p>
        </w:tc>
        <w:tc>
          <w:tcPr>
            <w:tcW w:w="1235" w:type="pct"/>
            <w:vAlign w:val="center"/>
          </w:tcPr>
          <w:p w14:paraId="16240A8B" w14:textId="77777777" w:rsidR="008D6E9F" w:rsidRPr="00097384" w:rsidRDefault="008D6E9F" w:rsidP="009365CB">
            <w:pPr>
              <w:jc w:val="center"/>
              <w:rPr>
                <w:rFonts w:cs="Times New Roman"/>
                <w:sz w:val="26"/>
                <w:szCs w:val="26"/>
              </w:rPr>
            </w:pPr>
            <w:r w:rsidRPr="00097384">
              <w:rPr>
                <w:rFonts w:cs="Times New Roman"/>
                <w:sz w:val="26"/>
                <w:szCs w:val="26"/>
              </w:rPr>
              <w:t>3</w:t>
            </w:r>
          </w:p>
        </w:tc>
      </w:tr>
      <w:tr w:rsidR="00097384" w:rsidRPr="00097384" w14:paraId="6A6641BF" w14:textId="77777777" w:rsidTr="009365CB">
        <w:tc>
          <w:tcPr>
            <w:tcW w:w="454" w:type="pct"/>
            <w:vAlign w:val="center"/>
          </w:tcPr>
          <w:p w14:paraId="67DDDBAC" w14:textId="77777777" w:rsidR="008D6E9F" w:rsidRPr="00097384" w:rsidRDefault="008D6E9F" w:rsidP="009365CB">
            <w:pPr>
              <w:jc w:val="center"/>
              <w:rPr>
                <w:rFonts w:cs="Times New Roman"/>
                <w:sz w:val="26"/>
                <w:szCs w:val="26"/>
              </w:rPr>
            </w:pPr>
            <w:r w:rsidRPr="00097384">
              <w:rPr>
                <w:rFonts w:cs="Times New Roman"/>
                <w:sz w:val="26"/>
                <w:szCs w:val="26"/>
              </w:rPr>
              <w:t>6</w:t>
            </w:r>
          </w:p>
        </w:tc>
        <w:tc>
          <w:tcPr>
            <w:tcW w:w="3311" w:type="pct"/>
            <w:vAlign w:val="center"/>
          </w:tcPr>
          <w:p w14:paraId="454151CA" w14:textId="77777777" w:rsidR="008D6E9F" w:rsidRPr="00097384" w:rsidRDefault="008D6E9F" w:rsidP="009365CB">
            <w:pPr>
              <w:rPr>
                <w:rFonts w:cs="Times New Roman"/>
                <w:sz w:val="26"/>
                <w:szCs w:val="26"/>
              </w:rPr>
            </w:pPr>
            <w:r w:rsidRPr="00097384">
              <w:rPr>
                <w:rFonts w:cs="Times New Roman"/>
                <w:sz w:val="26"/>
                <w:szCs w:val="26"/>
              </w:rPr>
              <w:t>Quản lý cường độ công việc</w:t>
            </w:r>
          </w:p>
        </w:tc>
        <w:tc>
          <w:tcPr>
            <w:tcW w:w="1235" w:type="pct"/>
            <w:vAlign w:val="center"/>
          </w:tcPr>
          <w:p w14:paraId="75EB9955" w14:textId="77777777" w:rsidR="008D6E9F" w:rsidRPr="00097384" w:rsidRDefault="008D6E9F" w:rsidP="009365CB">
            <w:pPr>
              <w:jc w:val="center"/>
              <w:rPr>
                <w:rFonts w:cs="Times New Roman"/>
                <w:sz w:val="26"/>
                <w:szCs w:val="26"/>
              </w:rPr>
            </w:pPr>
            <w:r w:rsidRPr="00097384">
              <w:rPr>
                <w:rFonts w:cs="Times New Roman"/>
                <w:sz w:val="26"/>
                <w:szCs w:val="26"/>
              </w:rPr>
              <w:t>3</w:t>
            </w:r>
          </w:p>
        </w:tc>
      </w:tr>
      <w:tr w:rsidR="00097384" w:rsidRPr="00097384" w14:paraId="4C58AE9B" w14:textId="77777777" w:rsidTr="009365CB">
        <w:tc>
          <w:tcPr>
            <w:tcW w:w="454" w:type="pct"/>
            <w:vAlign w:val="center"/>
          </w:tcPr>
          <w:p w14:paraId="6FF51D91" w14:textId="77777777" w:rsidR="008D6E9F" w:rsidRPr="00097384" w:rsidRDefault="008D6E9F" w:rsidP="009365CB">
            <w:pPr>
              <w:jc w:val="center"/>
              <w:rPr>
                <w:rFonts w:cs="Times New Roman"/>
                <w:sz w:val="26"/>
                <w:szCs w:val="26"/>
              </w:rPr>
            </w:pPr>
            <w:r w:rsidRPr="00097384">
              <w:rPr>
                <w:rFonts w:cs="Times New Roman"/>
                <w:sz w:val="26"/>
                <w:szCs w:val="26"/>
              </w:rPr>
              <w:t>7</w:t>
            </w:r>
          </w:p>
        </w:tc>
        <w:tc>
          <w:tcPr>
            <w:tcW w:w="3311" w:type="pct"/>
            <w:vAlign w:val="center"/>
          </w:tcPr>
          <w:p w14:paraId="297C3412" w14:textId="77777777" w:rsidR="008D6E9F" w:rsidRPr="00097384" w:rsidRDefault="008D6E9F" w:rsidP="009365CB">
            <w:pPr>
              <w:rPr>
                <w:rFonts w:cs="Times New Roman"/>
                <w:sz w:val="26"/>
                <w:szCs w:val="26"/>
              </w:rPr>
            </w:pPr>
            <w:r w:rsidRPr="00097384">
              <w:rPr>
                <w:rFonts w:cs="Times New Roman"/>
                <w:sz w:val="26"/>
                <w:szCs w:val="26"/>
              </w:rPr>
              <w:t>Kỹ năng tư vấn về kỹ thuật</w:t>
            </w:r>
          </w:p>
        </w:tc>
        <w:tc>
          <w:tcPr>
            <w:tcW w:w="1235" w:type="pct"/>
            <w:vAlign w:val="center"/>
          </w:tcPr>
          <w:p w14:paraId="1CE65BB3" w14:textId="77777777" w:rsidR="008D6E9F" w:rsidRPr="00097384" w:rsidRDefault="008D6E9F" w:rsidP="009365CB">
            <w:pPr>
              <w:jc w:val="center"/>
              <w:rPr>
                <w:rFonts w:cs="Times New Roman"/>
                <w:sz w:val="26"/>
                <w:szCs w:val="26"/>
              </w:rPr>
            </w:pPr>
            <w:r w:rsidRPr="00097384">
              <w:rPr>
                <w:rFonts w:cs="Times New Roman"/>
                <w:sz w:val="26"/>
                <w:szCs w:val="26"/>
              </w:rPr>
              <w:t>3</w:t>
            </w:r>
          </w:p>
        </w:tc>
      </w:tr>
    </w:tbl>
    <w:p w14:paraId="012F3C37" w14:textId="5681A03D" w:rsidR="008D6E9F" w:rsidRPr="00097384" w:rsidRDefault="008D6E9F" w:rsidP="008252E9">
      <w:pPr>
        <w:numPr>
          <w:ilvl w:val="0"/>
          <w:numId w:val="75"/>
        </w:numPr>
        <w:spacing w:before="120" w:after="120"/>
        <w:ind w:left="850" w:hanging="562"/>
        <w:jc w:val="both"/>
        <w:rPr>
          <w:sz w:val="26"/>
          <w:szCs w:val="26"/>
        </w:rPr>
      </w:pPr>
      <w:r w:rsidRPr="00097384">
        <w:rPr>
          <w:sz w:val="26"/>
          <w:szCs w:val="26"/>
        </w:rPr>
        <w:t>Các yêu cầu chính về huấn luyện và kiểm tra dựa trên bằng chứng và năng lực đối với giáo viên huấn luyện bay với thời lượng lý thuyết tối thiểu theo quy định tại khoản a của Điều này và bổ sung các nội dung sau:</w:t>
      </w:r>
    </w:p>
    <w:tbl>
      <w:tblPr>
        <w:tblStyle w:val="TableGrid3"/>
        <w:tblW w:w="5000" w:type="pct"/>
        <w:tblLook w:val="04A0" w:firstRow="1" w:lastRow="0" w:firstColumn="1" w:lastColumn="0" w:noHBand="0" w:noVBand="1"/>
      </w:tblPr>
      <w:tblGrid>
        <w:gridCol w:w="843"/>
        <w:gridCol w:w="6151"/>
        <w:gridCol w:w="2294"/>
      </w:tblGrid>
      <w:tr w:rsidR="00097384" w:rsidRPr="00097384" w14:paraId="3761E33D" w14:textId="77777777" w:rsidTr="009365CB">
        <w:tc>
          <w:tcPr>
            <w:tcW w:w="454" w:type="pct"/>
            <w:vAlign w:val="center"/>
          </w:tcPr>
          <w:p w14:paraId="0C25BD89" w14:textId="77777777" w:rsidR="008D6E9F" w:rsidRPr="00097384" w:rsidRDefault="008D6E9F" w:rsidP="009365CB">
            <w:pPr>
              <w:jc w:val="center"/>
              <w:rPr>
                <w:rFonts w:cs="Times New Roman"/>
                <w:b/>
                <w:sz w:val="26"/>
                <w:szCs w:val="26"/>
              </w:rPr>
            </w:pPr>
            <w:r w:rsidRPr="00097384">
              <w:rPr>
                <w:rFonts w:cs="Times New Roman"/>
                <w:b/>
                <w:sz w:val="26"/>
                <w:szCs w:val="26"/>
              </w:rPr>
              <w:t>Stt</w:t>
            </w:r>
          </w:p>
        </w:tc>
        <w:tc>
          <w:tcPr>
            <w:tcW w:w="3311" w:type="pct"/>
            <w:vAlign w:val="center"/>
          </w:tcPr>
          <w:p w14:paraId="1EE4E30D" w14:textId="77777777" w:rsidR="008D6E9F" w:rsidRPr="00097384" w:rsidRDefault="008D6E9F" w:rsidP="009365CB">
            <w:pPr>
              <w:jc w:val="center"/>
              <w:rPr>
                <w:rFonts w:cs="Times New Roman"/>
                <w:b/>
                <w:sz w:val="26"/>
                <w:szCs w:val="26"/>
              </w:rPr>
            </w:pPr>
            <w:r w:rsidRPr="00097384">
              <w:rPr>
                <w:rFonts w:cs="Times New Roman"/>
                <w:b/>
                <w:sz w:val="26"/>
                <w:szCs w:val="26"/>
              </w:rPr>
              <w:t>Nội dung</w:t>
            </w:r>
          </w:p>
        </w:tc>
        <w:tc>
          <w:tcPr>
            <w:tcW w:w="1235" w:type="pct"/>
            <w:vAlign w:val="center"/>
          </w:tcPr>
          <w:p w14:paraId="4DE72421" w14:textId="77777777" w:rsidR="008D6E9F" w:rsidRPr="00097384" w:rsidRDefault="008D6E9F" w:rsidP="009365CB">
            <w:pPr>
              <w:jc w:val="center"/>
              <w:rPr>
                <w:rFonts w:cs="Times New Roman"/>
                <w:b/>
                <w:sz w:val="26"/>
                <w:szCs w:val="26"/>
              </w:rPr>
            </w:pPr>
            <w:r w:rsidRPr="00097384">
              <w:rPr>
                <w:rFonts w:cs="Times New Roman"/>
                <w:b/>
                <w:sz w:val="26"/>
                <w:szCs w:val="26"/>
              </w:rPr>
              <w:t>Thời lượng tối thiếu (giờ)</w:t>
            </w:r>
          </w:p>
        </w:tc>
      </w:tr>
      <w:tr w:rsidR="00097384" w:rsidRPr="00097384" w14:paraId="6C06C62A" w14:textId="77777777" w:rsidTr="009365CB">
        <w:tc>
          <w:tcPr>
            <w:tcW w:w="454" w:type="pct"/>
            <w:vAlign w:val="center"/>
          </w:tcPr>
          <w:p w14:paraId="415763D7" w14:textId="77777777" w:rsidR="008D6E9F" w:rsidRPr="00097384" w:rsidRDefault="008D6E9F" w:rsidP="009365CB">
            <w:pPr>
              <w:jc w:val="center"/>
              <w:rPr>
                <w:rFonts w:cs="Times New Roman"/>
                <w:sz w:val="26"/>
                <w:szCs w:val="26"/>
              </w:rPr>
            </w:pPr>
            <w:r w:rsidRPr="00097384">
              <w:rPr>
                <w:rFonts w:cs="Times New Roman"/>
                <w:sz w:val="26"/>
                <w:szCs w:val="26"/>
              </w:rPr>
              <w:t>1</w:t>
            </w:r>
          </w:p>
        </w:tc>
        <w:tc>
          <w:tcPr>
            <w:tcW w:w="3311" w:type="pct"/>
            <w:vAlign w:val="center"/>
          </w:tcPr>
          <w:p w14:paraId="509E1049" w14:textId="77777777" w:rsidR="008D6E9F" w:rsidRPr="00097384" w:rsidRDefault="008D6E9F" w:rsidP="009365CB">
            <w:pPr>
              <w:rPr>
                <w:rFonts w:cs="Times New Roman"/>
                <w:sz w:val="26"/>
                <w:szCs w:val="26"/>
              </w:rPr>
            </w:pPr>
            <w:r w:rsidRPr="00097384">
              <w:rPr>
                <w:rFonts w:cs="Times New Roman"/>
                <w:sz w:val="26"/>
                <w:szCs w:val="26"/>
              </w:rPr>
              <w:t>Quản lý môi trường huấn luyện</w:t>
            </w:r>
          </w:p>
        </w:tc>
        <w:tc>
          <w:tcPr>
            <w:tcW w:w="1235" w:type="pct"/>
            <w:vAlign w:val="center"/>
          </w:tcPr>
          <w:p w14:paraId="5AE3B0E9" w14:textId="77777777" w:rsidR="008D6E9F" w:rsidRPr="00097384" w:rsidRDefault="008D6E9F" w:rsidP="009365CB">
            <w:pPr>
              <w:jc w:val="center"/>
              <w:rPr>
                <w:rFonts w:cs="Times New Roman"/>
                <w:sz w:val="26"/>
                <w:szCs w:val="26"/>
              </w:rPr>
            </w:pPr>
            <w:r w:rsidRPr="00097384">
              <w:rPr>
                <w:rFonts w:cs="Times New Roman"/>
                <w:sz w:val="26"/>
                <w:szCs w:val="26"/>
              </w:rPr>
              <w:t>2</w:t>
            </w:r>
          </w:p>
        </w:tc>
      </w:tr>
      <w:tr w:rsidR="00097384" w:rsidRPr="00097384" w14:paraId="6ABEEACB" w14:textId="77777777" w:rsidTr="009365CB">
        <w:tc>
          <w:tcPr>
            <w:tcW w:w="454" w:type="pct"/>
            <w:vAlign w:val="center"/>
          </w:tcPr>
          <w:p w14:paraId="5AED2C32" w14:textId="77777777" w:rsidR="008D6E9F" w:rsidRPr="00097384" w:rsidRDefault="008D6E9F" w:rsidP="009365CB">
            <w:pPr>
              <w:jc w:val="center"/>
              <w:rPr>
                <w:rFonts w:cs="Times New Roman"/>
                <w:sz w:val="26"/>
                <w:szCs w:val="26"/>
              </w:rPr>
            </w:pPr>
            <w:r w:rsidRPr="00097384">
              <w:rPr>
                <w:rFonts w:cs="Times New Roman"/>
                <w:sz w:val="26"/>
                <w:szCs w:val="26"/>
              </w:rPr>
              <w:t>2</w:t>
            </w:r>
          </w:p>
        </w:tc>
        <w:tc>
          <w:tcPr>
            <w:tcW w:w="3311" w:type="pct"/>
            <w:vAlign w:val="center"/>
          </w:tcPr>
          <w:p w14:paraId="57C56C94" w14:textId="77777777" w:rsidR="008D6E9F" w:rsidRPr="00097384" w:rsidRDefault="008D6E9F" w:rsidP="009365CB">
            <w:pPr>
              <w:rPr>
                <w:rFonts w:cs="Times New Roman"/>
                <w:sz w:val="26"/>
                <w:szCs w:val="26"/>
              </w:rPr>
            </w:pPr>
            <w:r w:rsidRPr="00097384">
              <w:rPr>
                <w:rFonts w:cs="Times New Roman"/>
                <w:sz w:val="26"/>
                <w:szCs w:val="26"/>
              </w:rPr>
              <w:t>Kỹ năng giảng dạy</w:t>
            </w:r>
          </w:p>
        </w:tc>
        <w:tc>
          <w:tcPr>
            <w:tcW w:w="1235" w:type="pct"/>
            <w:vAlign w:val="center"/>
          </w:tcPr>
          <w:p w14:paraId="4BE3519E" w14:textId="77777777" w:rsidR="008D6E9F" w:rsidRPr="00097384" w:rsidRDefault="008D6E9F" w:rsidP="009365CB">
            <w:pPr>
              <w:jc w:val="center"/>
              <w:rPr>
                <w:rFonts w:cs="Times New Roman"/>
                <w:sz w:val="26"/>
                <w:szCs w:val="26"/>
              </w:rPr>
            </w:pPr>
            <w:r w:rsidRPr="00097384">
              <w:rPr>
                <w:rFonts w:cs="Times New Roman"/>
                <w:sz w:val="26"/>
                <w:szCs w:val="26"/>
              </w:rPr>
              <w:t>2</w:t>
            </w:r>
          </w:p>
        </w:tc>
      </w:tr>
      <w:tr w:rsidR="00097384" w:rsidRPr="00097384" w14:paraId="35743F02" w14:textId="77777777" w:rsidTr="009365CB">
        <w:tc>
          <w:tcPr>
            <w:tcW w:w="454" w:type="pct"/>
            <w:vAlign w:val="center"/>
          </w:tcPr>
          <w:p w14:paraId="39426A21" w14:textId="77777777" w:rsidR="008D6E9F" w:rsidRPr="00097384" w:rsidRDefault="008D6E9F" w:rsidP="009365CB">
            <w:pPr>
              <w:jc w:val="center"/>
              <w:rPr>
                <w:rFonts w:cs="Times New Roman"/>
                <w:sz w:val="26"/>
                <w:szCs w:val="26"/>
              </w:rPr>
            </w:pPr>
            <w:r w:rsidRPr="00097384">
              <w:rPr>
                <w:rFonts w:cs="Times New Roman"/>
                <w:sz w:val="26"/>
                <w:szCs w:val="26"/>
              </w:rPr>
              <w:t>3</w:t>
            </w:r>
          </w:p>
        </w:tc>
        <w:tc>
          <w:tcPr>
            <w:tcW w:w="3311" w:type="pct"/>
            <w:vAlign w:val="center"/>
          </w:tcPr>
          <w:p w14:paraId="43EE3B8B" w14:textId="77777777" w:rsidR="008D6E9F" w:rsidRPr="00097384" w:rsidRDefault="008D6E9F" w:rsidP="009365CB">
            <w:pPr>
              <w:rPr>
                <w:rFonts w:cs="Times New Roman"/>
                <w:sz w:val="26"/>
                <w:szCs w:val="26"/>
              </w:rPr>
            </w:pPr>
            <w:r w:rsidRPr="00097384">
              <w:rPr>
                <w:rFonts w:cs="Times New Roman"/>
                <w:sz w:val="26"/>
                <w:szCs w:val="26"/>
              </w:rPr>
              <w:t>Kỹ năng tương tác với học viên</w:t>
            </w:r>
          </w:p>
        </w:tc>
        <w:tc>
          <w:tcPr>
            <w:tcW w:w="1235" w:type="pct"/>
            <w:vAlign w:val="center"/>
          </w:tcPr>
          <w:p w14:paraId="256F2F3F" w14:textId="77777777" w:rsidR="008D6E9F" w:rsidRPr="00097384" w:rsidRDefault="008D6E9F" w:rsidP="009365CB">
            <w:pPr>
              <w:jc w:val="center"/>
              <w:rPr>
                <w:rFonts w:cs="Times New Roman"/>
                <w:sz w:val="26"/>
                <w:szCs w:val="26"/>
              </w:rPr>
            </w:pPr>
            <w:r w:rsidRPr="00097384">
              <w:rPr>
                <w:rFonts w:cs="Times New Roman"/>
                <w:sz w:val="26"/>
                <w:szCs w:val="26"/>
              </w:rPr>
              <w:t>2</w:t>
            </w:r>
          </w:p>
        </w:tc>
      </w:tr>
      <w:tr w:rsidR="00097384" w:rsidRPr="00097384" w14:paraId="7CB1BC42" w14:textId="77777777" w:rsidTr="009365CB">
        <w:tc>
          <w:tcPr>
            <w:tcW w:w="454" w:type="pct"/>
            <w:vAlign w:val="center"/>
          </w:tcPr>
          <w:p w14:paraId="47A1EF44" w14:textId="77777777" w:rsidR="008D6E9F" w:rsidRPr="00097384" w:rsidRDefault="008D6E9F" w:rsidP="009365CB">
            <w:pPr>
              <w:tabs>
                <w:tab w:val="left" w:pos="1216"/>
              </w:tabs>
              <w:jc w:val="center"/>
              <w:rPr>
                <w:rFonts w:cs="Times New Roman"/>
                <w:sz w:val="26"/>
                <w:szCs w:val="26"/>
              </w:rPr>
            </w:pPr>
            <w:r w:rsidRPr="00097384">
              <w:rPr>
                <w:rFonts w:cs="Times New Roman"/>
                <w:sz w:val="26"/>
                <w:szCs w:val="26"/>
              </w:rPr>
              <w:t>4</w:t>
            </w:r>
          </w:p>
        </w:tc>
        <w:tc>
          <w:tcPr>
            <w:tcW w:w="3311" w:type="pct"/>
            <w:vAlign w:val="center"/>
          </w:tcPr>
          <w:p w14:paraId="2A64DEBE" w14:textId="77777777" w:rsidR="008D6E9F" w:rsidRPr="00097384" w:rsidRDefault="008D6E9F" w:rsidP="009365CB">
            <w:pPr>
              <w:rPr>
                <w:rFonts w:cs="Times New Roman"/>
                <w:sz w:val="26"/>
                <w:szCs w:val="26"/>
              </w:rPr>
            </w:pPr>
            <w:r w:rsidRPr="00097384">
              <w:rPr>
                <w:rFonts w:cs="Times New Roman"/>
                <w:sz w:val="26"/>
                <w:szCs w:val="26"/>
              </w:rPr>
              <w:t>Kỹ năng đánh giá và kiểm tra</w:t>
            </w:r>
          </w:p>
        </w:tc>
        <w:tc>
          <w:tcPr>
            <w:tcW w:w="1235" w:type="pct"/>
            <w:vAlign w:val="center"/>
          </w:tcPr>
          <w:p w14:paraId="7AC1ED18" w14:textId="77777777" w:rsidR="008D6E9F" w:rsidRPr="00097384" w:rsidRDefault="008D6E9F" w:rsidP="009365CB">
            <w:pPr>
              <w:jc w:val="center"/>
              <w:rPr>
                <w:rFonts w:cs="Times New Roman"/>
                <w:sz w:val="26"/>
                <w:szCs w:val="26"/>
              </w:rPr>
            </w:pPr>
            <w:r w:rsidRPr="00097384">
              <w:rPr>
                <w:rFonts w:cs="Times New Roman"/>
                <w:sz w:val="26"/>
                <w:szCs w:val="26"/>
              </w:rPr>
              <w:t>2</w:t>
            </w:r>
          </w:p>
        </w:tc>
      </w:tr>
    </w:tbl>
    <w:p w14:paraId="49902AA2" w14:textId="47C36B0A" w:rsidR="008D6E9F" w:rsidRPr="00097384" w:rsidRDefault="008D6E9F" w:rsidP="008D6E9F">
      <w:pPr>
        <w:spacing w:before="120" w:after="120"/>
        <w:ind w:left="900" w:hanging="540"/>
        <w:jc w:val="both"/>
        <w:rPr>
          <w:sz w:val="26"/>
          <w:szCs w:val="26"/>
        </w:rPr>
      </w:pPr>
      <w:r w:rsidRPr="00097384">
        <w:rPr>
          <w:sz w:val="26"/>
          <w:szCs w:val="26"/>
        </w:rPr>
        <w:t>(đ)   Các yêu cầu về huấn luyện và kiểm tra dựa trên bằng chứng và năng lực đối với giáo viên kiểm tra bay với thời lượng lý thuyết tối thiểu theo quy định tại khoản a của Điều này và bổ sung các nội dung sau:</w:t>
      </w:r>
    </w:p>
    <w:tbl>
      <w:tblPr>
        <w:tblStyle w:val="TableGrid4"/>
        <w:tblW w:w="5000" w:type="pct"/>
        <w:tblLook w:val="04A0" w:firstRow="1" w:lastRow="0" w:firstColumn="1" w:lastColumn="0" w:noHBand="0" w:noVBand="1"/>
      </w:tblPr>
      <w:tblGrid>
        <w:gridCol w:w="843"/>
        <w:gridCol w:w="6151"/>
        <w:gridCol w:w="2294"/>
      </w:tblGrid>
      <w:tr w:rsidR="00097384" w:rsidRPr="00097384" w14:paraId="37FC3527" w14:textId="77777777" w:rsidTr="009365CB">
        <w:tc>
          <w:tcPr>
            <w:tcW w:w="454" w:type="pct"/>
            <w:vAlign w:val="center"/>
          </w:tcPr>
          <w:p w14:paraId="3AC07007" w14:textId="77777777" w:rsidR="008D6E9F" w:rsidRPr="00097384" w:rsidRDefault="008D6E9F" w:rsidP="009365CB">
            <w:pPr>
              <w:jc w:val="center"/>
              <w:rPr>
                <w:rFonts w:cs="Times New Roman"/>
                <w:b/>
                <w:sz w:val="26"/>
                <w:szCs w:val="26"/>
              </w:rPr>
            </w:pPr>
            <w:r w:rsidRPr="00097384">
              <w:rPr>
                <w:rFonts w:cs="Times New Roman"/>
                <w:sz w:val="26"/>
                <w:szCs w:val="26"/>
              </w:rPr>
              <w:t xml:space="preserve"> </w:t>
            </w:r>
            <w:r w:rsidRPr="00097384">
              <w:rPr>
                <w:rFonts w:cs="Times New Roman"/>
                <w:b/>
                <w:sz w:val="26"/>
                <w:szCs w:val="26"/>
              </w:rPr>
              <w:t>Stt</w:t>
            </w:r>
          </w:p>
        </w:tc>
        <w:tc>
          <w:tcPr>
            <w:tcW w:w="3311" w:type="pct"/>
            <w:vAlign w:val="center"/>
          </w:tcPr>
          <w:p w14:paraId="03969AF5" w14:textId="77777777" w:rsidR="008D6E9F" w:rsidRPr="00097384" w:rsidRDefault="008D6E9F" w:rsidP="009365CB">
            <w:pPr>
              <w:jc w:val="center"/>
              <w:rPr>
                <w:rFonts w:cs="Times New Roman"/>
                <w:b/>
                <w:sz w:val="26"/>
                <w:szCs w:val="26"/>
              </w:rPr>
            </w:pPr>
            <w:r w:rsidRPr="00097384">
              <w:rPr>
                <w:rFonts w:cs="Times New Roman"/>
                <w:b/>
                <w:sz w:val="26"/>
                <w:szCs w:val="26"/>
              </w:rPr>
              <w:t>Nội dung</w:t>
            </w:r>
          </w:p>
        </w:tc>
        <w:tc>
          <w:tcPr>
            <w:tcW w:w="1235" w:type="pct"/>
            <w:vAlign w:val="center"/>
          </w:tcPr>
          <w:p w14:paraId="43C35762" w14:textId="77777777" w:rsidR="008D6E9F" w:rsidRPr="00097384" w:rsidRDefault="008D6E9F" w:rsidP="009365CB">
            <w:pPr>
              <w:jc w:val="center"/>
              <w:rPr>
                <w:rFonts w:cs="Times New Roman"/>
                <w:b/>
                <w:sz w:val="26"/>
                <w:szCs w:val="26"/>
              </w:rPr>
            </w:pPr>
            <w:r w:rsidRPr="00097384">
              <w:rPr>
                <w:rFonts w:cs="Times New Roman"/>
                <w:b/>
                <w:sz w:val="26"/>
                <w:szCs w:val="26"/>
              </w:rPr>
              <w:t>Thời lượng tối thiếu (giờ)</w:t>
            </w:r>
          </w:p>
        </w:tc>
      </w:tr>
      <w:tr w:rsidR="00097384" w:rsidRPr="00097384" w14:paraId="6C93213C" w14:textId="77777777" w:rsidTr="009365CB">
        <w:tc>
          <w:tcPr>
            <w:tcW w:w="454" w:type="pct"/>
            <w:vAlign w:val="center"/>
          </w:tcPr>
          <w:p w14:paraId="618FD7E2" w14:textId="77777777" w:rsidR="008D6E9F" w:rsidRPr="00097384" w:rsidRDefault="008D6E9F" w:rsidP="009365CB">
            <w:pPr>
              <w:jc w:val="center"/>
              <w:rPr>
                <w:rFonts w:cs="Times New Roman"/>
                <w:sz w:val="26"/>
                <w:szCs w:val="26"/>
              </w:rPr>
            </w:pPr>
            <w:r w:rsidRPr="00097384">
              <w:rPr>
                <w:rFonts w:cs="Times New Roman"/>
                <w:sz w:val="26"/>
                <w:szCs w:val="26"/>
              </w:rPr>
              <w:t>1</w:t>
            </w:r>
          </w:p>
        </w:tc>
        <w:tc>
          <w:tcPr>
            <w:tcW w:w="3311" w:type="pct"/>
            <w:vAlign w:val="center"/>
          </w:tcPr>
          <w:p w14:paraId="6659D436" w14:textId="77777777" w:rsidR="008D6E9F" w:rsidRPr="00097384" w:rsidRDefault="008D6E9F" w:rsidP="009365CB">
            <w:pPr>
              <w:rPr>
                <w:rFonts w:cs="Times New Roman"/>
                <w:sz w:val="26"/>
                <w:szCs w:val="26"/>
              </w:rPr>
            </w:pPr>
            <w:r w:rsidRPr="00097384">
              <w:rPr>
                <w:rFonts w:cs="Times New Roman"/>
                <w:sz w:val="26"/>
                <w:szCs w:val="26"/>
              </w:rPr>
              <w:t>Chuẩn bị bài kiểm tra</w:t>
            </w:r>
          </w:p>
        </w:tc>
        <w:tc>
          <w:tcPr>
            <w:tcW w:w="1235" w:type="pct"/>
            <w:vAlign w:val="center"/>
          </w:tcPr>
          <w:p w14:paraId="1F2F1707" w14:textId="77777777" w:rsidR="008D6E9F" w:rsidRPr="00097384" w:rsidRDefault="008D6E9F" w:rsidP="009365CB">
            <w:pPr>
              <w:jc w:val="center"/>
              <w:rPr>
                <w:rFonts w:cs="Times New Roman"/>
                <w:sz w:val="26"/>
                <w:szCs w:val="26"/>
              </w:rPr>
            </w:pPr>
            <w:r w:rsidRPr="00097384">
              <w:rPr>
                <w:rFonts w:cs="Times New Roman"/>
                <w:sz w:val="26"/>
                <w:szCs w:val="26"/>
              </w:rPr>
              <w:t>1</w:t>
            </w:r>
          </w:p>
        </w:tc>
      </w:tr>
      <w:tr w:rsidR="00097384" w:rsidRPr="00097384" w14:paraId="63D89E4C" w14:textId="77777777" w:rsidTr="009365CB">
        <w:tc>
          <w:tcPr>
            <w:tcW w:w="454" w:type="pct"/>
            <w:vAlign w:val="center"/>
          </w:tcPr>
          <w:p w14:paraId="636EF5C1" w14:textId="77777777" w:rsidR="008D6E9F" w:rsidRPr="00097384" w:rsidRDefault="008D6E9F" w:rsidP="009365CB">
            <w:pPr>
              <w:jc w:val="center"/>
              <w:rPr>
                <w:rFonts w:cs="Times New Roman"/>
                <w:sz w:val="26"/>
                <w:szCs w:val="26"/>
              </w:rPr>
            </w:pPr>
            <w:r w:rsidRPr="00097384">
              <w:rPr>
                <w:rFonts w:cs="Times New Roman"/>
                <w:sz w:val="26"/>
                <w:szCs w:val="26"/>
              </w:rPr>
              <w:t>2</w:t>
            </w:r>
          </w:p>
        </w:tc>
        <w:tc>
          <w:tcPr>
            <w:tcW w:w="3311" w:type="pct"/>
            <w:vAlign w:val="center"/>
          </w:tcPr>
          <w:p w14:paraId="32D6C9CD" w14:textId="77777777" w:rsidR="008D6E9F" w:rsidRPr="00097384" w:rsidRDefault="008D6E9F" w:rsidP="009365CB">
            <w:pPr>
              <w:rPr>
                <w:rFonts w:cs="Times New Roman"/>
                <w:sz w:val="26"/>
                <w:szCs w:val="26"/>
              </w:rPr>
            </w:pPr>
            <w:r w:rsidRPr="00097384">
              <w:rPr>
                <w:rFonts w:cs="Times New Roman"/>
                <w:sz w:val="26"/>
                <w:szCs w:val="26"/>
              </w:rPr>
              <w:t>Chuẩn bị cho học viên đối với bài kiểm tra</w:t>
            </w:r>
          </w:p>
        </w:tc>
        <w:tc>
          <w:tcPr>
            <w:tcW w:w="1235" w:type="pct"/>
            <w:vAlign w:val="center"/>
          </w:tcPr>
          <w:p w14:paraId="75088B65" w14:textId="77777777" w:rsidR="008D6E9F" w:rsidRPr="00097384" w:rsidRDefault="008D6E9F" w:rsidP="009365CB">
            <w:pPr>
              <w:jc w:val="center"/>
              <w:rPr>
                <w:rFonts w:cs="Times New Roman"/>
                <w:sz w:val="26"/>
                <w:szCs w:val="26"/>
              </w:rPr>
            </w:pPr>
            <w:r w:rsidRPr="00097384">
              <w:rPr>
                <w:rFonts w:cs="Times New Roman"/>
                <w:sz w:val="26"/>
                <w:szCs w:val="26"/>
              </w:rPr>
              <w:t>1</w:t>
            </w:r>
          </w:p>
        </w:tc>
      </w:tr>
      <w:tr w:rsidR="00097384" w:rsidRPr="00097384" w14:paraId="39978C26" w14:textId="77777777" w:rsidTr="009365CB">
        <w:tc>
          <w:tcPr>
            <w:tcW w:w="454" w:type="pct"/>
            <w:vAlign w:val="center"/>
          </w:tcPr>
          <w:p w14:paraId="083DA626" w14:textId="77777777" w:rsidR="008D6E9F" w:rsidRPr="00097384" w:rsidRDefault="008D6E9F" w:rsidP="009365CB">
            <w:pPr>
              <w:jc w:val="center"/>
              <w:rPr>
                <w:rFonts w:cs="Times New Roman"/>
                <w:sz w:val="26"/>
                <w:szCs w:val="26"/>
              </w:rPr>
            </w:pPr>
            <w:r w:rsidRPr="00097384">
              <w:rPr>
                <w:rFonts w:cs="Times New Roman"/>
                <w:sz w:val="26"/>
                <w:szCs w:val="26"/>
              </w:rPr>
              <w:t>3</w:t>
            </w:r>
          </w:p>
        </w:tc>
        <w:tc>
          <w:tcPr>
            <w:tcW w:w="3311" w:type="pct"/>
            <w:vAlign w:val="center"/>
          </w:tcPr>
          <w:p w14:paraId="401BBFCB" w14:textId="77777777" w:rsidR="008D6E9F" w:rsidRPr="00097384" w:rsidRDefault="008D6E9F" w:rsidP="009365CB">
            <w:pPr>
              <w:rPr>
                <w:rFonts w:cs="Times New Roman"/>
                <w:sz w:val="26"/>
                <w:szCs w:val="26"/>
              </w:rPr>
            </w:pPr>
            <w:r w:rsidRPr="00097384">
              <w:rPr>
                <w:rFonts w:cs="Times New Roman"/>
                <w:sz w:val="26"/>
                <w:szCs w:val="26"/>
              </w:rPr>
              <w:t>Thực hiện bài kiểm tra</w:t>
            </w:r>
          </w:p>
        </w:tc>
        <w:tc>
          <w:tcPr>
            <w:tcW w:w="1235" w:type="pct"/>
            <w:vAlign w:val="center"/>
          </w:tcPr>
          <w:p w14:paraId="0399AD3C" w14:textId="77777777" w:rsidR="008D6E9F" w:rsidRPr="00097384" w:rsidRDefault="008D6E9F" w:rsidP="009365CB">
            <w:pPr>
              <w:jc w:val="center"/>
              <w:rPr>
                <w:rFonts w:cs="Times New Roman"/>
                <w:sz w:val="26"/>
                <w:szCs w:val="26"/>
              </w:rPr>
            </w:pPr>
            <w:r w:rsidRPr="00097384">
              <w:rPr>
                <w:rFonts w:cs="Times New Roman"/>
                <w:sz w:val="26"/>
                <w:szCs w:val="26"/>
              </w:rPr>
              <w:t>1</w:t>
            </w:r>
          </w:p>
        </w:tc>
      </w:tr>
      <w:tr w:rsidR="00097384" w:rsidRPr="00097384" w14:paraId="3F236412" w14:textId="77777777" w:rsidTr="009365CB">
        <w:tc>
          <w:tcPr>
            <w:tcW w:w="454" w:type="pct"/>
            <w:vAlign w:val="center"/>
          </w:tcPr>
          <w:p w14:paraId="05E84DDF" w14:textId="77777777" w:rsidR="008D6E9F" w:rsidRPr="00097384" w:rsidRDefault="008D6E9F" w:rsidP="009365CB">
            <w:pPr>
              <w:tabs>
                <w:tab w:val="left" w:pos="1216"/>
              </w:tabs>
              <w:jc w:val="center"/>
              <w:rPr>
                <w:rFonts w:cs="Times New Roman"/>
                <w:sz w:val="26"/>
                <w:szCs w:val="26"/>
              </w:rPr>
            </w:pPr>
            <w:r w:rsidRPr="00097384">
              <w:rPr>
                <w:rFonts w:cs="Times New Roman"/>
                <w:sz w:val="26"/>
                <w:szCs w:val="26"/>
              </w:rPr>
              <w:t>4</w:t>
            </w:r>
          </w:p>
        </w:tc>
        <w:tc>
          <w:tcPr>
            <w:tcW w:w="3311" w:type="pct"/>
            <w:vAlign w:val="center"/>
          </w:tcPr>
          <w:p w14:paraId="3C00231A" w14:textId="77777777" w:rsidR="008D6E9F" w:rsidRPr="00097384" w:rsidRDefault="008D6E9F" w:rsidP="009365CB">
            <w:pPr>
              <w:rPr>
                <w:rFonts w:cs="Times New Roman"/>
                <w:sz w:val="26"/>
                <w:szCs w:val="26"/>
              </w:rPr>
            </w:pPr>
            <w:r w:rsidRPr="00097384">
              <w:rPr>
                <w:rFonts w:cs="Times New Roman"/>
                <w:sz w:val="26"/>
                <w:szCs w:val="26"/>
              </w:rPr>
              <w:t>Kỹ năng đánh giá học viên</w:t>
            </w:r>
          </w:p>
        </w:tc>
        <w:tc>
          <w:tcPr>
            <w:tcW w:w="1235" w:type="pct"/>
            <w:vAlign w:val="center"/>
          </w:tcPr>
          <w:p w14:paraId="6C4F7409" w14:textId="77777777" w:rsidR="008D6E9F" w:rsidRPr="00097384" w:rsidRDefault="008D6E9F" w:rsidP="009365CB">
            <w:pPr>
              <w:jc w:val="center"/>
              <w:rPr>
                <w:rFonts w:cs="Times New Roman"/>
                <w:sz w:val="26"/>
                <w:szCs w:val="26"/>
              </w:rPr>
            </w:pPr>
            <w:r w:rsidRPr="00097384">
              <w:rPr>
                <w:rFonts w:cs="Times New Roman"/>
                <w:sz w:val="26"/>
                <w:szCs w:val="26"/>
              </w:rPr>
              <w:t>2</w:t>
            </w:r>
          </w:p>
        </w:tc>
      </w:tr>
      <w:tr w:rsidR="00097384" w:rsidRPr="00097384" w14:paraId="706C3B64" w14:textId="77777777" w:rsidTr="009365CB">
        <w:tc>
          <w:tcPr>
            <w:tcW w:w="454" w:type="pct"/>
            <w:vAlign w:val="center"/>
          </w:tcPr>
          <w:p w14:paraId="4BC2E878" w14:textId="77777777" w:rsidR="008D6E9F" w:rsidRPr="00097384" w:rsidRDefault="008D6E9F" w:rsidP="009365CB">
            <w:pPr>
              <w:tabs>
                <w:tab w:val="left" w:pos="1216"/>
              </w:tabs>
              <w:jc w:val="center"/>
              <w:rPr>
                <w:rFonts w:cs="Times New Roman"/>
                <w:sz w:val="26"/>
                <w:szCs w:val="26"/>
              </w:rPr>
            </w:pPr>
            <w:r w:rsidRPr="00097384">
              <w:rPr>
                <w:rFonts w:cs="Times New Roman"/>
                <w:sz w:val="26"/>
                <w:szCs w:val="26"/>
              </w:rPr>
              <w:t>5</w:t>
            </w:r>
          </w:p>
        </w:tc>
        <w:tc>
          <w:tcPr>
            <w:tcW w:w="3311" w:type="pct"/>
            <w:vAlign w:val="center"/>
          </w:tcPr>
          <w:p w14:paraId="0F5D2CF2" w14:textId="77777777" w:rsidR="008D6E9F" w:rsidRPr="00097384" w:rsidRDefault="008D6E9F" w:rsidP="009365CB">
            <w:pPr>
              <w:rPr>
                <w:rFonts w:cs="Times New Roman"/>
                <w:sz w:val="26"/>
                <w:szCs w:val="26"/>
              </w:rPr>
            </w:pPr>
            <w:r w:rsidRPr="00097384">
              <w:rPr>
                <w:rFonts w:cs="Times New Roman"/>
                <w:sz w:val="26"/>
                <w:szCs w:val="26"/>
              </w:rPr>
              <w:t>Thực hiện hội ý với học viên sau bài kiểm tra</w:t>
            </w:r>
          </w:p>
        </w:tc>
        <w:tc>
          <w:tcPr>
            <w:tcW w:w="1235" w:type="pct"/>
            <w:vAlign w:val="center"/>
          </w:tcPr>
          <w:p w14:paraId="0492023B" w14:textId="77777777" w:rsidR="008D6E9F" w:rsidRPr="00097384" w:rsidRDefault="008D6E9F" w:rsidP="009365CB">
            <w:pPr>
              <w:jc w:val="center"/>
              <w:rPr>
                <w:rFonts w:cs="Times New Roman"/>
                <w:sz w:val="26"/>
                <w:szCs w:val="26"/>
              </w:rPr>
            </w:pPr>
            <w:r w:rsidRPr="00097384">
              <w:rPr>
                <w:rFonts w:cs="Times New Roman"/>
                <w:sz w:val="26"/>
                <w:szCs w:val="26"/>
              </w:rPr>
              <w:t>1</w:t>
            </w:r>
          </w:p>
        </w:tc>
      </w:tr>
      <w:tr w:rsidR="00097384" w:rsidRPr="00097384" w14:paraId="068DF8F5" w14:textId="77777777" w:rsidTr="009365CB">
        <w:tc>
          <w:tcPr>
            <w:tcW w:w="454" w:type="pct"/>
            <w:vAlign w:val="center"/>
          </w:tcPr>
          <w:p w14:paraId="032F60BF" w14:textId="77777777" w:rsidR="008D6E9F" w:rsidRPr="00097384" w:rsidRDefault="008D6E9F" w:rsidP="009365CB">
            <w:pPr>
              <w:tabs>
                <w:tab w:val="left" w:pos="1216"/>
              </w:tabs>
              <w:jc w:val="center"/>
              <w:rPr>
                <w:rFonts w:cs="Times New Roman"/>
                <w:sz w:val="26"/>
                <w:szCs w:val="26"/>
              </w:rPr>
            </w:pPr>
            <w:r w:rsidRPr="00097384">
              <w:rPr>
                <w:rFonts w:cs="Times New Roman"/>
                <w:sz w:val="26"/>
                <w:szCs w:val="26"/>
              </w:rPr>
              <w:t>6</w:t>
            </w:r>
          </w:p>
        </w:tc>
        <w:tc>
          <w:tcPr>
            <w:tcW w:w="3311" w:type="pct"/>
            <w:vAlign w:val="center"/>
          </w:tcPr>
          <w:p w14:paraId="4B9F24C7" w14:textId="77777777" w:rsidR="008D6E9F" w:rsidRPr="00097384" w:rsidRDefault="008D6E9F" w:rsidP="009365CB">
            <w:pPr>
              <w:rPr>
                <w:rFonts w:cs="Times New Roman"/>
                <w:sz w:val="26"/>
                <w:szCs w:val="26"/>
              </w:rPr>
            </w:pPr>
            <w:r w:rsidRPr="00097384">
              <w:rPr>
                <w:rFonts w:cs="Times New Roman"/>
                <w:sz w:val="26"/>
                <w:szCs w:val="26"/>
              </w:rPr>
              <w:t>Thực hiện hội ý với Trung tâm huấn luyện sau bài kiểm tra</w:t>
            </w:r>
          </w:p>
        </w:tc>
        <w:tc>
          <w:tcPr>
            <w:tcW w:w="1235" w:type="pct"/>
            <w:vAlign w:val="center"/>
          </w:tcPr>
          <w:p w14:paraId="3352B246" w14:textId="77777777" w:rsidR="008D6E9F" w:rsidRPr="00097384" w:rsidRDefault="008D6E9F" w:rsidP="009365CB">
            <w:pPr>
              <w:jc w:val="center"/>
              <w:rPr>
                <w:rFonts w:cs="Times New Roman"/>
                <w:sz w:val="26"/>
                <w:szCs w:val="26"/>
              </w:rPr>
            </w:pPr>
            <w:r w:rsidRPr="00097384">
              <w:rPr>
                <w:rFonts w:cs="Times New Roman"/>
                <w:sz w:val="26"/>
                <w:szCs w:val="26"/>
              </w:rPr>
              <w:t>1</w:t>
            </w:r>
          </w:p>
        </w:tc>
      </w:tr>
      <w:tr w:rsidR="00097384" w:rsidRPr="00097384" w14:paraId="0028B913" w14:textId="77777777" w:rsidTr="009365CB">
        <w:tc>
          <w:tcPr>
            <w:tcW w:w="454" w:type="pct"/>
            <w:vAlign w:val="center"/>
          </w:tcPr>
          <w:p w14:paraId="0F947419" w14:textId="77777777" w:rsidR="008D6E9F" w:rsidRPr="00097384" w:rsidRDefault="008D6E9F" w:rsidP="009365CB">
            <w:pPr>
              <w:tabs>
                <w:tab w:val="left" w:pos="1216"/>
              </w:tabs>
              <w:jc w:val="center"/>
              <w:rPr>
                <w:rFonts w:cs="Times New Roman"/>
                <w:sz w:val="26"/>
                <w:szCs w:val="26"/>
              </w:rPr>
            </w:pPr>
            <w:r w:rsidRPr="00097384">
              <w:rPr>
                <w:rFonts w:cs="Times New Roman"/>
                <w:sz w:val="26"/>
                <w:szCs w:val="26"/>
              </w:rPr>
              <w:t>7</w:t>
            </w:r>
          </w:p>
        </w:tc>
        <w:tc>
          <w:tcPr>
            <w:tcW w:w="3311" w:type="pct"/>
            <w:vAlign w:val="center"/>
          </w:tcPr>
          <w:p w14:paraId="4D36932F" w14:textId="77777777" w:rsidR="008D6E9F" w:rsidRPr="00097384" w:rsidRDefault="008D6E9F" w:rsidP="009365CB">
            <w:pPr>
              <w:rPr>
                <w:rFonts w:cs="Times New Roman"/>
                <w:sz w:val="26"/>
                <w:szCs w:val="26"/>
              </w:rPr>
            </w:pPr>
            <w:r w:rsidRPr="00097384">
              <w:rPr>
                <w:rFonts w:cs="Times New Roman"/>
                <w:sz w:val="26"/>
                <w:szCs w:val="26"/>
              </w:rPr>
              <w:t>Hoàn thành các yêu cầu về quản lý hành chính</w:t>
            </w:r>
          </w:p>
        </w:tc>
        <w:tc>
          <w:tcPr>
            <w:tcW w:w="1235" w:type="pct"/>
            <w:vAlign w:val="center"/>
          </w:tcPr>
          <w:p w14:paraId="41B96371" w14:textId="77777777" w:rsidR="008D6E9F" w:rsidRPr="00097384" w:rsidRDefault="008D6E9F" w:rsidP="009365CB">
            <w:pPr>
              <w:jc w:val="center"/>
              <w:rPr>
                <w:rFonts w:cs="Times New Roman"/>
                <w:sz w:val="26"/>
                <w:szCs w:val="26"/>
              </w:rPr>
            </w:pPr>
            <w:r w:rsidRPr="00097384">
              <w:rPr>
                <w:rFonts w:cs="Times New Roman"/>
                <w:sz w:val="26"/>
                <w:szCs w:val="26"/>
              </w:rPr>
              <w:t>1</w:t>
            </w:r>
          </w:p>
        </w:tc>
      </w:tr>
    </w:tbl>
    <w:p w14:paraId="3550CB45" w14:textId="601B261C" w:rsidR="008D6E9F" w:rsidRPr="00097384" w:rsidRDefault="008D6E9F" w:rsidP="008252E9">
      <w:pPr>
        <w:numPr>
          <w:ilvl w:val="0"/>
          <w:numId w:val="75"/>
        </w:numPr>
        <w:spacing w:before="120" w:after="120"/>
        <w:ind w:left="850" w:hanging="562"/>
        <w:jc w:val="both"/>
        <w:rPr>
          <w:spacing w:val="-4"/>
          <w:sz w:val="26"/>
          <w:szCs w:val="26"/>
        </w:rPr>
      </w:pPr>
      <w:r w:rsidRPr="00097384">
        <w:rPr>
          <w:sz w:val="26"/>
          <w:szCs w:val="26"/>
        </w:rPr>
        <w:t>Các</w:t>
      </w:r>
      <w:r w:rsidRPr="00097384">
        <w:rPr>
          <w:spacing w:val="-4"/>
          <w:sz w:val="26"/>
          <w:szCs w:val="26"/>
        </w:rPr>
        <w:t xml:space="preserve"> yêu cầu chính về huấn luyện và kiểm tra dựa trên bằng chứng và năng lực đối với giáo viên huấn luyện tiếp viên hàng không với thời lượng lý thuyết tối thiểu theo quy định tại khoản b của Điều này và bổ sung các nội dung sau:</w:t>
      </w:r>
    </w:p>
    <w:tbl>
      <w:tblPr>
        <w:tblStyle w:val="TableGrid5"/>
        <w:tblW w:w="5000" w:type="pct"/>
        <w:tblLook w:val="04A0" w:firstRow="1" w:lastRow="0" w:firstColumn="1" w:lastColumn="0" w:noHBand="0" w:noVBand="1"/>
      </w:tblPr>
      <w:tblGrid>
        <w:gridCol w:w="843"/>
        <w:gridCol w:w="6151"/>
        <w:gridCol w:w="2294"/>
      </w:tblGrid>
      <w:tr w:rsidR="00097384" w:rsidRPr="00097384" w14:paraId="39718D7A" w14:textId="77777777" w:rsidTr="009365CB">
        <w:tc>
          <w:tcPr>
            <w:tcW w:w="454" w:type="pct"/>
            <w:vAlign w:val="center"/>
          </w:tcPr>
          <w:p w14:paraId="7792E6D6" w14:textId="77777777" w:rsidR="008D6E9F" w:rsidRPr="00097384" w:rsidRDefault="008D6E9F" w:rsidP="009365CB">
            <w:pPr>
              <w:jc w:val="center"/>
              <w:rPr>
                <w:rFonts w:cs="Times New Roman"/>
                <w:b/>
                <w:sz w:val="26"/>
                <w:szCs w:val="26"/>
              </w:rPr>
            </w:pPr>
            <w:r w:rsidRPr="00097384">
              <w:rPr>
                <w:rFonts w:cs="Times New Roman"/>
                <w:sz w:val="26"/>
                <w:szCs w:val="26"/>
              </w:rPr>
              <w:t xml:space="preserve"> </w:t>
            </w:r>
            <w:r w:rsidRPr="00097384">
              <w:rPr>
                <w:rFonts w:cs="Times New Roman"/>
                <w:b/>
                <w:sz w:val="26"/>
                <w:szCs w:val="26"/>
              </w:rPr>
              <w:t>Stt</w:t>
            </w:r>
          </w:p>
        </w:tc>
        <w:tc>
          <w:tcPr>
            <w:tcW w:w="3311" w:type="pct"/>
            <w:vAlign w:val="center"/>
          </w:tcPr>
          <w:p w14:paraId="59AEA6FD" w14:textId="77777777" w:rsidR="008D6E9F" w:rsidRPr="00097384" w:rsidRDefault="008D6E9F" w:rsidP="009365CB">
            <w:pPr>
              <w:jc w:val="center"/>
              <w:rPr>
                <w:rFonts w:cs="Times New Roman"/>
                <w:b/>
                <w:sz w:val="26"/>
                <w:szCs w:val="26"/>
              </w:rPr>
            </w:pPr>
            <w:r w:rsidRPr="00097384">
              <w:rPr>
                <w:rFonts w:cs="Times New Roman"/>
                <w:b/>
                <w:sz w:val="26"/>
                <w:szCs w:val="26"/>
              </w:rPr>
              <w:t>Nội dung</w:t>
            </w:r>
          </w:p>
        </w:tc>
        <w:tc>
          <w:tcPr>
            <w:tcW w:w="1235" w:type="pct"/>
            <w:vAlign w:val="center"/>
          </w:tcPr>
          <w:p w14:paraId="1C490C82" w14:textId="77777777" w:rsidR="008D6E9F" w:rsidRPr="00097384" w:rsidRDefault="008D6E9F" w:rsidP="009365CB">
            <w:pPr>
              <w:jc w:val="center"/>
              <w:rPr>
                <w:rFonts w:cs="Times New Roman"/>
                <w:b/>
                <w:sz w:val="26"/>
                <w:szCs w:val="26"/>
              </w:rPr>
            </w:pPr>
            <w:r w:rsidRPr="00097384">
              <w:rPr>
                <w:rFonts w:cs="Times New Roman"/>
                <w:b/>
                <w:sz w:val="26"/>
                <w:szCs w:val="26"/>
              </w:rPr>
              <w:t>Thời lượng tối thiếu (giờ)</w:t>
            </w:r>
          </w:p>
        </w:tc>
      </w:tr>
      <w:tr w:rsidR="00097384" w:rsidRPr="00097384" w14:paraId="3A94184E" w14:textId="77777777" w:rsidTr="009365CB">
        <w:tc>
          <w:tcPr>
            <w:tcW w:w="454" w:type="pct"/>
            <w:vAlign w:val="center"/>
          </w:tcPr>
          <w:p w14:paraId="544D4847" w14:textId="77777777" w:rsidR="008D6E9F" w:rsidRPr="00097384" w:rsidRDefault="008D6E9F" w:rsidP="009365CB">
            <w:pPr>
              <w:jc w:val="center"/>
              <w:rPr>
                <w:rFonts w:cs="Times New Roman"/>
                <w:sz w:val="26"/>
                <w:szCs w:val="26"/>
              </w:rPr>
            </w:pPr>
            <w:r w:rsidRPr="00097384">
              <w:rPr>
                <w:rFonts w:cs="Times New Roman"/>
                <w:sz w:val="26"/>
                <w:szCs w:val="26"/>
              </w:rPr>
              <w:t>1</w:t>
            </w:r>
          </w:p>
        </w:tc>
        <w:tc>
          <w:tcPr>
            <w:tcW w:w="3311" w:type="pct"/>
            <w:vAlign w:val="center"/>
          </w:tcPr>
          <w:p w14:paraId="33DAA628" w14:textId="77777777" w:rsidR="008D6E9F" w:rsidRPr="00097384" w:rsidRDefault="008D6E9F" w:rsidP="009365CB">
            <w:pPr>
              <w:rPr>
                <w:rFonts w:cs="Times New Roman"/>
                <w:sz w:val="26"/>
                <w:szCs w:val="26"/>
              </w:rPr>
            </w:pPr>
            <w:r w:rsidRPr="00097384">
              <w:rPr>
                <w:rFonts w:cs="Times New Roman"/>
                <w:sz w:val="26"/>
                <w:szCs w:val="26"/>
              </w:rPr>
              <w:t>Quản lý môi trường huấn luyện</w:t>
            </w:r>
          </w:p>
        </w:tc>
        <w:tc>
          <w:tcPr>
            <w:tcW w:w="1235" w:type="pct"/>
            <w:vAlign w:val="center"/>
          </w:tcPr>
          <w:p w14:paraId="6625289E" w14:textId="77777777" w:rsidR="008D6E9F" w:rsidRPr="00097384" w:rsidRDefault="008D6E9F" w:rsidP="009365CB">
            <w:pPr>
              <w:jc w:val="center"/>
              <w:rPr>
                <w:rFonts w:cs="Times New Roman"/>
                <w:sz w:val="26"/>
                <w:szCs w:val="26"/>
              </w:rPr>
            </w:pPr>
            <w:r w:rsidRPr="00097384">
              <w:rPr>
                <w:rFonts w:cs="Times New Roman"/>
                <w:sz w:val="26"/>
                <w:szCs w:val="26"/>
              </w:rPr>
              <w:t>1</w:t>
            </w:r>
          </w:p>
        </w:tc>
      </w:tr>
      <w:tr w:rsidR="00097384" w:rsidRPr="00097384" w14:paraId="657C1625" w14:textId="77777777" w:rsidTr="009365CB">
        <w:tc>
          <w:tcPr>
            <w:tcW w:w="454" w:type="pct"/>
            <w:vAlign w:val="center"/>
          </w:tcPr>
          <w:p w14:paraId="5E75392F" w14:textId="77777777" w:rsidR="008D6E9F" w:rsidRPr="00097384" w:rsidRDefault="008D6E9F" w:rsidP="009365CB">
            <w:pPr>
              <w:jc w:val="center"/>
              <w:rPr>
                <w:rFonts w:cs="Times New Roman"/>
                <w:sz w:val="26"/>
                <w:szCs w:val="26"/>
              </w:rPr>
            </w:pPr>
            <w:r w:rsidRPr="00097384">
              <w:rPr>
                <w:rFonts w:cs="Times New Roman"/>
                <w:sz w:val="26"/>
                <w:szCs w:val="26"/>
              </w:rPr>
              <w:t>2</w:t>
            </w:r>
          </w:p>
        </w:tc>
        <w:tc>
          <w:tcPr>
            <w:tcW w:w="3311" w:type="pct"/>
            <w:vAlign w:val="center"/>
          </w:tcPr>
          <w:p w14:paraId="521F998A" w14:textId="77777777" w:rsidR="008D6E9F" w:rsidRPr="00097384" w:rsidRDefault="008D6E9F" w:rsidP="009365CB">
            <w:pPr>
              <w:rPr>
                <w:rFonts w:cs="Times New Roman"/>
                <w:sz w:val="26"/>
                <w:szCs w:val="26"/>
              </w:rPr>
            </w:pPr>
            <w:r w:rsidRPr="00097384">
              <w:rPr>
                <w:rFonts w:cs="Times New Roman"/>
                <w:sz w:val="26"/>
                <w:szCs w:val="26"/>
              </w:rPr>
              <w:t>Kỹ năng hướng dẫn, gợi mở</w:t>
            </w:r>
          </w:p>
        </w:tc>
        <w:tc>
          <w:tcPr>
            <w:tcW w:w="1235" w:type="pct"/>
            <w:vAlign w:val="center"/>
          </w:tcPr>
          <w:p w14:paraId="21521854" w14:textId="77777777" w:rsidR="008D6E9F" w:rsidRPr="00097384" w:rsidRDefault="008D6E9F" w:rsidP="009365CB">
            <w:pPr>
              <w:jc w:val="center"/>
              <w:rPr>
                <w:rFonts w:cs="Times New Roman"/>
                <w:sz w:val="26"/>
                <w:szCs w:val="26"/>
              </w:rPr>
            </w:pPr>
            <w:r w:rsidRPr="00097384">
              <w:rPr>
                <w:rFonts w:cs="Times New Roman"/>
                <w:sz w:val="26"/>
                <w:szCs w:val="26"/>
              </w:rPr>
              <w:t>1</w:t>
            </w:r>
          </w:p>
        </w:tc>
      </w:tr>
      <w:tr w:rsidR="00097384" w:rsidRPr="00097384" w14:paraId="65216F53" w14:textId="77777777" w:rsidTr="009365CB">
        <w:tc>
          <w:tcPr>
            <w:tcW w:w="454" w:type="pct"/>
            <w:vAlign w:val="center"/>
          </w:tcPr>
          <w:p w14:paraId="646A7C28" w14:textId="77777777" w:rsidR="008D6E9F" w:rsidRPr="00097384" w:rsidRDefault="008D6E9F" w:rsidP="009365CB">
            <w:pPr>
              <w:jc w:val="center"/>
              <w:rPr>
                <w:rFonts w:cs="Times New Roman"/>
                <w:sz w:val="26"/>
                <w:szCs w:val="26"/>
              </w:rPr>
            </w:pPr>
            <w:r w:rsidRPr="00097384">
              <w:rPr>
                <w:rFonts w:cs="Times New Roman"/>
                <w:sz w:val="26"/>
                <w:szCs w:val="26"/>
              </w:rPr>
              <w:t>3</w:t>
            </w:r>
          </w:p>
        </w:tc>
        <w:tc>
          <w:tcPr>
            <w:tcW w:w="3311" w:type="pct"/>
            <w:vAlign w:val="center"/>
          </w:tcPr>
          <w:p w14:paraId="6429E7E4" w14:textId="77777777" w:rsidR="008D6E9F" w:rsidRPr="00097384" w:rsidRDefault="008D6E9F" w:rsidP="009365CB">
            <w:pPr>
              <w:rPr>
                <w:rFonts w:cs="Times New Roman"/>
                <w:sz w:val="26"/>
                <w:szCs w:val="26"/>
              </w:rPr>
            </w:pPr>
            <w:r w:rsidRPr="00097384">
              <w:rPr>
                <w:rFonts w:cs="Times New Roman"/>
                <w:sz w:val="26"/>
                <w:szCs w:val="26"/>
              </w:rPr>
              <w:t>Kỹ năng giảng dạy</w:t>
            </w:r>
          </w:p>
        </w:tc>
        <w:tc>
          <w:tcPr>
            <w:tcW w:w="1235" w:type="pct"/>
            <w:vAlign w:val="center"/>
          </w:tcPr>
          <w:p w14:paraId="36B1FC1B" w14:textId="77777777" w:rsidR="008D6E9F" w:rsidRPr="00097384" w:rsidRDefault="008D6E9F" w:rsidP="009365CB">
            <w:pPr>
              <w:jc w:val="center"/>
              <w:rPr>
                <w:rFonts w:cs="Times New Roman"/>
                <w:sz w:val="26"/>
                <w:szCs w:val="26"/>
              </w:rPr>
            </w:pPr>
            <w:r w:rsidRPr="00097384">
              <w:rPr>
                <w:rFonts w:cs="Times New Roman"/>
                <w:sz w:val="26"/>
                <w:szCs w:val="26"/>
              </w:rPr>
              <w:t>1</w:t>
            </w:r>
          </w:p>
        </w:tc>
      </w:tr>
      <w:tr w:rsidR="00097384" w:rsidRPr="00097384" w14:paraId="6FA1CCC8" w14:textId="77777777" w:rsidTr="009365CB">
        <w:tc>
          <w:tcPr>
            <w:tcW w:w="454" w:type="pct"/>
            <w:vAlign w:val="center"/>
          </w:tcPr>
          <w:p w14:paraId="4EB8A2FC" w14:textId="77777777" w:rsidR="008D6E9F" w:rsidRPr="00097384" w:rsidRDefault="008D6E9F" w:rsidP="009365CB">
            <w:pPr>
              <w:tabs>
                <w:tab w:val="left" w:pos="1216"/>
              </w:tabs>
              <w:jc w:val="center"/>
              <w:rPr>
                <w:rFonts w:cs="Times New Roman"/>
                <w:sz w:val="26"/>
                <w:szCs w:val="26"/>
              </w:rPr>
            </w:pPr>
            <w:r w:rsidRPr="00097384">
              <w:rPr>
                <w:rFonts w:cs="Times New Roman"/>
                <w:sz w:val="26"/>
                <w:szCs w:val="26"/>
              </w:rPr>
              <w:t>4</w:t>
            </w:r>
          </w:p>
        </w:tc>
        <w:tc>
          <w:tcPr>
            <w:tcW w:w="3311" w:type="pct"/>
            <w:vAlign w:val="center"/>
          </w:tcPr>
          <w:p w14:paraId="1C51839A" w14:textId="77777777" w:rsidR="008D6E9F" w:rsidRPr="00097384" w:rsidRDefault="008D6E9F" w:rsidP="009365CB">
            <w:pPr>
              <w:rPr>
                <w:rFonts w:cs="Times New Roman"/>
                <w:sz w:val="26"/>
                <w:szCs w:val="26"/>
              </w:rPr>
            </w:pPr>
            <w:r w:rsidRPr="00097384">
              <w:rPr>
                <w:rFonts w:cs="Times New Roman"/>
                <w:sz w:val="26"/>
                <w:szCs w:val="26"/>
              </w:rPr>
              <w:t>Kỹ năng giao tiếp với học viên</w:t>
            </w:r>
          </w:p>
        </w:tc>
        <w:tc>
          <w:tcPr>
            <w:tcW w:w="1235" w:type="pct"/>
            <w:vAlign w:val="center"/>
          </w:tcPr>
          <w:p w14:paraId="7E326D8E" w14:textId="77777777" w:rsidR="008D6E9F" w:rsidRPr="00097384" w:rsidRDefault="008D6E9F" w:rsidP="009365CB">
            <w:pPr>
              <w:jc w:val="center"/>
              <w:rPr>
                <w:rFonts w:cs="Times New Roman"/>
                <w:sz w:val="26"/>
                <w:szCs w:val="26"/>
              </w:rPr>
            </w:pPr>
            <w:r w:rsidRPr="00097384">
              <w:rPr>
                <w:rFonts w:cs="Times New Roman"/>
                <w:sz w:val="26"/>
                <w:szCs w:val="26"/>
              </w:rPr>
              <w:t>1</w:t>
            </w:r>
          </w:p>
        </w:tc>
      </w:tr>
      <w:tr w:rsidR="00097384" w:rsidRPr="00097384" w14:paraId="57B3E3FB" w14:textId="77777777" w:rsidTr="009365CB">
        <w:tc>
          <w:tcPr>
            <w:tcW w:w="454" w:type="pct"/>
            <w:vAlign w:val="center"/>
          </w:tcPr>
          <w:p w14:paraId="2D39F996" w14:textId="77777777" w:rsidR="008D6E9F" w:rsidRPr="00097384" w:rsidRDefault="008D6E9F" w:rsidP="009365CB">
            <w:pPr>
              <w:tabs>
                <w:tab w:val="left" w:pos="1216"/>
              </w:tabs>
              <w:jc w:val="center"/>
              <w:rPr>
                <w:rFonts w:cs="Times New Roman"/>
                <w:sz w:val="26"/>
                <w:szCs w:val="26"/>
              </w:rPr>
            </w:pPr>
            <w:r w:rsidRPr="00097384">
              <w:rPr>
                <w:rFonts w:cs="Times New Roman"/>
                <w:sz w:val="26"/>
                <w:szCs w:val="26"/>
              </w:rPr>
              <w:t>5</w:t>
            </w:r>
          </w:p>
        </w:tc>
        <w:tc>
          <w:tcPr>
            <w:tcW w:w="3311" w:type="pct"/>
            <w:vAlign w:val="center"/>
          </w:tcPr>
          <w:p w14:paraId="2428BCBF" w14:textId="77777777" w:rsidR="008D6E9F" w:rsidRPr="00097384" w:rsidRDefault="008D6E9F" w:rsidP="009365CB">
            <w:pPr>
              <w:rPr>
                <w:rFonts w:cs="Times New Roman"/>
                <w:sz w:val="26"/>
                <w:szCs w:val="26"/>
              </w:rPr>
            </w:pPr>
            <w:r w:rsidRPr="00097384">
              <w:rPr>
                <w:rFonts w:cs="Times New Roman"/>
                <w:sz w:val="26"/>
                <w:szCs w:val="26"/>
              </w:rPr>
              <w:t>Khả năng đánh giá, kiểm tra</w:t>
            </w:r>
          </w:p>
        </w:tc>
        <w:tc>
          <w:tcPr>
            <w:tcW w:w="1235" w:type="pct"/>
            <w:vAlign w:val="center"/>
          </w:tcPr>
          <w:p w14:paraId="49DDA947" w14:textId="77777777" w:rsidR="008D6E9F" w:rsidRPr="00097384" w:rsidRDefault="008D6E9F" w:rsidP="009365CB">
            <w:pPr>
              <w:jc w:val="center"/>
              <w:rPr>
                <w:rFonts w:cs="Times New Roman"/>
                <w:sz w:val="26"/>
                <w:szCs w:val="26"/>
              </w:rPr>
            </w:pPr>
            <w:r w:rsidRPr="00097384">
              <w:rPr>
                <w:rFonts w:cs="Times New Roman"/>
                <w:sz w:val="26"/>
                <w:szCs w:val="26"/>
              </w:rPr>
              <w:t>1</w:t>
            </w:r>
          </w:p>
        </w:tc>
      </w:tr>
      <w:tr w:rsidR="00097384" w:rsidRPr="00097384" w14:paraId="66EEA799" w14:textId="77777777" w:rsidTr="009365CB">
        <w:tc>
          <w:tcPr>
            <w:tcW w:w="454" w:type="pct"/>
            <w:vAlign w:val="center"/>
          </w:tcPr>
          <w:p w14:paraId="2B3DF032" w14:textId="77777777" w:rsidR="008D6E9F" w:rsidRPr="00097384" w:rsidRDefault="008D6E9F" w:rsidP="009365CB">
            <w:pPr>
              <w:tabs>
                <w:tab w:val="left" w:pos="1216"/>
              </w:tabs>
              <w:jc w:val="center"/>
              <w:rPr>
                <w:rFonts w:cs="Times New Roman"/>
                <w:sz w:val="26"/>
                <w:szCs w:val="26"/>
              </w:rPr>
            </w:pPr>
            <w:r w:rsidRPr="00097384">
              <w:rPr>
                <w:rFonts w:cs="Times New Roman"/>
                <w:sz w:val="26"/>
                <w:szCs w:val="26"/>
              </w:rPr>
              <w:t>6</w:t>
            </w:r>
          </w:p>
        </w:tc>
        <w:tc>
          <w:tcPr>
            <w:tcW w:w="3311" w:type="pct"/>
            <w:vAlign w:val="center"/>
          </w:tcPr>
          <w:p w14:paraId="02348A1B" w14:textId="77777777" w:rsidR="008D6E9F" w:rsidRPr="00097384" w:rsidRDefault="008D6E9F" w:rsidP="009365CB">
            <w:pPr>
              <w:rPr>
                <w:rFonts w:cs="Times New Roman"/>
                <w:sz w:val="26"/>
                <w:szCs w:val="26"/>
              </w:rPr>
            </w:pPr>
            <w:r w:rsidRPr="00097384">
              <w:rPr>
                <w:rFonts w:cs="Times New Roman"/>
                <w:sz w:val="26"/>
                <w:szCs w:val="26"/>
              </w:rPr>
              <w:t>Khả năng tự đánh giá</w:t>
            </w:r>
          </w:p>
        </w:tc>
        <w:tc>
          <w:tcPr>
            <w:tcW w:w="1235" w:type="pct"/>
            <w:vAlign w:val="center"/>
          </w:tcPr>
          <w:p w14:paraId="34A2DC6A" w14:textId="77777777" w:rsidR="008D6E9F" w:rsidRPr="00097384" w:rsidRDefault="008D6E9F" w:rsidP="009365CB">
            <w:pPr>
              <w:jc w:val="center"/>
              <w:rPr>
                <w:rFonts w:cs="Times New Roman"/>
                <w:sz w:val="26"/>
                <w:szCs w:val="26"/>
              </w:rPr>
            </w:pPr>
            <w:r w:rsidRPr="00097384">
              <w:rPr>
                <w:rFonts w:cs="Times New Roman"/>
                <w:sz w:val="26"/>
                <w:szCs w:val="26"/>
              </w:rPr>
              <w:t>1</w:t>
            </w:r>
          </w:p>
        </w:tc>
      </w:tr>
      <w:tr w:rsidR="00097384" w:rsidRPr="00097384" w14:paraId="70C912A8" w14:textId="77777777" w:rsidTr="009365CB">
        <w:tc>
          <w:tcPr>
            <w:tcW w:w="454" w:type="pct"/>
            <w:vAlign w:val="center"/>
          </w:tcPr>
          <w:p w14:paraId="6CA0884C" w14:textId="77777777" w:rsidR="008D6E9F" w:rsidRPr="00097384" w:rsidRDefault="008D6E9F" w:rsidP="009365CB">
            <w:pPr>
              <w:tabs>
                <w:tab w:val="left" w:pos="1216"/>
              </w:tabs>
              <w:jc w:val="center"/>
              <w:rPr>
                <w:rFonts w:cs="Times New Roman"/>
                <w:sz w:val="26"/>
                <w:szCs w:val="26"/>
              </w:rPr>
            </w:pPr>
            <w:r w:rsidRPr="00097384">
              <w:rPr>
                <w:rFonts w:cs="Times New Roman"/>
                <w:sz w:val="26"/>
                <w:szCs w:val="26"/>
              </w:rPr>
              <w:t>7</w:t>
            </w:r>
          </w:p>
        </w:tc>
        <w:tc>
          <w:tcPr>
            <w:tcW w:w="3311" w:type="pct"/>
            <w:vAlign w:val="center"/>
          </w:tcPr>
          <w:p w14:paraId="6599C524" w14:textId="77777777" w:rsidR="008D6E9F" w:rsidRPr="00097384" w:rsidRDefault="008D6E9F" w:rsidP="009365CB">
            <w:pPr>
              <w:rPr>
                <w:rFonts w:cs="Times New Roman"/>
                <w:sz w:val="26"/>
                <w:szCs w:val="26"/>
              </w:rPr>
            </w:pPr>
            <w:r w:rsidRPr="00097384">
              <w:rPr>
                <w:rFonts w:cs="Times New Roman"/>
                <w:sz w:val="26"/>
                <w:szCs w:val="26"/>
              </w:rPr>
              <w:t>Kỹ năng hợp tác với học viên</w:t>
            </w:r>
          </w:p>
        </w:tc>
        <w:tc>
          <w:tcPr>
            <w:tcW w:w="1235" w:type="pct"/>
            <w:vAlign w:val="center"/>
          </w:tcPr>
          <w:p w14:paraId="572CE7E5" w14:textId="77777777" w:rsidR="008D6E9F" w:rsidRPr="00097384" w:rsidRDefault="008D6E9F" w:rsidP="009365CB">
            <w:pPr>
              <w:jc w:val="center"/>
              <w:rPr>
                <w:rFonts w:cs="Times New Roman"/>
                <w:sz w:val="26"/>
                <w:szCs w:val="26"/>
              </w:rPr>
            </w:pPr>
            <w:r w:rsidRPr="00097384">
              <w:rPr>
                <w:rFonts w:cs="Times New Roman"/>
                <w:sz w:val="26"/>
                <w:szCs w:val="26"/>
              </w:rPr>
              <w:t>1</w:t>
            </w:r>
          </w:p>
        </w:tc>
      </w:tr>
      <w:tr w:rsidR="00097384" w:rsidRPr="00097384" w14:paraId="655FF162" w14:textId="77777777" w:rsidTr="009365CB">
        <w:tc>
          <w:tcPr>
            <w:tcW w:w="454" w:type="pct"/>
            <w:vAlign w:val="center"/>
          </w:tcPr>
          <w:p w14:paraId="6CDDA865" w14:textId="77777777" w:rsidR="008D6E9F" w:rsidRPr="00097384" w:rsidRDefault="008D6E9F" w:rsidP="009365CB">
            <w:pPr>
              <w:tabs>
                <w:tab w:val="left" w:pos="1216"/>
              </w:tabs>
              <w:jc w:val="center"/>
              <w:rPr>
                <w:rFonts w:cs="Times New Roman"/>
                <w:sz w:val="26"/>
                <w:szCs w:val="26"/>
              </w:rPr>
            </w:pPr>
            <w:r w:rsidRPr="00097384">
              <w:rPr>
                <w:rFonts w:cs="Times New Roman"/>
                <w:sz w:val="26"/>
                <w:szCs w:val="26"/>
              </w:rPr>
              <w:t>9</w:t>
            </w:r>
          </w:p>
        </w:tc>
        <w:tc>
          <w:tcPr>
            <w:tcW w:w="3311" w:type="pct"/>
            <w:vAlign w:val="center"/>
          </w:tcPr>
          <w:p w14:paraId="0E922427" w14:textId="77777777" w:rsidR="008D6E9F" w:rsidRPr="00097384" w:rsidRDefault="008D6E9F" w:rsidP="009365CB">
            <w:pPr>
              <w:rPr>
                <w:rFonts w:cs="Times New Roman"/>
                <w:sz w:val="26"/>
                <w:szCs w:val="26"/>
              </w:rPr>
            </w:pPr>
            <w:r w:rsidRPr="00097384">
              <w:rPr>
                <w:rFonts w:cs="Times New Roman"/>
                <w:sz w:val="26"/>
                <w:szCs w:val="26"/>
              </w:rPr>
              <w:t>Đạo đức và trung thực</w:t>
            </w:r>
          </w:p>
        </w:tc>
        <w:tc>
          <w:tcPr>
            <w:tcW w:w="1235" w:type="pct"/>
            <w:vAlign w:val="center"/>
          </w:tcPr>
          <w:p w14:paraId="1781B095" w14:textId="77777777" w:rsidR="008D6E9F" w:rsidRPr="00097384" w:rsidRDefault="008D6E9F" w:rsidP="009365CB">
            <w:pPr>
              <w:jc w:val="center"/>
              <w:rPr>
                <w:rFonts w:cs="Times New Roman"/>
                <w:sz w:val="26"/>
                <w:szCs w:val="26"/>
              </w:rPr>
            </w:pPr>
            <w:r w:rsidRPr="00097384">
              <w:rPr>
                <w:rFonts w:cs="Times New Roman"/>
                <w:sz w:val="26"/>
                <w:szCs w:val="26"/>
              </w:rPr>
              <w:t>1</w:t>
            </w:r>
          </w:p>
        </w:tc>
      </w:tr>
    </w:tbl>
    <w:p w14:paraId="2CBC31B7" w14:textId="072994F5" w:rsidR="008D6E9F" w:rsidRPr="00097384" w:rsidRDefault="008D6E9F" w:rsidP="008252E9">
      <w:pPr>
        <w:numPr>
          <w:ilvl w:val="0"/>
          <w:numId w:val="76"/>
        </w:numPr>
        <w:spacing w:before="120" w:after="120"/>
        <w:jc w:val="both"/>
        <w:rPr>
          <w:sz w:val="26"/>
          <w:szCs w:val="26"/>
        </w:rPr>
      </w:pPr>
      <w:r w:rsidRPr="00097384">
        <w:rPr>
          <w:sz w:val="26"/>
          <w:szCs w:val="26"/>
        </w:rPr>
        <w:t xml:space="preserve">Các yêu cầu chính về huấn luyện và kiểm tra dựa trên bằng chứng và năng lực đối với giáo viên huấn luyện và giáo viên kiểm tra nhân viên điều độ khai thác </w:t>
      </w:r>
      <w:r w:rsidRPr="00097384">
        <w:rPr>
          <w:sz w:val="26"/>
          <w:szCs w:val="26"/>
        </w:rPr>
        <w:lastRenderedPageBreak/>
        <w:t>bay với thời lượng lý thuyết tối thiểu theo quy định tại khoản c của Điều này và bổ sung các nội dung sau:</w:t>
      </w:r>
    </w:p>
    <w:tbl>
      <w:tblPr>
        <w:tblStyle w:val="TableGrid6"/>
        <w:tblW w:w="5000" w:type="pct"/>
        <w:tblLook w:val="04A0" w:firstRow="1" w:lastRow="0" w:firstColumn="1" w:lastColumn="0" w:noHBand="0" w:noVBand="1"/>
      </w:tblPr>
      <w:tblGrid>
        <w:gridCol w:w="843"/>
        <w:gridCol w:w="6151"/>
        <w:gridCol w:w="2294"/>
      </w:tblGrid>
      <w:tr w:rsidR="00097384" w:rsidRPr="00097384" w14:paraId="5E3C5244" w14:textId="77777777" w:rsidTr="009365CB">
        <w:tc>
          <w:tcPr>
            <w:tcW w:w="454" w:type="pct"/>
            <w:vAlign w:val="center"/>
          </w:tcPr>
          <w:p w14:paraId="4ACC0FA6" w14:textId="77777777" w:rsidR="008D6E9F" w:rsidRPr="00097384" w:rsidRDefault="008D6E9F" w:rsidP="009365CB">
            <w:pPr>
              <w:jc w:val="center"/>
              <w:rPr>
                <w:rFonts w:cs="Times New Roman"/>
                <w:b/>
                <w:sz w:val="26"/>
                <w:szCs w:val="26"/>
              </w:rPr>
            </w:pPr>
            <w:r w:rsidRPr="00097384">
              <w:rPr>
                <w:rFonts w:cs="Times New Roman"/>
                <w:b/>
                <w:sz w:val="26"/>
                <w:szCs w:val="26"/>
              </w:rPr>
              <w:t>Stt</w:t>
            </w:r>
          </w:p>
        </w:tc>
        <w:tc>
          <w:tcPr>
            <w:tcW w:w="3311" w:type="pct"/>
            <w:vAlign w:val="center"/>
          </w:tcPr>
          <w:p w14:paraId="118128CD" w14:textId="77777777" w:rsidR="008D6E9F" w:rsidRPr="00097384" w:rsidRDefault="008D6E9F" w:rsidP="009365CB">
            <w:pPr>
              <w:jc w:val="center"/>
              <w:rPr>
                <w:rFonts w:cs="Times New Roman"/>
                <w:b/>
                <w:sz w:val="26"/>
                <w:szCs w:val="26"/>
              </w:rPr>
            </w:pPr>
            <w:r w:rsidRPr="00097384">
              <w:rPr>
                <w:rFonts w:cs="Times New Roman"/>
                <w:b/>
                <w:sz w:val="26"/>
                <w:szCs w:val="26"/>
              </w:rPr>
              <w:t>Nội dung</w:t>
            </w:r>
          </w:p>
        </w:tc>
        <w:tc>
          <w:tcPr>
            <w:tcW w:w="1235" w:type="pct"/>
            <w:vAlign w:val="center"/>
          </w:tcPr>
          <w:p w14:paraId="2306FD9E" w14:textId="77777777" w:rsidR="008D6E9F" w:rsidRPr="00097384" w:rsidRDefault="008D6E9F" w:rsidP="009365CB">
            <w:pPr>
              <w:jc w:val="center"/>
              <w:rPr>
                <w:rFonts w:cs="Times New Roman"/>
                <w:b/>
                <w:sz w:val="26"/>
                <w:szCs w:val="26"/>
              </w:rPr>
            </w:pPr>
            <w:r w:rsidRPr="00097384">
              <w:rPr>
                <w:rFonts w:cs="Times New Roman"/>
                <w:b/>
                <w:sz w:val="26"/>
                <w:szCs w:val="26"/>
              </w:rPr>
              <w:t>Thời lượng tối thiếu (giờ)</w:t>
            </w:r>
          </w:p>
        </w:tc>
      </w:tr>
      <w:tr w:rsidR="00097384" w:rsidRPr="00097384" w14:paraId="63A3F7E6" w14:textId="77777777" w:rsidTr="009365CB">
        <w:tc>
          <w:tcPr>
            <w:tcW w:w="454" w:type="pct"/>
            <w:vAlign w:val="center"/>
          </w:tcPr>
          <w:p w14:paraId="4B2CD990" w14:textId="77777777" w:rsidR="008D6E9F" w:rsidRPr="00097384" w:rsidRDefault="008D6E9F" w:rsidP="009365CB">
            <w:pPr>
              <w:jc w:val="center"/>
              <w:rPr>
                <w:rFonts w:cs="Times New Roman"/>
                <w:sz w:val="26"/>
                <w:szCs w:val="26"/>
              </w:rPr>
            </w:pPr>
            <w:r w:rsidRPr="00097384">
              <w:rPr>
                <w:rFonts w:cs="Times New Roman"/>
                <w:sz w:val="26"/>
                <w:szCs w:val="26"/>
              </w:rPr>
              <w:t>1</w:t>
            </w:r>
          </w:p>
        </w:tc>
        <w:tc>
          <w:tcPr>
            <w:tcW w:w="3311" w:type="pct"/>
            <w:vAlign w:val="center"/>
          </w:tcPr>
          <w:p w14:paraId="12A34182" w14:textId="77777777" w:rsidR="008D6E9F" w:rsidRPr="00097384" w:rsidRDefault="008D6E9F" w:rsidP="009365CB">
            <w:pPr>
              <w:rPr>
                <w:rFonts w:cs="Times New Roman"/>
                <w:sz w:val="26"/>
                <w:szCs w:val="26"/>
              </w:rPr>
            </w:pPr>
            <w:r w:rsidRPr="00097384">
              <w:rPr>
                <w:rFonts w:cs="Times New Roman"/>
                <w:sz w:val="26"/>
                <w:szCs w:val="26"/>
              </w:rPr>
              <w:t>Quản lý môi trường huấn luyện</w:t>
            </w:r>
          </w:p>
        </w:tc>
        <w:tc>
          <w:tcPr>
            <w:tcW w:w="1235" w:type="pct"/>
            <w:vAlign w:val="center"/>
          </w:tcPr>
          <w:p w14:paraId="1C14C3B0" w14:textId="77777777" w:rsidR="008D6E9F" w:rsidRPr="00097384" w:rsidRDefault="008D6E9F" w:rsidP="009365CB">
            <w:pPr>
              <w:jc w:val="center"/>
              <w:rPr>
                <w:rFonts w:cs="Times New Roman"/>
                <w:sz w:val="26"/>
                <w:szCs w:val="26"/>
              </w:rPr>
            </w:pPr>
            <w:r w:rsidRPr="00097384">
              <w:rPr>
                <w:rFonts w:cs="Times New Roman"/>
                <w:sz w:val="26"/>
                <w:szCs w:val="26"/>
              </w:rPr>
              <w:t>1</w:t>
            </w:r>
          </w:p>
        </w:tc>
      </w:tr>
      <w:tr w:rsidR="00097384" w:rsidRPr="00097384" w14:paraId="07CEC3A9" w14:textId="77777777" w:rsidTr="009365CB">
        <w:tc>
          <w:tcPr>
            <w:tcW w:w="454" w:type="pct"/>
            <w:vAlign w:val="center"/>
          </w:tcPr>
          <w:p w14:paraId="246A1EE7" w14:textId="77777777" w:rsidR="008D6E9F" w:rsidRPr="00097384" w:rsidRDefault="008D6E9F" w:rsidP="009365CB">
            <w:pPr>
              <w:jc w:val="center"/>
              <w:rPr>
                <w:rFonts w:cs="Times New Roman"/>
                <w:sz w:val="26"/>
                <w:szCs w:val="26"/>
              </w:rPr>
            </w:pPr>
            <w:r w:rsidRPr="00097384">
              <w:rPr>
                <w:rFonts w:cs="Times New Roman"/>
                <w:sz w:val="26"/>
                <w:szCs w:val="26"/>
              </w:rPr>
              <w:t>2</w:t>
            </w:r>
          </w:p>
        </w:tc>
        <w:tc>
          <w:tcPr>
            <w:tcW w:w="3311" w:type="pct"/>
            <w:vAlign w:val="center"/>
          </w:tcPr>
          <w:p w14:paraId="1630506C" w14:textId="77777777" w:rsidR="008D6E9F" w:rsidRPr="00097384" w:rsidRDefault="008D6E9F" w:rsidP="009365CB">
            <w:pPr>
              <w:rPr>
                <w:rFonts w:cs="Times New Roman"/>
                <w:sz w:val="26"/>
                <w:szCs w:val="26"/>
              </w:rPr>
            </w:pPr>
            <w:r w:rsidRPr="00097384">
              <w:rPr>
                <w:rFonts w:cs="Times New Roman"/>
                <w:sz w:val="26"/>
                <w:szCs w:val="26"/>
              </w:rPr>
              <w:t>Quản lý học viên</w:t>
            </w:r>
          </w:p>
        </w:tc>
        <w:tc>
          <w:tcPr>
            <w:tcW w:w="1235" w:type="pct"/>
            <w:vAlign w:val="center"/>
          </w:tcPr>
          <w:p w14:paraId="568A042B" w14:textId="77777777" w:rsidR="008D6E9F" w:rsidRPr="00097384" w:rsidRDefault="008D6E9F" w:rsidP="009365CB">
            <w:pPr>
              <w:jc w:val="center"/>
              <w:rPr>
                <w:rFonts w:cs="Times New Roman"/>
                <w:sz w:val="26"/>
                <w:szCs w:val="26"/>
              </w:rPr>
            </w:pPr>
            <w:r w:rsidRPr="00097384">
              <w:rPr>
                <w:rFonts w:cs="Times New Roman"/>
                <w:sz w:val="26"/>
                <w:szCs w:val="26"/>
              </w:rPr>
              <w:t>1</w:t>
            </w:r>
          </w:p>
        </w:tc>
      </w:tr>
      <w:tr w:rsidR="00097384" w:rsidRPr="00097384" w14:paraId="5C1634B2" w14:textId="77777777" w:rsidTr="009365CB">
        <w:tc>
          <w:tcPr>
            <w:tcW w:w="454" w:type="pct"/>
            <w:vAlign w:val="center"/>
          </w:tcPr>
          <w:p w14:paraId="2234DC4D" w14:textId="77777777" w:rsidR="008D6E9F" w:rsidRPr="00097384" w:rsidRDefault="008D6E9F" w:rsidP="009365CB">
            <w:pPr>
              <w:jc w:val="center"/>
              <w:rPr>
                <w:rFonts w:cs="Times New Roman"/>
                <w:sz w:val="26"/>
                <w:szCs w:val="26"/>
              </w:rPr>
            </w:pPr>
            <w:r w:rsidRPr="00097384">
              <w:rPr>
                <w:rFonts w:cs="Times New Roman"/>
                <w:sz w:val="26"/>
                <w:szCs w:val="26"/>
              </w:rPr>
              <w:t>3</w:t>
            </w:r>
          </w:p>
        </w:tc>
        <w:tc>
          <w:tcPr>
            <w:tcW w:w="3311" w:type="pct"/>
            <w:vAlign w:val="center"/>
          </w:tcPr>
          <w:p w14:paraId="60F42866" w14:textId="77777777" w:rsidR="008D6E9F" w:rsidRPr="00097384" w:rsidRDefault="008D6E9F" w:rsidP="009365CB">
            <w:pPr>
              <w:rPr>
                <w:rFonts w:cs="Times New Roman"/>
                <w:sz w:val="26"/>
                <w:szCs w:val="26"/>
              </w:rPr>
            </w:pPr>
            <w:r w:rsidRPr="00097384">
              <w:rPr>
                <w:rFonts w:cs="Times New Roman"/>
                <w:sz w:val="26"/>
                <w:szCs w:val="26"/>
              </w:rPr>
              <w:t>Kỹ năng giảng dạy</w:t>
            </w:r>
          </w:p>
        </w:tc>
        <w:tc>
          <w:tcPr>
            <w:tcW w:w="1235" w:type="pct"/>
            <w:vAlign w:val="center"/>
          </w:tcPr>
          <w:p w14:paraId="11BEB443" w14:textId="77777777" w:rsidR="008D6E9F" w:rsidRPr="00097384" w:rsidRDefault="008D6E9F" w:rsidP="009365CB">
            <w:pPr>
              <w:jc w:val="center"/>
              <w:rPr>
                <w:rFonts w:cs="Times New Roman"/>
                <w:sz w:val="26"/>
                <w:szCs w:val="26"/>
              </w:rPr>
            </w:pPr>
            <w:r w:rsidRPr="00097384">
              <w:rPr>
                <w:rFonts w:cs="Times New Roman"/>
                <w:sz w:val="26"/>
                <w:szCs w:val="26"/>
              </w:rPr>
              <w:t>2</w:t>
            </w:r>
          </w:p>
        </w:tc>
      </w:tr>
      <w:tr w:rsidR="00097384" w:rsidRPr="00097384" w14:paraId="76F50250" w14:textId="77777777" w:rsidTr="009365CB">
        <w:tc>
          <w:tcPr>
            <w:tcW w:w="454" w:type="pct"/>
            <w:vAlign w:val="center"/>
          </w:tcPr>
          <w:p w14:paraId="5AF08002" w14:textId="77777777" w:rsidR="008D6E9F" w:rsidRPr="00097384" w:rsidRDefault="008D6E9F" w:rsidP="009365CB">
            <w:pPr>
              <w:tabs>
                <w:tab w:val="left" w:pos="1216"/>
              </w:tabs>
              <w:jc w:val="center"/>
              <w:rPr>
                <w:rFonts w:cs="Times New Roman"/>
                <w:sz w:val="26"/>
                <w:szCs w:val="26"/>
              </w:rPr>
            </w:pPr>
            <w:r w:rsidRPr="00097384">
              <w:rPr>
                <w:rFonts w:cs="Times New Roman"/>
                <w:sz w:val="26"/>
                <w:szCs w:val="26"/>
              </w:rPr>
              <w:t>4</w:t>
            </w:r>
          </w:p>
        </w:tc>
        <w:tc>
          <w:tcPr>
            <w:tcW w:w="3311" w:type="pct"/>
            <w:vAlign w:val="center"/>
          </w:tcPr>
          <w:p w14:paraId="576BA36B" w14:textId="77777777" w:rsidR="008D6E9F" w:rsidRPr="00097384" w:rsidRDefault="008D6E9F" w:rsidP="009365CB">
            <w:pPr>
              <w:rPr>
                <w:rFonts w:cs="Times New Roman"/>
                <w:sz w:val="26"/>
                <w:szCs w:val="26"/>
              </w:rPr>
            </w:pPr>
            <w:r w:rsidRPr="00097384">
              <w:rPr>
                <w:rFonts w:cs="Times New Roman"/>
                <w:sz w:val="26"/>
                <w:szCs w:val="26"/>
              </w:rPr>
              <w:t>Khả năng đánh giá, kiểm tra</w:t>
            </w:r>
          </w:p>
        </w:tc>
        <w:tc>
          <w:tcPr>
            <w:tcW w:w="1235" w:type="pct"/>
            <w:vAlign w:val="center"/>
          </w:tcPr>
          <w:p w14:paraId="57691FC7" w14:textId="77777777" w:rsidR="008D6E9F" w:rsidRPr="00097384" w:rsidRDefault="008D6E9F" w:rsidP="009365CB">
            <w:pPr>
              <w:jc w:val="center"/>
              <w:rPr>
                <w:rFonts w:cs="Times New Roman"/>
                <w:sz w:val="26"/>
                <w:szCs w:val="26"/>
              </w:rPr>
            </w:pPr>
            <w:r w:rsidRPr="00097384">
              <w:rPr>
                <w:rFonts w:cs="Times New Roman"/>
                <w:sz w:val="26"/>
                <w:szCs w:val="26"/>
              </w:rPr>
              <w:t>2</w:t>
            </w:r>
          </w:p>
        </w:tc>
      </w:tr>
      <w:tr w:rsidR="00097384" w:rsidRPr="00097384" w14:paraId="6D2669D9" w14:textId="77777777" w:rsidTr="009365CB">
        <w:tc>
          <w:tcPr>
            <w:tcW w:w="454" w:type="pct"/>
            <w:vAlign w:val="center"/>
          </w:tcPr>
          <w:p w14:paraId="30669BEB" w14:textId="77777777" w:rsidR="008D6E9F" w:rsidRPr="00097384" w:rsidRDefault="008D6E9F" w:rsidP="009365CB">
            <w:pPr>
              <w:tabs>
                <w:tab w:val="left" w:pos="1216"/>
              </w:tabs>
              <w:jc w:val="center"/>
              <w:rPr>
                <w:rFonts w:cs="Times New Roman"/>
                <w:sz w:val="26"/>
                <w:szCs w:val="26"/>
              </w:rPr>
            </w:pPr>
            <w:r w:rsidRPr="00097384">
              <w:rPr>
                <w:rFonts w:cs="Times New Roman"/>
                <w:sz w:val="26"/>
                <w:szCs w:val="26"/>
              </w:rPr>
              <w:t>5</w:t>
            </w:r>
          </w:p>
        </w:tc>
        <w:tc>
          <w:tcPr>
            <w:tcW w:w="3311" w:type="pct"/>
            <w:vAlign w:val="center"/>
          </w:tcPr>
          <w:p w14:paraId="6B784CBA" w14:textId="77777777" w:rsidR="008D6E9F" w:rsidRPr="00097384" w:rsidRDefault="008D6E9F" w:rsidP="009365CB">
            <w:pPr>
              <w:rPr>
                <w:rFonts w:cs="Times New Roman"/>
                <w:sz w:val="26"/>
                <w:szCs w:val="26"/>
              </w:rPr>
            </w:pPr>
            <w:r w:rsidRPr="00097384">
              <w:rPr>
                <w:rFonts w:cs="Times New Roman"/>
                <w:sz w:val="26"/>
                <w:szCs w:val="26"/>
              </w:rPr>
              <w:t>Cải tiến liên tục kỹ năng</w:t>
            </w:r>
          </w:p>
        </w:tc>
        <w:tc>
          <w:tcPr>
            <w:tcW w:w="1235" w:type="pct"/>
            <w:vAlign w:val="center"/>
          </w:tcPr>
          <w:p w14:paraId="01246AEB" w14:textId="77777777" w:rsidR="008D6E9F" w:rsidRPr="00097384" w:rsidRDefault="008D6E9F" w:rsidP="009365CB">
            <w:pPr>
              <w:jc w:val="center"/>
              <w:rPr>
                <w:rFonts w:cs="Times New Roman"/>
                <w:sz w:val="26"/>
                <w:szCs w:val="26"/>
              </w:rPr>
            </w:pPr>
            <w:r w:rsidRPr="00097384">
              <w:rPr>
                <w:rFonts w:cs="Times New Roman"/>
                <w:sz w:val="26"/>
                <w:szCs w:val="26"/>
              </w:rPr>
              <w:t>1</w:t>
            </w:r>
          </w:p>
        </w:tc>
      </w:tr>
      <w:tr w:rsidR="00097384" w:rsidRPr="00097384" w14:paraId="5F5B6721" w14:textId="77777777" w:rsidTr="009365CB">
        <w:tc>
          <w:tcPr>
            <w:tcW w:w="454" w:type="pct"/>
            <w:vAlign w:val="center"/>
          </w:tcPr>
          <w:p w14:paraId="75B797AD" w14:textId="77777777" w:rsidR="008D6E9F" w:rsidRPr="00097384" w:rsidRDefault="008D6E9F" w:rsidP="009365CB">
            <w:pPr>
              <w:tabs>
                <w:tab w:val="left" w:pos="1216"/>
              </w:tabs>
              <w:jc w:val="center"/>
              <w:rPr>
                <w:rFonts w:cs="Times New Roman"/>
                <w:sz w:val="26"/>
                <w:szCs w:val="26"/>
              </w:rPr>
            </w:pPr>
            <w:r w:rsidRPr="00097384">
              <w:rPr>
                <w:rFonts w:cs="Times New Roman"/>
                <w:sz w:val="26"/>
                <w:szCs w:val="26"/>
              </w:rPr>
              <w:t>6</w:t>
            </w:r>
          </w:p>
        </w:tc>
        <w:tc>
          <w:tcPr>
            <w:tcW w:w="3311" w:type="pct"/>
            <w:vAlign w:val="center"/>
          </w:tcPr>
          <w:p w14:paraId="1F42B82B" w14:textId="77777777" w:rsidR="008D6E9F" w:rsidRPr="00097384" w:rsidRDefault="008D6E9F" w:rsidP="009365CB">
            <w:pPr>
              <w:rPr>
                <w:rFonts w:cs="Times New Roman"/>
                <w:sz w:val="26"/>
                <w:szCs w:val="26"/>
              </w:rPr>
            </w:pPr>
            <w:r w:rsidRPr="00097384">
              <w:rPr>
                <w:rFonts w:cs="Times New Roman"/>
                <w:sz w:val="26"/>
                <w:szCs w:val="26"/>
              </w:rPr>
              <w:t>Tài liệu huấn luyện và thực hiện báo cáo</w:t>
            </w:r>
          </w:p>
        </w:tc>
        <w:tc>
          <w:tcPr>
            <w:tcW w:w="1235" w:type="pct"/>
            <w:vAlign w:val="center"/>
          </w:tcPr>
          <w:p w14:paraId="5DA007E3" w14:textId="77777777" w:rsidR="008D6E9F" w:rsidRPr="00097384" w:rsidRDefault="008D6E9F" w:rsidP="009365CB">
            <w:pPr>
              <w:jc w:val="center"/>
              <w:rPr>
                <w:rFonts w:cs="Times New Roman"/>
                <w:sz w:val="26"/>
                <w:szCs w:val="26"/>
              </w:rPr>
            </w:pPr>
            <w:r w:rsidRPr="00097384">
              <w:rPr>
                <w:rFonts w:cs="Times New Roman"/>
                <w:sz w:val="26"/>
                <w:szCs w:val="26"/>
              </w:rPr>
              <w:t>1</w:t>
            </w:r>
          </w:p>
        </w:tc>
      </w:tr>
    </w:tbl>
    <w:p w14:paraId="50904AC2" w14:textId="414D6015" w:rsidR="008D6E9F" w:rsidRPr="00097384" w:rsidRDefault="008D6E9F" w:rsidP="008252E9">
      <w:pPr>
        <w:numPr>
          <w:ilvl w:val="0"/>
          <w:numId w:val="76"/>
        </w:numPr>
        <w:spacing w:before="120" w:after="120"/>
        <w:jc w:val="both"/>
        <w:rPr>
          <w:sz w:val="26"/>
          <w:szCs w:val="26"/>
        </w:rPr>
      </w:pPr>
      <w:r w:rsidRPr="00097384">
        <w:rPr>
          <w:sz w:val="26"/>
          <w:szCs w:val="26"/>
        </w:rPr>
        <w:t>Các yêu cầu chính về huấn luyện và kiểm tra dựa trên bằng chứng và năng lực đối với giáo viên kiểm tra tiếp viên hàng không với thời lượng lý thuyết tối thiểu theo quy định tại khoản b của Điều này và bổ sung các nội dung sau:</w:t>
      </w:r>
    </w:p>
    <w:tbl>
      <w:tblPr>
        <w:tblStyle w:val="TableGrid7"/>
        <w:tblW w:w="5000" w:type="pct"/>
        <w:tblLook w:val="04A0" w:firstRow="1" w:lastRow="0" w:firstColumn="1" w:lastColumn="0" w:noHBand="0" w:noVBand="1"/>
      </w:tblPr>
      <w:tblGrid>
        <w:gridCol w:w="843"/>
        <w:gridCol w:w="6151"/>
        <w:gridCol w:w="2294"/>
      </w:tblGrid>
      <w:tr w:rsidR="00097384" w:rsidRPr="00097384" w14:paraId="73C025ED" w14:textId="77777777" w:rsidTr="009365CB">
        <w:tc>
          <w:tcPr>
            <w:tcW w:w="454" w:type="pct"/>
            <w:vAlign w:val="center"/>
          </w:tcPr>
          <w:p w14:paraId="4A90D249" w14:textId="77777777" w:rsidR="008D6E9F" w:rsidRPr="00097384" w:rsidRDefault="008D6E9F" w:rsidP="009365CB">
            <w:pPr>
              <w:jc w:val="center"/>
              <w:rPr>
                <w:rFonts w:cs="Times New Roman"/>
                <w:b/>
                <w:sz w:val="26"/>
                <w:szCs w:val="26"/>
              </w:rPr>
            </w:pPr>
            <w:r w:rsidRPr="00097384">
              <w:rPr>
                <w:rFonts w:cs="Times New Roman"/>
                <w:sz w:val="26"/>
                <w:szCs w:val="26"/>
              </w:rPr>
              <w:t xml:space="preserve"> </w:t>
            </w:r>
            <w:r w:rsidRPr="00097384">
              <w:rPr>
                <w:rFonts w:cs="Times New Roman"/>
                <w:b/>
                <w:sz w:val="26"/>
                <w:szCs w:val="26"/>
              </w:rPr>
              <w:t>Stt</w:t>
            </w:r>
          </w:p>
        </w:tc>
        <w:tc>
          <w:tcPr>
            <w:tcW w:w="3311" w:type="pct"/>
            <w:vAlign w:val="center"/>
          </w:tcPr>
          <w:p w14:paraId="30E0243F" w14:textId="77777777" w:rsidR="008D6E9F" w:rsidRPr="00097384" w:rsidRDefault="008D6E9F" w:rsidP="009365CB">
            <w:pPr>
              <w:jc w:val="center"/>
              <w:rPr>
                <w:rFonts w:cs="Times New Roman"/>
                <w:b/>
                <w:sz w:val="26"/>
                <w:szCs w:val="26"/>
              </w:rPr>
            </w:pPr>
            <w:r w:rsidRPr="00097384">
              <w:rPr>
                <w:rFonts w:cs="Times New Roman"/>
                <w:b/>
                <w:sz w:val="26"/>
                <w:szCs w:val="26"/>
              </w:rPr>
              <w:t>Nội dung</w:t>
            </w:r>
          </w:p>
        </w:tc>
        <w:tc>
          <w:tcPr>
            <w:tcW w:w="1235" w:type="pct"/>
            <w:vAlign w:val="center"/>
          </w:tcPr>
          <w:p w14:paraId="21DB43AE" w14:textId="77777777" w:rsidR="008D6E9F" w:rsidRPr="00097384" w:rsidRDefault="008D6E9F" w:rsidP="009365CB">
            <w:pPr>
              <w:jc w:val="center"/>
              <w:rPr>
                <w:rFonts w:cs="Times New Roman"/>
                <w:b/>
                <w:sz w:val="26"/>
                <w:szCs w:val="26"/>
              </w:rPr>
            </w:pPr>
            <w:r w:rsidRPr="00097384">
              <w:rPr>
                <w:rFonts w:cs="Times New Roman"/>
                <w:b/>
                <w:sz w:val="26"/>
                <w:szCs w:val="26"/>
              </w:rPr>
              <w:t>Thời lượng tối thiếu (giờ)</w:t>
            </w:r>
          </w:p>
        </w:tc>
      </w:tr>
      <w:tr w:rsidR="00097384" w:rsidRPr="00097384" w14:paraId="533AE5F9" w14:textId="77777777" w:rsidTr="009365CB">
        <w:tc>
          <w:tcPr>
            <w:tcW w:w="454" w:type="pct"/>
            <w:vAlign w:val="center"/>
          </w:tcPr>
          <w:p w14:paraId="2D7BEC63" w14:textId="77777777" w:rsidR="008D6E9F" w:rsidRPr="00097384" w:rsidRDefault="008D6E9F" w:rsidP="009365CB">
            <w:pPr>
              <w:jc w:val="center"/>
              <w:rPr>
                <w:rFonts w:cs="Times New Roman"/>
                <w:sz w:val="26"/>
                <w:szCs w:val="26"/>
              </w:rPr>
            </w:pPr>
            <w:r w:rsidRPr="00097384">
              <w:rPr>
                <w:rFonts w:cs="Times New Roman"/>
                <w:sz w:val="26"/>
                <w:szCs w:val="26"/>
              </w:rPr>
              <w:t>1</w:t>
            </w:r>
          </w:p>
        </w:tc>
        <w:tc>
          <w:tcPr>
            <w:tcW w:w="3311" w:type="pct"/>
            <w:vAlign w:val="center"/>
          </w:tcPr>
          <w:p w14:paraId="06284C0A" w14:textId="77777777" w:rsidR="008D6E9F" w:rsidRPr="00097384" w:rsidRDefault="008D6E9F" w:rsidP="009365CB">
            <w:pPr>
              <w:rPr>
                <w:rFonts w:cs="Times New Roman"/>
                <w:sz w:val="26"/>
                <w:szCs w:val="26"/>
              </w:rPr>
            </w:pPr>
            <w:r w:rsidRPr="00097384">
              <w:rPr>
                <w:rFonts w:cs="Times New Roman"/>
                <w:sz w:val="26"/>
                <w:szCs w:val="26"/>
              </w:rPr>
              <w:t>Áp dụng phương pháp đánh giá</w:t>
            </w:r>
          </w:p>
        </w:tc>
        <w:tc>
          <w:tcPr>
            <w:tcW w:w="1235" w:type="pct"/>
            <w:vAlign w:val="center"/>
          </w:tcPr>
          <w:p w14:paraId="52F9C657" w14:textId="77777777" w:rsidR="008D6E9F" w:rsidRPr="00097384" w:rsidRDefault="008D6E9F" w:rsidP="009365CB">
            <w:pPr>
              <w:jc w:val="center"/>
              <w:rPr>
                <w:rFonts w:cs="Times New Roman"/>
                <w:sz w:val="26"/>
                <w:szCs w:val="26"/>
              </w:rPr>
            </w:pPr>
            <w:r w:rsidRPr="00097384">
              <w:rPr>
                <w:rFonts w:cs="Times New Roman"/>
                <w:sz w:val="26"/>
                <w:szCs w:val="26"/>
              </w:rPr>
              <w:t>2</w:t>
            </w:r>
          </w:p>
        </w:tc>
      </w:tr>
      <w:tr w:rsidR="00097384" w:rsidRPr="00097384" w14:paraId="6D04ADDF" w14:textId="77777777" w:rsidTr="009365CB">
        <w:tc>
          <w:tcPr>
            <w:tcW w:w="454" w:type="pct"/>
            <w:vAlign w:val="center"/>
          </w:tcPr>
          <w:p w14:paraId="159570A7" w14:textId="77777777" w:rsidR="008D6E9F" w:rsidRPr="00097384" w:rsidRDefault="008D6E9F" w:rsidP="009365CB">
            <w:pPr>
              <w:jc w:val="center"/>
              <w:rPr>
                <w:rFonts w:cs="Times New Roman"/>
                <w:sz w:val="26"/>
                <w:szCs w:val="26"/>
              </w:rPr>
            </w:pPr>
            <w:r w:rsidRPr="00097384">
              <w:rPr>
                <w:rFonts w:cs="Times New Roman"/>
                <w:sz w:val="26"/>
                <w:szCs w:val="26"/>
              </w:rPr>
              <w:t>2</w:t>
            </w:r>
          </w:p>
        </w:tc>
        <w:tc>
          <w:tcPr>
            <w:tcW w:w="3311" w:type="pct"/>
            <w:vAlign w:val="center"/>
          </w:tcPr>
          <w:p w14:paraId="210F7F6D" w14:textId="77777777" w:rsidR="008D6E9F" w:rsidRPr="00097384" w:rsidRDefault="008D6E9F" w:rsidP="009365CB">
            <w:pPr>
              <w:rPr>
                <w:rFonts w:cs="Times New Roman"/>
                <w:sz w:val="26"/>
                <w:szCs w:val="26"/>
              </w:rPr>
            </w:pPr>
            <w:r w:rsidRPr="00097384">
              <w:rPr>
                <w:rFonts w:cs="Times New Roman"/>
                <w:sz w:val="26"/>
                <w:szCs w:val="26"/>
              </w:rPr>
              <w:t>Quản lý quá trình thực hiện của học viên</w:t>
            </w:r>
          </w:p>
        </w:tc>
        <w:tc>
          <w:tcPr>
            <w:tcW w:w="1235" w:type="pct"/>
            <w:vAlign w:val="center"/>
          </w:tcPr>
          <w:p w14:paraId="6A983A62" w14:textId="77777777" w:rsidR="008D6E9F" w:rsidRPr="00097384" w:rsidRDefault="008D6E9F" w:rsidP="009365CB">
            <w:pPr>
              <w:jc w:val="center"/>
              <w:rPr>
                <w:rFonts w:cs="Times New Roman"/>
                <w:sz w:val="26"/>
                <w:szCs w:val="26"/>
              </w:rPr>
            </w:pPr>
            <w:r w:rsidRPr="00097384">
              <w:rPr>
                <w:rFonts w:cs="Times New Roman"/>
                <w:sz w:val="26"/>
                <w:szCs w:val="26"/>
              </w:rPr>
              <w:t>2</w:t>
            </w:r>
          </w:p>
        </w:tc>
      </w:tr>
      <w:tr w:rsidR="00097384" w:rsidRPr="00097384" w14:paraId="18D0A1E1" w14:textId="77777777" w:rsidTr="009365CB">
        <w:tc>
          <w:tcPr>
            <w:tcW w:w="454" w:type="pct"/>
            <w:vAlign w:val="center"/>
          </w:tcPr>
          <w:p w14:paraId="678F2FE8" w14:textId="77777777" w:rsidR="008D6E9F" w:rsidRPr="00097384" w:rsidRDefault="008D6E9F" w:rsidP="009365CB">
            <w:pPr>
              <w:jc w:val="center"/>
              <w:rPr>
                <w:rFonts w:cs="Times New Roman"/>
                <w:sz w:val="26"/>
                <w:szCs w:val="26"/>
              </w:rPr>
            </w:pPr>
            <w:r w:rsidRPr="00097384">
              <w:rPr>
                <w:rFonts w:cs="Times New Roman"/>
                <w:sz w:val="26"/>
                <w:szCs w:val="26"/>
              </w:rPr>
              <w:t>3</w:t>
            </w:r>
          </w:p>
        </w:tc>
        <w:tc>
          <w:tcPr>
            <w:tcW w:w="3311" w:type="pct"/>
            <w:vAlign w:val="center"/>
          </w:tcPr>
          <w:p w14:paraId="7B2DC6B2" w14:textId="77777777" w:rsidR="008D6E9F" w:rsidRPr="00097384" w:rsidRDefault="008D6E9F" w:rsidP="009365CB">
            <w:pPr>
              <w:rPr>
                <w:rFonts w:cs="Times New Roman"/>
                <w:sz w:val="26"/>
                <w:szCs w:val="26"/>
              </w:rPr>
            </w:pPr>
            <w:r w:rsidRPr="00097384">
              <w:rPr>
                <w:rFonts w:cs="Times New Roman"/>
                <w:sz w:val="26"/>
                <w:szCs w:val="26"/>
              </w:rPr>
              <w:t>Khả năng thực hiện các nội dung đánh giá</w:t>
            </w:r>
          </w:p>
        </w:tc>
        <w:tc>
          <w:tcPr>
            <w:tcW w:w="1235" w:type="pct"/>
            <w:vAlign w:val="center"/>
          </w:tcPr>
          <w:p w14:paraId="262C9EB1" w14:textId="77777777" w:rsidR="008D6E9F" w:rsidRPr="00097384" w:rsidRDefault="008D6E9F" w:rsidP="009365CB">
            <w:pPr>
              <w:jc w:val="center"/>
              <w:rPr>
                <w:rFonts w:cs="Times New Roman"/>
                <w:sz w:val="26"/>
                <w:szCs w:val="26"/>
              </w:rPr>
            </w:pPr>
            <w:r w:rsidRPr="00097384">
              <w:rPr>
                <w:rFonts w:cs="Times New Roman"/>
                <w:sz w:val="26"/>
                <w:szCs w:val="26"/>
              </w:rPr>
              <w:t>2</w:t>
            </w:r>
          </w:p>
        </w:tc>
      </w:tr>
      <w:tr w:rsidR="00097384" w:rsidRPr="00097384" w14:paraId="10E75F7F" w14:textId="77777777" w:rsidTr="009365CB">
        <w:tc>
          <w:tcPr>
            <w:tcW w:w="454" w:type="pct"/>
            <w:vAlign w:val="center"/>
          </w:tcPr>
          <w:p w14:paraId="16DEE359" w14:textId="77777777" w:rsidR="008D6E9F" w:rsidRPr="00097384" w:rsidRDefault="008D6E9F" w:rsidP="009365CB">
            <w:pPr>
              <w:tabs>
                <w:tab w:val="left" w:pos="1216"/>
              </w:tabs>
              <w:jc w:val="center"/>
              <w:rPr>
                <w:rFonts w:cs="Times New Roman"/>
                <w:sz w:val="26"/>
                <w:szCs w:val="26"/>
              </w:rPr>
            </w:pPr>
            <w:r w:rsidRPr="00097384">
              <w:rPr>
                <w:rFonts w:cs="Times New Roman"/>
                <w:sz w:val="26"/>
                <w:szCs w:val="26"/>
              </w:rPr>
              <w:t>4</w:t>
            </w:r>
          </w:p>
        </w:tc>
        <w:tc>
          <w:tcPr>
            <w:tcW w:w="3311" w:type="pct"/>
            <w:vAlign w:val="center"/>
          </w:tcPr>
          <w:p w14:paraId="7FC4800E" w14:textId="77777777" w:rsidR="008D6E9F" w:rsidRPr="00097384" w:rsidRDefault="008D6E9F" w:rsidP="009365CB">
            <w:pPr>
              <w:rPr>
                <w:rFonts w:cs="Times New Roman"/>
                <w:sz w:val="26"/>
                <w:szCs w:val="26"/>
              </w:rPr>
            </w:pPr>
            <w:r w:rsidRPr="00097384">
              <w:rPr>
                <w:rFonts w:cs="Times New Roman"/>
                <w:sz w:val="26"/>
                <w:szCs w:val="26"/>
              </w:rPr>
              <w:t>Tài liệu huấn luyện và thực hiện báo cáo</w:t>
            </w:r>
          </w:p>
        </w:tc>
        <w:tc>
          <w:tcPr>
            <w:tcW w:w="1235" w:type="pct"/>
            <w:vAlign w:val="center"/>
          </w:tcPr>
          <w:p w14:paraId="3071982A" w14:textId="77777777" w:rsidR="008D6E9F" w:rsidRPr="00097384" w:rsidRDefault="008D6E9F" w:rsidP="009365CB">
            <w:pPr>
              <w:jc w:val="center"/>
              <w:rPr>
                <w:rFonts w:cs="Times New Roman"/>
                <w:sz w:val="26"/>
                <w:szCs w:val="26"/>
              </w:rPr>
            </w:pPr>
            <w:r w:rsidRPr="00097384">
              <w:rPr>
                <w:rFonts w:cs="Times New Roman"/>
                <w:sz w:val="26"/>
                <w:szCs w:val="26"/>
              </w:rPr>
              <w:t>2</w:t>
            </w:r>
          </w:p>
        </w:tc>
      </w:tr>
    </w:tbl>
    <w:p w14:paraId="1DA7A65E" w14:textId="77777777" w:rsidR="008D6E9F" w:rsidRPr="00097384" w:rsidRDefault="008D6E9F" w:rsidP="008D6E9F">
      <w:pPr>
        <w:spacing w:after="120"/>
        <w:jc w:val="both"/>
        <w:rPr>
          <w:sz w:val="26"/>
          <w:szCs w:val="26"/>
        </w:rPr>
      </w:pPr>
    </w:p>
    <w:p w14:paraId="74169C7D" w14:textId="4A678F65" w:rsidR="003F029E" w:rsidRPr="00097384" w:rsidRDefault="003F029E" w:rsidP="007D6B70">
      <w:pPr>
        <w:pStyle w:val="Heading2"/>
        <w:rPr>
          <w:rFonts w:ascii="Times New Roman" w:hAnsi="Times New Roman" w:cs="Times New Roman"/>
          <w:b w:val="0"/>
          <w:i w:val="0"/>
          <w:iCs w:val="0"/>
          <w:sz w:val="26"/>
          <w:szCs w:val="26"/>
          <w:lang w:val="vi-VN"/>
        </w:rPr>
      </w:pPr>
      <w:r w:rsidRPr="00097384">
        <w:rPr>
          <w:rFonts w:ascii="Times New Roman" w:hAnsi="Times New Roman" w:cs="Times New Roman"/>
          <w:i w:val="0"/>
          <w:iCs w:val="0"/>
          <w:sz w:val="26"/>
          <w:szCs w:val="26"/>
          <w:lang w:val="vi-VN"/>
        </w:rPr>
        <w:t>PHỤ LỤC 1 ĐIỀU 14.042: HUẤN LUYỆN QUẢN LÝ MỆT MỎI</w:t>
      </w:r>
      <w:r w:rsidRPr="00097384">
        <w:rPr>
          <w:rStyle w:val="FootnoteReference"/>
          <w:rFonts w:ascii="Times New Roman" w:hAnsi="Times New Roman" w:cs="Times New Roman"/>
          <w:i w:val="0"/>
          <w:iCs w:val="0"/>
          <w:sz w:val="26"/>
          <w:szCs w:val="26"/>
          <w:lang w:val="vi-VN"/>
        </w:rPr>
        <w:footnoteReference w:id="75"/>
      </w:r>
    </w:p>
    <w:p w14:paraId="74169C7E" w14:textId="77777777" w:rsidR="003F029E" w:rsidRPr="00097384" w:rsidRDefault="003F029E" w:rsidP="003F029E">
      <w:pPr>
        <w:widowControl w:val="0"/>
        <w:autoSpaceDE w:val="0"/>
        <w:autoSpaceDN w:val="0"/>
        <w:spacing w:before="120" w:after="120"/>
        <w:ind w:firstLine="709"/>
        <w:contextualSpacing/>
        <w:jc w:val="both"/>
        <w:rPr>
          <w:sz w:val="26"/>
          <w:szCs w:val="26"/>
          <w:lang w:val="vi-VN"/>
        </w:rPr>
      </w:pPr>
      <w:r w:rsidRPr="00097384">
        <w:rPr>
          <w:sz w:val="26"/>
          <w:szCs w:val="26"/>
          <w:lang w:val="vi-VN"/>
        </w:rPr>
        <w:t>Chương trình huấn luyện về quản lý mệt mỏi phải bao gồm các nội dung sau:</w:t>
      </w:r>
    </w:p>
    <w:p w14:paraId="74169C7F" w14:textId="77777777" w:rsidR="003F029E" w:rsidRPr="00097384" w:rsidRDefault="003F029E" w:rsidP="008252E9">
      <w:pPr>
        <w:widowControl w:val="0"/>
        <w:numPr>
          <w:ilvl w:val="0"/>
          <w:numId w:val="44"/>
        </w:numPr>
        <w:tabs>
          <w:tab w:val="left" w:pos="993"/>
        </w:tabs>
        <w:autoSpaceDE w:val="0"/>
        <w:autoSpaceDN w:val="0"/>
        <w:spacing w:before="120" w:after="120"/>
        <w:ind w:left="0" w:firstLine="709"/>
        <w:contextualSpacing/>
        <w:jc w:val="both"/>
        <w:rPr>
          <w:sz w:val="26"/>
          <w:szCs w:val="26"/>
          <w:lang w:val="vi-VN"/>
        </w:rPr>
      </w:pPr>
      <w:r w:rsidRPr="00097384">
        <w:rPr>
          <w:sz w:val="26"/>
          <w:szCs w:val="26"/>
          <w:lang w:val="vi-VN"/>
        </w:rPr>
        <w:t>Các quy định hiện hành về thời gian bay, thời gian làm việc và thời gian nghỉ ngơi;</w:t>
      </w:r>
    </w:p>
    <w:p w14:paraId="74169C80" w14:textId="77777777" w:rsidR="003F029E" w:rsidRPr="00097384" w:rsidRDefault="003F029E" w:rsidP="008252E9">
      <w:pPr>
        <w:widowControl w:val="0"/>
        <w:numPr>
          <w:ilvl w:val="0"/>
          <w:numId w:val="44"/>
        </w:numPr>
        <w:tabs>
          <w:tab w:val="left" w:pos="993"/>
        </w:tabs>
        <w:autoSpaceDE w:val="0"/>
        <w:autoSpaceDN w:val="0"/>
        <w:spacing w:before="120" w:after="120"/>
        <w:ind w:left="0" w:firstLine="709"/>
        <w:contextualSpacing/>
        <w:jc w:val="both"/>
        <w:rPr>
          <w:sz w:val="26"/>
          <w:szCs w:val="26"/>
          <w:lang w:val="vi-VN"/>
        </w:rPr>
      </w:pPr>
      <w:r w:rsidRPr="00097384">
        <w:rPr>
          <w:sz w:val="26"/>
          <w:szCs w:val="26"/>
          <w:lang w:val="vi-VN"/>
        </w:rPr>
        <w:t>Kiến thức cơ bản về mệt mỏi, bao gồm hiểu biết về giấc ngủ và các ảnh hưởng khi nhịp sinh học bị thay đổi;</w:t>
      </w:r>
    </w:p>
    <w:p w14:paraId="74169C81" w14:textId="77777777" w:rsidR="003F029E" w:rsidRPr="00097384" w:rsidRDefault="003F029E" w:rsidP="008252E9">
      <w:pPr>
        <w:widowControl w:val="0"/>
        <w:numPr>
          <w:ilvl w:val="0"/>
          <w:numId w:val="44"/>
        </w:numPr>
        <w:tabs>
          <w:tab w:val="left" w:pos="993"/>
        </w:tabs>
        <w:autoSpaceDE w:val="0"/>
        <w:autoSpaceDN w:val="0"/>
        <w:spacing w:before="120" w:after="120"/>
        <w:ind w:left="0" w:firstLine="709"/>
        <w:contextualSpacing/>
        <w:jc w:val="both"/>
        <w:rPr>
          <w:sz w:val="26"/>
          <w:szCs w:val="26"/>
          <w:lang w:val="vi-VN"/>
        </w:rPr>
      </w:pPr>
      <w:r w:rsidRPr="00097384">
        <w:rPr>
          <w:sz w:val="26"/>
          <w:szCs w:val="26"/>
          <w:lang w:val="vi-VN"/>
        </w:rPr>
        <w:t>Nguyên nhân dẫn đến mệt mỏi, bao gồm tình trạng sức khoẻ có thể dẫn đến mệt mỏi;</w:t>
      </w:r>
    </w:p>
    <w:p w14:paraId="74169C82" w14:textId="77777777" w:rsidR="003F029E" w:rsidRPr="00097384" w:rsidRDefault="003F029E" w:rsidP="008252E9">
      <w:pPr>
        <w:widowControl w:val="0"/>
        <w:numPr>
          <w:ilvl w:val="0"/>
          <w:numId w:val="44"/>
        </w:numPr>
        <w:tabs>
          <w:tab w:val="left" w:pos="993"/>
        </w:tabs>
        <w:autoSpaceDE w:val="0"/>
        <w:autoSpaceDN w:val="0"/>
        <w:spacing w:before="120" w:after="120"/>
        <w:ind w:left="0" w:firstLine="709"/>
        <w:contextualSpacing/>
        <w:jc w:val="both"/>
        <w:rPr>
          <w:sz w:val="26"/>
          <w:szCs w:val="26"/>
          <w:lang w:val="vi-VN"/>
        </w:rPr>
      </w:pPr>
      <w:r w:rsidRPr="00097384">
        <w:rPr>
          <w:sz w:val="26"/>
          <w:szCs w:val="26"/>
          <w:lang w:val="vi-VN"/>
        </w:rPr>
        <w:t>Ảnh hưởng của mệt mỏi đến khả năng làm nhiệm vụ;</w:t>
      </w:r>
    </w:p>
    <w:p w14:paraId="74169C83" w14:textId="77777777" w:rsidR="003F029E" w:rsidRPr="00097384" w:rsidRDefault="003F029E" w:rsidP="003F029E">
      <w:pPr>
        <w:widowControl w:val="0"/>
        <w:tabs>
          <w:tab w:val="left" w:pos="993"/>
        </w:tabs>
        <w:autoSpaceDE w:val="0"/>
        <w:autoSpaceDN w:val="0"/>
        <w:spacing w:before="120" w:after="120"/>
        <w:ind w:left="709"/>
        <w:contextualSpacing/>
        <w:jc w:val="both"/>
        <w:rPr>
          <w:sz w:val="26"/>
          <w:szCs w:val="26"/>
          <w:lang w:val="vi-VN"/>
        </w:rPr>
      </w:pPr>
      <w:r w:rsidRPr="00097384">
        <w:rPr>
          <w:sz w:val="26"/>
          <w:szCs w:val="26"/>
          <w:lang w:val="vi-VN"/>
        </w:rPr>
        <w:t>đ. Các biện pháp phòng chống mệt mỏi;</w:t>
      </w:r>
    </w:p>
    <w:p w14:paraId="74169C84" w14:textId="77777777" w:rsidR="003F029E" w:rsidRPr="00097384" w:rsidRDefault="003F029E" w:rsidP="003F029E">
      <w:pPr>
        <w:widowControl w:val="0"/>
        <w:autoSpaceDE w:val="0"/>
        <w:autoSpaceDN w:val="0"/>
        <w:spacing w:before="120" w:after="120"/>
        <w:contextualSpacing/>
        <w:jc w:val="both"/>
        <w:rPr>
          <w:sz w:val="26"/>
          <w:szCs w:val="26"/>
          <w:lang w:val="vi-VN"/>
        </w:rPr>
      </w:pPr>
      <w:r w:rsidRPr="00097384">
        <w:rPr>
          <w:sz w:val="26"/>
          <w:szCs w:val="26"/>
          <w:lang w:val="vi-VN"/>
        </w:rPr>
        <w:tab/>
        <w:t>e. Ảnh hưởng của lối sống, chế độ dinh dưỡng, chế độ luyện tập và cuộc sống gia đình đến mệt mỏi;</w:t>
      </w:r>
    </w:p>
    <w:p w14:paraId="74169C85" w14:textId="77777777" w:rsidR="003F029E" w:rsidRPr="00097384" w:rsidRDefault="003F029E" w:rsidP="003F029E">
      <w:pPr>
        <w:widowControl w:val="0"/>
        <w:tabs>
          <w:tab w:val="left" w:pos="993"/>
        </w:tabs>
        <w:autoSpaceDE w:val="0"/>
        <w:autoSpaceDN w:val="0"/>
        <w:spacing w:before="120" w:after="120"/>
        <w:ind w:left="709"/>
        <w:contextualSpacing/>
        <w:jc w:val="both"/>
        <w:rPr>
          <w:sz w:val="26"/>
          <w:szCs w:val="26"/>
          <w:lang w:val="vi-VN"/>
        </w:rPr>
      </w:pPr>
      <w:r w:rsidRPr="00097384">
        <w:rPr>
          <w:sz w:val="26"/>
          <w:szCs w:val="26"/>
          <w:lang w:val="vi-VN"/>
        </w:rPr>
        <w:t>g. Nhận thức về rối loạn giấc ngủ và các biện pháp điều trị;</w:t>
      </w:r>
    </w:p>
    <w:p w14:paraId="74169C86" w14:textId="77777777" w:rsidR="003F029E" w:rsidRPr="00097384" w:rsidRDefault="003F029E" w:rsidP="003F029E">
      <w:pPr>
        <w:widowControl w:val="0"/>
        <w:tabs>
          <w:tab w:val="left" w:pos="720"/>
          <w:tab w:val="left" w:pos="810"/>
        </w:tabs>
        <w:autoSpaceDE w:val="0"/>
        <w:autoSpaceDN w:val="0"/>
        <w:spacing w:before="120" w:after="120"/>
        <w:ind w:firstLine="720"/>
        <w:contextualSpacing/>
        <w:jc w:val="both"/>
        <w:rPr>
          <w:sz w:val="26"/>
          <w:szCs w:val="26"/>
          <w:lang w:val="vi-VN"/>
        </w:rPr>
      </w:pPr>
      <w:r w:rsidRPr="00097384">
        <w:rPr>
          <w:sz w:val="26"/>
          <w:szCs w:val="26"/>
          <w:lang w:val="vi-VN"/>
        </w:rPr>
        <w:t>h. Ảnh hưởng của khai thác tầm xa hoặc nhiệm vụ tầm ngắn với tần suất cao lên từng cá nhân;</w:t>
      </w:r>
    </w:p>
    <w:p w14:paraId="74169C87" w14:textId="77777777" w:rsidR="003F029E" w:rsidRPr="00097384" w:rsidRDefault="003F029E" w:rsidP="008252E9">
      <w:pPr>
        <w:widowControl w:val="0"/>
        <w:numPr>
          <w:ilvl w:val="0"/>
          <w:numId w:val="45"/>
        </w:numPr>
        <w:tabs>
          <w:tab w:val="left" w:pos="993"/>
        </w:tabs>
        <w:autoSpaceDE w:val="0"/>
        <w:autoSpaceDN w:val="0"/>
        <w:spacing w:before="120" w:after="120"/>
        <w:ind w:left="0" w:firstLine="709"/>
        <w:contextualSpacing/>
        <w:jc w:val="both"/>
        <w:rPr>
          <w:sz w:val="26"/>
          <w:szCs w:val="26"/>
          <w:lang w:val="vi-VN"/>
        </w:rPr>
      </w:pPr>
      <w:r w:rsidRPr="00097384">
        <w:rPr>
          <w:sz w:val="26"/>
          <w:szCs w:val="26"/>
          <w:lang w:val="vi-VN"/>
        </w:rPr>
        <w:t>Ảnh hưởng của chênh lệch múi giờ trong hoạt động khai thác;</w:t>
      </w:r>
    </w:p>
    <w:p w14:paraId="74169C88" w14:textId="77777777" w:rsidR="00B51F51" w:rsidRPr="00097384" w:rsidRDefault="003F029E" w:rsidP="003F029E">
      <w:pPr>
        <w:widowControl w:val="0"/>
        <w:tabs>
          <w:tab w:val="left" w:pos="993"/>
        </w:tabs>
        <w:autoSpaceDE w:val="0"/>
        <w:autoSpaceDN w:val="0"/>
        <w:spacing w:before="120" w:after="120"/>
        <w:ind w:firstLine="709"/>
        <w:contextualSpacing/>
        <w:jc w:val="both"/>
        <w:rPr>
          <w:sz w:val="26"/>
          <w:szCs w:val="26"/>
          <w:lang w:val="vi-VN"/>
        </w:rPr>
      </w:pPr>
      <w:r w:rsidRPr="00097384">
        <w:rPr>
          <w:sz w:val="26"/>
          <w:szCs w:val="26"/>
          <w:lang w:val="vi-VN"/>
        </w:rPr>
        <w:t>k. Trách nhiệm của thành viên tổ bay đối với việc đảm bảo nghỉ ngơi đầy đủ và tình trạng sức khoẻ phù hợp khi thực hiện nhiệm vụ.</w:t>
      </w:r>
    </w:p>
    <w:p w14:paraId="3A804F16" w14:textId="77777777" w:rsidR="004F4AE8" w:rsidRPr="00097384" w:rsidRDefault="004F4AE8" w:rsidP="003F029E">
      <w:pPr>
        <w:widowControl w:val="0"/>
        <w:tabs>
          <w:tab w:val="left" w:pos="993"/>
        </w:tabs>
        <w:autoSpaceDE w:val="0"/>
        <w:autoSpaceDN w:val="0"/>
        <w:spacing w:before="120" w:after="120"/>
        <w:ind w:firstLine="709"/>
        <w:contextualSpacing/>
        <w:jc w:val="both"/>
        <w:rPr>
          <w:sz w:val="26"/>
          <w:szCs w:val="26"/>
          <w:lang w:val="vi-VN"/>
        </w:rPr>
      </w:pPr>
    </w:p>
    <w:p w14:paraId="5AE41AA6" w14:textId="64791831" w:rsidR="004F4AE8" w:rsidRPr="00097384" w:rsidRDefault="004F4AE8" w:rsidP="004F4AE8">
      <w:pPr>
        <w:pStyle w:val="Heading2"/>
        <w:jc w:val="both"/>
        <w:rPr>
          <w:rFonts w:ascii="Times New Roman" w:hAnsi="Times New Roman" w:cs="Times New Roman"/>
          <w:b w:val="0"/>
          <w:bCs w:val="0"/>
          <w:i w:val="0"/>
          <w:iCs w:val="0"/>
          <w:sz w:val="26"/>
          <w:szCs w:val="26"/>
        </w:rPr>
      </w:pPr>
      <w:r w:rsidRPr="00097384">
        <w:rPr>
          <w:rFonts w:ascii="Times New Roman" w:hAnsi="Times New Roman" w:cs="Times New Roman"/>
          <w:i w:val="0"/>
          <w:iCs w:val="0"/>
          <w:sz w:val="26"/>
          <w:szCs w:val="26"/>
          <w:lang w:val="vi-VN"/>
        </w:rPr>
        <w:lastRenderedPageBreak/>
        <w:t xml:space="preserve">PHỤ LỤC 1 ĐIỀU 14.057 </w:t>
      </w:r>
      <w:r w:rsidRPr="00097384">
        <w:rPr>
          <w:rStyle w:val="FootnoteReference"/>
          <w:rFonts w:ascii="Times New Roman" w:hAnsi="Times New Roman" w:cs="Times New Roman"/>
          <w:i w:val="0"/>
          <w:iCs w:val="0"/>
          <w:sz w:val="26"/>
          <w:szCs w:val="26"/>
          <w:lang w:val="vi-VN"/>
        </w:rPr>
        <w:footnoteReference w:id="76"/>
      </w:r>
      <w:r w:rsidRPr="00097384">
        <w:rPr>
          <w:rFonts w:ascii="Times New Roman" w:hAnsi="Times New Roman" w:cs="Times New Roman"/>
          <w:i w:val="0"/>
          <w:iCs w:val="0"/>
          <w:sz w:val="26"/>
          <w:szCs w:val="26"/>
          <w:lang w:val="vi-VN"/>
        </w:rPr>
        <w:t>CHƯƠNG TRÌNH HUẤN LUYỆN TIẾP VIÊN</w:t>
      </w:r>
      <w:r w:rsidRPr="00097384">
        <w:rPr>
          <w:rFonts w:ascii="Times New Roman" w:hAnsi="Times New Roman" w:cs="Times New Roman"/>
          <w:i w:val="0"/>
          <w:iCs w:val="0"/>
          <w:sz w:val="26"/>
          <w:szCs w:val="26"/>
        </w:rPr>
        <w:t xml:space="preserve"> TRƯỞNG</w:t>
      </w:r>
    </w:p>
    <w:p w14:paraId="7BDF2A6B" w14:textId="77777777" w:rsidR="004F4AE8" w:rsidRPr="00097384" w:rsidRDefault="004F4AE8" w:rsidP="004F4AE8">
      <w:pPr>
        <w:spacing w:before="120" w:after="120"/>
        <w:jc w:val="both"/>
        <w:rPr>
          <w:bCs/>
          <w:sz w:val="27"/>
          <w:szCs w:val="27"/>
        </w:rPr>
      </w:pPr>
      <w:r w:rsidRPr="00097384">
        <w:rPr>
          <w:bCs/>
          <w:sz w:val="27"/>
          <w:szCs w:val="27"/>
        </w:rPr>
        <w:t>Chương trình huấn luyện tiếp viên trưởng phải gồm nội dung lý thuyết và thời lượng tối thiểu như sau:</w:t>
      </w:r>
    </w:p>
    <w:tbl>
      <w:tblPr>
        <w:tblStyle w:val="TableGrid8"/>
        <w:tblW w:w="5000" w:type="pct"/>
        <w:tblLook w:val="04A0" w:firstRow="1" w:lastRow="0" w:firstColumn="1" w:lastColumn="0" w:noHBand="0" w:noVBand="1"/>
      </w:tblPr>
      <w:tblGrid>
        <w:gridCol w:w="843"/>
        <w:gridCol w:w="6151"/>
        <w:gridCol w:w="2294"/>
      </w:tblGrid>
      <w:tr w:rsidR="00097384" w:rsidRPr="00097384" w14:paraId="713D4C4E" w14:textId="77777777" w:rsidTr="009365CB">
        <w:tc>
          <w:tcPr>
            <w:tcW w:w="454" w:type="pct"/>
            <w:vAlign w:val="center"/>
          </w:tcPr>
          <w:p w14:paraId="3B6B3C17" w14:textId="77777777" w:rsidR="004F4AE8" w:rsidRPr="00097384" w:rsidRDefault="004F4AE8" w:rsidP="009365CB">
            <w:pPr>
              <w:jc w:val="center"/>
              <w:rPr>
                <w:b/>
                <w:sz w:val="27"/>
                <w:szCs w:val="27"/>
              </w:rPr>
            </w:pPr>
            <w:r w:rsidRPr="00097384">
              <w:rPr>
                <w:bCs/>
                <w:sz w:val="27"/>
                <w:szCs w:val="27"/>
              </w:rPr>
              <w:t xml:space="preserve"> </w:t>
            </w:r>
            <w:r w:rsidRPr="00097384">
              <w:rPr>
                <w:b/>
                <w:sz w:val="27"/>
                <w:szCs w:val="27"/>
              </w:rPr>
              <w:t>Stt</w:t>
            </w:r>
          </w:p>
        </w:tc>
        <w:tc>
          <w:tcPr>
            <w:tcW w:w="3311" w:type="pct"/>
            <w:vAlign w:val="center"/>
          </w:tcPr>
          <w:p w14:paraId="1BED0384" w14:textId="77777777" w:rsidR="004F4AE8" w:rsidRPr="00097384" w:rsidRDefault="004F4AE8" w:rsidP="009365CB">
            <w:pPr>
              <w:jc w:val="center"/>
              <w:rPr>
                <w:b/>
                <w:sz w:val="27"/>
                <w:szCs w:val="27"/>
              </w:rPr>
            </w:pPr>
            <w:r w:rsidRPr="00097384">
              <w:rPr>
                <w:b/>
                <w:sz w:val="27"/>
                <w:szCs w:val="27"/>
              </w:rPr>
              <w:t>Nội dung</w:t>
            </w:r>
          </w:p>
        </w:tc>
        <w:tc>
          <w:tcPr>
            <w:tcW w:w="1235" w:type="pct"/>
            <w:vAlign w:val="center"/>
          </w:tcPr>
          <w:p w14:paraId="6EACAB87" w14:textId="77777777" w:rsidR="004F4AE8" w:rsidRPr="00097384" w:rsidRDefault="004F4AE8" w:rsidP="009365CB">
            <w:pPr>
              <w:jc w:val="center"/>
              <w:rPr>
                <w:b/>
                <w:sz w:val="27"/>
                <w:szCs w:val="27"/>
              </w:rPr>
            </w:pPr>
            <w:r w:rsidRPr="00097384">
              <w:rPr>
                <w:b/>
                <w:sz w:val="27"/>
                <w:szCs w:val="27"/>
              </w:rPr>
              <w:t>Thời lượng tối thiếu (giờ)</w:t>
            </w:r>
          </w:p>
        </w:tc>
      </w:tr>
      <w:tr w:rsidR="00097384" w:rsidRPr="00097384" w14:paraId="32D09498" w14:textId="77777777" w:rsidTr="009365CB">
        <w:tc>
          <w:tcPr>
            <w:tcW w:w="454" w:type="pct"/>
            <w:vAlign w:val="center"/>
          </w:tcPr>
          <w:p w14:paraId="57A54CB0" w14:textId="77777777" w:rsidR="004F4AE8" w:rsidRPr="00097384" w:rsidRDefault="004F4AE8" w:rsidP="009365CB">
            <w:pPr>
              <w:jc w:val="center"/>
              <w:rPr>
                <w:sz w:val="27"/>
                <w:szCs w:val="27"/>
              </w:rPr>
            </w:pPr>
            <w:r w:rsidRPr="00097384">
              <w:rPr>
                <w:sz w:val="27"/>
                <w:szCs w:val="27"/>
              </w:rPr>
              <w:t>1</w:t>
            </w:r>
          </w:p>
        </w:tc>
        <w:tc>
          <w:tcPr>
            <w:tcW w:w="3311" w:type="pct"/>
            <w:vAlign w:val="center"/>
          </w:tcPr>
          <w:p w14:paraId="7B7BDB9E" w14:textId="77777777" w:rsidR="004F4AE8" w:rsidRPr="00097384" w:rsidRDefault="004F4AE8" w:rsidP="009365CB">
            <w:pPr>
              <w:rPr>
                <w:sz w:val="27"/>
                <w:szCs w:val="27"/>
              </w:rPr>
            </w:pPr>
            <w:r w:rsidRPr="00097384">
              <w:rPr>
                <w:bCs/>
                <w:sz w:val="27"/>
                <w:szCs w:val="27"/>
              </w:rPr>
              <w:t>Kỹ năng họp tổ tiếp viên trước chuyến bay</w:t>
            </w:r>
          </w:p>
        </w:tc>
        <w:tc>
          <w:tcPr>
            <w:tcW w:w="1235" w:type="pct"/>
            <w:vAlign w:val="center"/>
          </w:tcPr>
          <w:p w14:paraId="59A53AE0" w14:textId="77777777" w:rsidR="004F4AE8" w:rsidRPr="00097384" w:rsidRDefault="004F4AE8" w:rsidP="009365CB">
            <w:pPr>
              <w:jc w:val="center"/>
              <w:rPr>
                <w:sz w:val="27"/>
                <w:szCs w:val="27"/>
              </w:rPr>
            </w:pPr>
            <w:r w:rsidRPr="00097384">
              <w:rPr>
                <w:sz w:val="27"/>
                <w:szCs w:val="27"/>
              </w:rPr>
              <w:t>2</w:t>
            </w:r>
          </w:p>
        </w:tc>
      </w:tr>
      <w:tr w:rsidR="00097384" w:rsidRPr="00097384" w14:paraId="7D5224B9" w14:textId="77777777" w:rsidTr="009365CB">
        <w:tc>
          <w:tcPr>
            <w:tcW w:w="454" w:type="pct"/>
            <w:vAlign w:val="center"/>
          </w:tcPr>
          <w:p w14:paraId="06E1504E" w14:textId="77777777" w:rsidR="004F4AE8" w:rsidRPr="00097384" w:rsidRDefault="004F4AE8" w:rsidP="009365CB">
            <w:pPr>
              <w:jc w:val="center"/>
              <w:rPr>
                <w:sz w:val="27"/>
                <w:szCs w:val="27"/>
              </w:rPr>
            </w:pPr>
            <w:r w:rsidRPr="00097384">
              <w:rPr>
                <w:sz w:val="27"/>
                <w:szCs w:val="27"/>
              </w:rPr>
              <w:t>2</w:t>
            </w:r>
          </w:p>
        </w:tc>
        <w:tc>
          <w:tcPr>
            <w:tcW w:w="3311" w:type="pct"/>
            <w:vAlign w:val="center"/>
          </w:tcPr>
          <w:p w14:paraId="0CD285F3" w14:textId="77777777" w:rsidR="004F4AE8" w:rsidRPr="00097384" w:rsidRDefault="004F4AE8" w:rsidP="009365CB">
            <w:pPr>
              <w:rPr>
                <w:sz w:val="27"/>
                <w:szCs w:val="27"/>
              </w:rPr>
            </w:pPr>
            <w:r w:rsidRPr="00097384">
              <w:rPr>
                <w:bCs/>
                <w:sz w:val="27"/>
                <w:szCs w:val="27"/>
              </w:rPr>
              <w:t>Kỹ năng phối hợp với thành viên phi hành đoàn</w:t>
            </w:r>
          </w:p>
        </w:tc>
        <w:tc>
          <w:tcPr>
            <w:tcW w:w="1235" w:type="pct"/>
            <w:vAlign w:val="center"/>
          </w:tcPr>
          <w:p w14:paraId="036964F1" w14:textId="77777777" w:rsidR="004F4AE8" w:rsidRPr="00097384" w:rsidRDefault="004F4AE8" w:rsidP="009365CB">
            <w:pPr>
              <w:jc w:val="center"/>
              <w:rPr>
                <w:sz w:val="27"/>
                <w:szCs w:val="27"/>
              </w:rPr>
            </w:pPr>
            <w:r w:rsidRPr="00097384">
              <w:rPr>
                <w:sz w:val="27"/>
                <w:szCs w:val="27"/>
              </w:rPr>
              <w:t>4</w:t>
            </w:r>
          </w:p>
        </w:tc>
      </w:tr>
      <w:tr w:rsidR="00097384" w:rsidRPr="00097384" w14:paraId="0BB3D0DF" w14:textId="77777777" w:rsidTr="009365CB">
        <w:tc>
          <w:tcPr>
            <w:tcW w:w="454" w:type="pct"/>
            <w:vAlign w:val="center"/>
          </w:tcPr>
          <w:p w14:paraId="5357CFBB" w14:textId="77777777" w:rsidR="004F4AE8" w:rsidRPr="00097384" w:rsidRDefault="004F4AE8" w:rsidP="009365CB">
            <w:pPr>
              <w:jc w:val="center"/>
              <w:rPr>
                <w:sz w:val="27"/>
                <w:szCs w:val="27"/>
              </w:rPr>
            </w:pPr>
            <w:r w:rsidRPr="00097384">
              <w:rPr>
                <w:sz w:val="27"/>
                <w:szCs w:val="27"/>
              </w:rPr>
              <w:t>3</w:t>
            </w:r>
          </w:p>
        </w:tc>
        <w:tc>
          <w:tcPr>
            <w:tcW w:w="3311" w:type="pct"/>
            <w:vAlign w:val="center"/>
          </w:tcPr>
          <w:p w14:paraId="6AC922F4" w14:textId="77777777" w:rsidR="004F4AE8" w:rsidRPr="00097384" w:rsidRDefault="004F4AE8" w:rsidP="009365CB">
            <w:pPr>
              <w:rPr>
                <w:sz w:val="27"/>
                <w:szCs w:val="27"/>
              </w:rPr>
            </w:pPr>
            <w:r w:rsidRPr="00097384">
              <w:rPr>
                <w:bCs/>
                <w:sz w:val="27"/>
                <w:szCs w:val="27"/>
              </w:rPr>
              <w:t>Hướng dẫn về các yêu cầu, quy định của người khai thác</w:t>
            </w:r>
          </w:p>
        </w:tc>
        <w:tc>
          <w:tcPr>
            <w:tcW w:w="1235" w:type="pct"/>
            <w:vAlign w:val="center"/>
          </w:tcPr>
          <w:p w14:paraId="414EEBAB" w14:textId="77777777" w:rsidR="004F4AE8" w:rsidRPr="00097384" w:rsidRDefault="004F4AE8" w:rsidP="009365CB">
            <w:pPr>
              <w:jc w:val="center"/>
              <w:rPr>
                <w:sz w:val="27"/>
                <w:szCs w:val="27"/>
              </w:rPr>
            </w:pPr>
            <w:r w:rsidRPr="00097384">
              <w:rPr>
                <w:sz w:val="27"/>
                <w:szCs w:val="27"/>
              </w:rPr>
              <w:t>4</w:t>
            </w:r>
          </w:p>
        </w:tc>
      </w:tr>
      <w:tr w:rsidR="00097384" w:rsidRPr="00097384" w14:paraId="68588DAE" w14:textId="77777777" w:rsidTr="009365CB">
        <w:tc>
          <w:tcPr>
            <w:tcW w:w="454" w:type="pct"/>
            <w:vAlign w:val="center"/>
          </w:tcPr>
          <w:p w14:paraId="0C60B502" w14:textId="77777777" w:rsidR="004F4AE8" w:rsidRPr="00097384" w:rsidRDefault="004F4AE8" w:rsidP="009365CB">
            <w:pPr>
              <w:tabs>
                <w:tab w:val="left" w:pos="1216"/>
              </w:tabs>
              <w:jc w:val="center"/>
              <w:rPr>
                <w:sz w:val="27"/>
                <w:szCs w:val="27"/>
              </w:rPr>
            </w:pPr>
            <w:r w:rsidRPr="00097384">
              <w:rPr>
                <w:sz w:val="27"/>
                <w:szCs w:val="27"/>
              </w:rPr>
              <w:t>4</w:t>
            </w:r>
          </w:p>
        </w:tc>
        <w:tc>
          <w:tcPr>
            <w:tcW w:w="3311" w:type="pct"/>
            <w:vAlign w:val="center"/>
          </w:tcPr>
          <w:p w14:paraId="750CD7D4" w14:textId="77777777" w:rsidR="004F4AE8" w:rsidRPr="00097384" w:rsidRDefault="004F4AE8" w:rsidP="009365CB">
            <w:pPr>
              <w:rPr>
                <w:sz w:val="27"/>
                <w:szCs w:val="27"/>
              </w:rPr>
            </w:pPr>
            <w:r w:rsidRPr="00097384">
              <w:rPr>
                <w:bCs/>
                <w:sz w:val="27"/>
                <w:szCs w:val="27"/>
              </w:rPr>
              <w:t>Kỹ năng viết báo cáo tai nạn và sự cố</w:t>
            </w:r>
          </w:p>
        </w:tc>
        <w:tc>
          <w:tcPr>
            <w:tcW w:w="1235" w:type="pct"/>
            <w:vAlign w:val="center"/>
          </w:tcPr>
          <w:p w14:paraId="08C0D282" w14:textId="77777777" w:rsidR="004F4AE8" w:rsidRPr="00097384" w:rsidRDefault="004F4AE8" w:rsidP="009365CB">
            <w:pPr>
              <w:jc w:val="center"/>
              <w:rPr>
                <w:sz w:val="27"/>
                <w:szCs w:val="27"/>
              </w:rPr>
            </w:pPr>
            <w:r w:rsidRPr="00097384">
              <w:rPr>
                <w:sz w:val="27"/>
                <w:szCs w:val="27"/>
              </w:rPr>
              <w:t>1</w:t>
            </w:r>
          </w:p>
        </w:tc>
      </w:tr>
      <w:tr w:rsidR="00097384" w:rsidRPr="00097384" w14:paraId="798AD4F7" w14:textId="77777777" w:rsidTr="009365CB">
        <w:tc>
          <w:tcPr>
            <w:tcW w:w="454" w:type="pct"/>
            <w:vAlign w:val="center"/>
          </w:tcPr>
          <w:p w14:paraId="28403EDA" w14:textId="77777777" w:rsidR="004F4AE8" w:rsidRPr="00097384" w:rsidRDefault="004F4AE8" w:rsidP="009365CB">
            <w:pPr>
              <w:tabs>
                <w:tab w:val="left" w:pos="1216"/>
              </w:tabs>
              <w:jc w:val="center"/>
              <w:rPr>
                <w:sz w:val="27"/>
                <w:szCs w:val="27"/>
              </w:rPr>
            </w:pPr>
            <w:r w:rsidRPr="00097384">
              <w:rPr>
                <w:sz w:val="27"/>
                <w:szCs w:val="27"/>
              </w:rPr>
              <w:t>5</w:t>
            </w:r>
          </w:p>
        </w:tc>
        <w:tc>
          <w:tcPr>
            <w:tcW w:w="3311" w:type="pct"/>
            <w:vAlign w:val="center"/>
          </w:tcPr>
          <w:p w14:paraId="43B80796" w14:textId="77777777" w:rsidR="004F4AE8" w:rsidRPr="00097384" w:rsidRDefault="004F4AE8" w:rsidP="009365CB">
            <w:pPr>
              <w:rPr>
                <w:bCs/>
                <w:sz w:val="27"/>
                <w:szCs w:val="27"/>
              </w:rPr>
            </w:pPr>
            <w:r w:rsidRPr="00097384">
              <w:rPr>
                <w:bCs/>
                <w:sz w:val="27"/>
                <w:szCs w:val="27"/>
              </w:rPr>
              <w:t>Yếu tố con người và quản lý nguồn lực tổ bay</w:t>
            </w:r>
          </w:p>
        </w:tc>
        <w:tc>
          <w:tcPr>
            <w:tcW w:w="1235" w:type="pct"/>
            <w:vAlign w:val="center"/>
          </w:tcPr>
          <w:p w14:paraId="0607EFE5" w14:textId="77777777" w:rsidR="004F4AE8" w:rsidRPr="00097384" w:rsidRDefault="004F4AE8" w:rsidP="009365CB">
            <w:pPr>
              <w:jc w:val="center"/>
              <w:rPr>
                <w:sz w:val="27"/>
                <w:szCs w:val="27"/>
              </w:rPr>
            </w:pPr>
            <w:r w:rsidRPr="00097384">
              <w:rPr>
                <w:sz w:val="27"/>
                <w:szCs w:val="27"/>
              </w:rPr>
              <w:t>2</w:t>
            </w:r>
          </w:p>
        </w:tc>
      </w:tr>
      <w:tr w:rsidR="00097384" w:rsidRPr="00097384" w14:paraId="7842B8CD" w14:textId="77777777" w:rsidTr="009365CB">
        <w:tc>
          <w:tcPr>
            <w:tcW w:w="454" w:type="pct"/>
            <w:vAlign w:val="center"/>
          </w:tcPr>
          <w:p w14:paraId="5E191172" w14:textId="77777777" w:rsidR="004F4AE8" w:rsidRPr="00097384" w:rsidRDefault="004F4AE8" w:rsidP="009365CB">
            <w:pPr>
              <w:tabs>
                <w:tab w:val="left" w:pos="1216"/>
              </w:tabs>
              <w:jc w:val="center"/>
              <w:rPr>
                <w:sz w:val="27"/>
                <w:szCs w:val="27"/>
              </w:rPr>
            </w:pPr>
            <w:r w:rsidRPr="00097384">
              <w:rPr>
                <w:sz w:val="27"/>
                <w:szCs w:val="27"/>
              </w:rPr>
              <w:t>6</w:t>
            </w:r>
          </w:p>
        </w:tc>
        <w:tc>
          <w:tcPr>
            <w:tcW w:w="3311" w:type="pct"/>
            <w:vAlign w:val="center"/>
          </w:tcPr>
          <w:p w14:paraId="02BF3D3A" w14:textId="77777777" w:rsidR="004F4AE8" w:rsidRPr="00097384" w:rsidRDefault="004F4AE8" w:rsidP="009365CB">
            <w:pPr>
              <w:rPr>
                <w:bCs/>
                <w:sz w:val="27"/>
                <w:szCs w:val="27"/>
              </w:rPr>
            </w:pPr>
            <w:r w:rsidRPr="00097384">
              <w:rPr>
                <w:bCs/>
                <w:sz w:val="27"/>
                <w:szCs w:val="27"/>
              </w:rPr>
              <w:t>Yêu cầu về thời gian bay, thời gian làm nhiệm vụ, thời gian nghỉ ngơi của tiếp viên hàng không</w:t>
            </w:r>
          </w:p>
        </w:tc>
        <w:tc>
          <w:tcPr>
            <w:tcW w:w="1235" w:type="pct"/>
            <w:vAlign w:val="center"/>
          </w:tcPr>
          <w:p w14:paraId="7D9C8261" w14:textId="77777777" w:rsidR="004F4AE8" w:rsidRPr="00097384" w:rsidRDefault="004F4AE8" w:rsidP="009365CB">
            <w:pPr>
              <w:jc w:val="center"/>
              <w:rPr>
                <w:sz w:val="27"/>
                <w:szCs w:val="27"/>
              </w:rPr>
            </w:pPr>
            <w:r w:rsidRPr="00097384">
              <w:rPr>
                <w:sz w:val="27"/>
                <w:szCs w:val="27"/>
              </w:rPr>
              <w:t>1</w:t>
            </w:r>
          </w:p>
        </w:tc>
      </w:tr>
      <w:tr w:rsidR="00097384" w:rsidRPr="00097384" w14:paraId="1FAB76D9" w14:textId="77777777" w:rsidTr="009365CB">
        <w:tc>
          <w:tcPr>
            <w:tcW w:w="454" w:type="pct"/>
            <w:vAlign w:val="center"/>
          </w:tcPr>
          <w:p w14:paraId="32B88117" w14:textId="77777777" w:rsidR="004F4AE8" w:rsidRPr="00097384" w:rsidRDefault="004F4AE8" w:rsidP="009365CB">
            <w:pPr>
              <w:tabs>
                <w:tab w:val="left" w:pos="1216"/>
              </w:tabs>
              <w:jc w:val="center"/>
              <w:rPr>
                <w:sz w:val="27"/>
                <w:szCs w:val="27"/>
              </w:rPr>
            </w:pPr>
            <w:r w:rsidRPr="00097384">
              <w:rPr>
                <w:sz w:val="27"/>
                <w:szCs w:val="27"/>
              </w:rPr>
              <w:t>7</w:t>
            </w:r>
          </w:p>
        </w:tc>
        <w:tc>
          <w:tcPr>
            <w:tcW w:w="3311" w:type="pct"/>
            <w:vAlign w:val="center"/>
          </w:tcPr>
          <w:p w14:paraId="6B3D297E" w14:textId="77777777" w:rsidR="004F4AE8" w:rsidRPr="00097384" w:rsidRDefault="004F4AE8" w:rsidP="00993469">
            <w:pPr>
              <w:rPr>
                <w:bCs/>
                <w:sz w:val="27"/>
                <w:szCs w:val="27"/>
              </w:rPr>
            </w:pPr>
            <w:r w:rsidRPr="00097384">
              <w:rPr>
                <w:bCs/>
                <w:sz w:val="27"/>
                <w:szCs w:val="27"/>
              </w:rPr>
              <w:t>Kỹ năng lãnh đạo</w:t>
            </w:r>
          </w:p>
        </w:tc>
        <w:tc>
          <w:tcPr>
            <w:tcW w:w="1235" w:type="pct"/>
            <w:vAlign w:val="center"/>
          </w:tcPr>
          <w:p w14:paraId="246DB452" w14:textId="77777777" w:rsidR="004F4AE8" w:rsidRPr="00097384" w:rsidRDefault="004F4AE8" w:rsidP="009365CB">
            <w:pPr>
              <w:jc w:val="center"/>
              <w:rPr>
                <w:sz w:val="27"/>
                <w:szCs w:val="27"/>
              </w:rPr>
            </w:pPr>
            <w:r w:rsidRPr="00097384">
              <w:rPr>
                <w:sz w:val="27"/>
                <w:szCs w:val="27"/>
              </w:rPr>
              <w:t>2</w:t>
            </w:r>
          </w:p>
        </w:tc>
      </w:tr>
    </w:tbl>
    <w:p w14:paraId="16631A27" w14:textId="77777777" w:rsidR="008D6E9F" w:rsidRPr="00097384" w:rsidRDefault="008D6E9F" w:rsidP="003F029E">
      <w:pPr>
        <w:widowControl w:val="0"/>
        <w:tabs>
          <w:tab w:val="left" w:pos="993"/>
        </w:tabs>
        <w:autoSpaceDE w:val="0"/>
        <w:autoSpaceDN w:val="0"/>
        <w:spacing w:before="120" w:after="120"/>
        <w:ind w:firstLine="709"/>
        <w:contextualSpacing/>
        <w:jc w:val="both"/>
        <w:rPr>
          <w:sz w:val="26"/>
          <w:szCs w:val="26"/>
          <w:lang w:val="vi-VN"/>
        </w:rPr>
      </w:pPr>
    </w:p>
    <w:p w14:paraId="26694680" w14:textId="01F4E259" w:rsidR="008D6E9F" w:rsidRPr="00097384" w:rsidRDefault="008D6E9F" w:rsidP="008D6E9F">
      <w:pPr>
        <w:pStyle w:val="Heading2"/>
        <w:jc w:val="both"/>
        <w:rPr>
          <w:rFonts w:ascii="Times New Roman" w:hAnsi="Times New Roman" w:cs="Times New Roman"/>
          <w:b w:val="0"/>
          <w:i w:val="0"/>
          <w:iCs w:val="0"/>
          <w:sz w:val="26"/>
          <w:szCs w:val="26"/>
        </w:rPr>
      </w:pPr>
      <w:r w:rsidRPr="00097384">
        <w:rPr>
          <w:rFonts w:ascii="Times New Roman" w:hAnsi="Times New Roman" w:cs="Times New Roman"/>
          <w:i w:val="0"/>
          <w:iCs w:val="0"/>
          <w:sz w:val="26"/>
          <w:szCs w:val="26"/>
        </w:rPr>
        <w:t xml:space="preserve">PHỤ LỤC 1 ĐIỀU 14.062 </w:t>
      </w:r>
      <w:r w:rsidR="00362939" w:rsidRPr="00097384">
        <w:rPr>
          <w:rStyle w:val="FootnoteReference"/>
          <w:rFonts w:ascii="Times New Roman" w:hAnsi="Times New Roman" w:cs="Times New Roman"/>
          <w:i w:val="0"/>
          <w:iCs w:val="0"/>
          <w:sz w:val="26"/>
          <w:szCs w:val="26"/>
        </w:rPr>
        <w:footnoteReference w:id="77"/>
      </w:r>
      <w:r w:rsidRPr="00097384">
        <w:rPr>
          <w:rFonts w:ascii="Times New Roman" w:hAnsi="Times New Roman" w:cs="Times New Roman"/>
          <w:i w:val="0"/>
          <w:iCs w:val="0"/>
          <w:sz w:val="26"/>
          <w:szCs w:val="26"/>
        </w:rPr>
        <w:t>HUẤN LUYỆN BAY CHUYỂN LOẠI HOẶC NÂNG HẠNG TRÊN TÀU BAY</w:t>
      </w:r>
    </w:p>
    <w:p w14:paraId="2FC25A18" w14:textId="159CDC49" w:rsidR="008D6E9F" w:rsidRPr="00097384" w:rsidRDefault="008D6E9F" w:rsidP="00362939">
      <w:pPr>
        <w:spacing w:before="120" w:after="120"/>
        <w:rPr>
          <w:sz w:val="26"/>
          <w:szCs w:val="26"/>
        </w:rPr>
      </w:pPr>
      <w:r w:rsidRPr="00097384">
        <w:rPr>
          <w:sz w:val="26"/>
          <w:szCs w:val="26"/>
        </w:rPr>
        <w:t xml:space="preserve">Đối với các hoạt động khai thác tàu bay và trực thăng, khoá học người chỉ huy tàu bay phải bao gồm tối thiểu các yếu tố sau: </w:t>
      </w:r>
    </w:p>
    <w:p w14:paraId="4E070A08" w14:textId="0BCBD76C" w:rsidR="008D6E9F" w:rsidRPr="00097384" w:rsidRDefault="008D6E9F" w:rsidP="008252E9">
      <w:pPr>
        <w:pStyle w:val="ListParagraph"/>
        <w:numPr>
          <w:ilvl w:val="4"/>
          <w:numId w:val="77"/>
        </w:numPr>
        <w:spacing w:before="120" w:after="120"/>
        <w:ind w:left="900" w:hanging="540"/>
        <w:contextualSpacing w:val="0"/>
        <w:rPr>
          <w:bCs/>
          <w:sz w:val="26"/>
          <w:szCs w:val="26"/>
        </w:rPr>
      </w:pPr>
      <w:r w:rsidRPr="00097384">
        <w:rPr>
          <w:bCs/>
          <w:sz w:val="26"/>
          <w:szCs w:val="26"/>
        </w:rPr>
        <w:t xml:space="preserve">Bài huấn luyện trong thiết bị huấn luyện mô phỏng chuyến bay (FSTD) hoặc trên tàu bay hoặc kết hợp cả hai, trong đó bao gồm chuyến bay khai thác thực tế có giám sát (LOFT) hoặc huấn luyện bay; </w:t>
      </w:r>
    </w:p>
    <w:p w14:paraId="7F18C166" w14:textId="7099D39E" w:rsidR="008D6E9F" w:rsidRPr="00097384" w:rsidRDefault="008D6E9F" w:rsidP="008252E9">
      <w:pPr>
        <w:pStyle w:val="ListParagraph"/>
        <w:numPr>
          <w:ilvl w:val="4"/>
          <w:numId w:val="77"/>
        </w:numPr>
        <w:spacing w:before="120" w:after="120"/>
        <w:ind w:left="900" w:hanging="540"/>
        <w:contextualSpacing w:val="0"/>
        <w:rPr>
          <w:bCs/>
          <w:sz w:val="26"/>
          <w:szCs w:val="26"/>
        </w:rPr>
      </w:pPr>
      <w:r w:rsidRPr="00097384">
        <w:rPr>
          <w:bCs/>
          <w:sz w:val="26"/>
          <w:szCs w:val="26"/>
        </w:rPr>
        <w:t>Bài kiểm tra kỹ năng của nguời khai thác, vận hành với tư cách là người chỉ huy tàu bay;</w:t>
      </w:r>
    </w:p>
    <w:p w14:paraId="73C066DB" w14:textId="2D4C936C" w:rsidR="008D6E9F" w:rsidRPr="00097384" w:rsidRDefault="008D6E9F" w:rsidP="008252E9">
      <w:pPr>
        <w:pStyle w:val="ListParagraph"/>
        <w:numPr>
          <w:ilvl w:val="4"/>
          <w:numId w:val="77"/>
        </w:numPr>
        <w:spacing w:before="120" w:after="120"/>
        <w:ind w:left="900" w:hanging="540"/>
        <w:contextualSpacing w:val="0"/>
        <w:rPr>
          <w:bCs/>
          <w:sz w:val="26"/>
          <w:szCs w:val="26"/>
        </w:rPr>
      </w:pPr>
      <w:r w:rsidRPr="00097384">
        <w:rPr>
          <w:bCs/>
          <w:sz w:val="26"/>
          <w:szCs w:val="26"/>
        </w:rPr>
        <w:t>Bài huấn luyện trách nhiệm của người chỉ huy tàu bay;</w:t>
      </w:r>
    </w:p>
    <w:p w14:paraId="3736C2B1" w14:textId="75B956AF" w:rsidR="008D6E9F" w:rsidRPr="00097384" w:rsidRDefault="008D6E9F" w:rsidP="008252E9">
      <w:pPr>
        <w:pStyle w:val="ListParagraph"/>
        <w:numPr>
          <w:ilvl w:val="4"/>
          <w:numId w:val="77"/>
        </w:numPr>
        <w:spacing w:before="120" w:after="120"/>
        <w:ind w:left="900" w:hanging="540"/>
        <w:contextualSpacing w:val="0"/>
        <w:rPr>
          <w:bCs/>
          <w:sz w:val="26"/>
          <w:szCs w:val="26"/>
        </w:rPr>
      </w:pPr>
      <w:r w:rsidRPr="00097384">
        <w:rPr>
          <w:bCs/>
          <w:sz w:val="26"/>
          <w:szCs w:val="26"/>
        </w:rPr>
        <w:t>Bài khai thác thực tế với tư cách là người chỉ huy tàu bay có sự giám sát, tối thiểu là:</w:t>
      </w:r>
    </w:p>
    <w:p w14:paraId="4AD7BFC4" w14:textId="4A25EB71" w:rsidR="008D6E9F" w:rsidRPr="00097384" w:rsidRDefault="008D6E9F" w:rsidP="008252E9">
      <w:pPr>
        <w:pStyle w:val="ListParagraph"/>
        <w:numPr>
          <w:ilvl w:val="6"/>
          <w:numId w:val="78"/>
        </w:numPr>
        <w:spacing w:before="120" w:after="120"/>
        <w:ind w:left="1260"/>
        <w:contextualSpacing w:val="0"/>
        <w:rPr>
          <w:bCs/>
          <w:sz w:val="26"/>
          <w:szCs w:val="26"/>
        </w:rPr>
      </w:pPr>
      <w:r w:rsidRPr="00097384">
        <w:rPr>
          <w:bCs/>
          <w:sz w:val="26"/>
          <w:szCs w:val="26"/>
        </w:rPr>
        <w:t>60 chặng bay, đối với tàu bay;</w:t>
      </w:r>
    </w:p>
    <w:p w14:paraId="51E49646" w14:textId="3E58B279" w:rsidR="008D6E9F" w:rsidRPr="00097384" w:rsidRDefault="008D6E9F" w:rsidP="008252E9">
      <w:pPr>
        <w:pStyle w:val="ListParagraph"/>
        <w:numPr>
          <w:ilvl w:val="6"/>
          <w:numId w:val="78"/>
        </w:numPr>
        <w:spacing w:before="120" w:after="120"/>
        <w:ind w:left="1260"/>
        <w:contextualSpacing w:val="0"/>
        <w:rPr>
          <w:bCs/>
          <w:sz w:val="26"/>
          <w:szCs w:val="26"/>
        </w:rPr>
      </w:pPr>
      <w:r w:rsidRPr="00097384">
        <w:rPr>
          <w:bCs/>
          <w:sz w:val="26"/>
          <w:szCs w:val="26"/>
        </w:rPr>
        <w:t xml:space="preserve">60 giờ bay, bao gồm ít nhất 60 chặng bay, đối với trực thăng. </w:t>
      </w:r>
    </w:p>
    <w:p w14:paraId="51E3E00C" w14:textId="1D29DCB1" w:rsidR="008D6E9F" w:rsidRPr="00097384" w:rsidRDefault="00362939" w:rsidP="00362939">
      <w:pPr>
        <w:spacing w:before="120" w:after="120"/>
        <w:ind w:left="900" w:hanging="540"/>
        <w:rPr>
          <w:sz w:val="26"/>
          <w:szCs w:val="26"/>
          <w:lang w:val="vi-VN"/>
        </w:rPr>
      </w:pPr>
      <w:r w:rsidRPr="00097384">
        <w:rPr>
          <w:bCs/>
          <w:sz w:val="26"/>
          <w:szCs w:val="26"/>
        </w:rPr>
        <w:t>(</w:t>
      </w:r>
      <w:r w:rsidR="008D6E9F" w:rsidRPr="00097384">
        <w:rPr>
          <w:bCs/>
          <w:sz w:val="26"/>
          <w:szCs w:val="26"/>
        </w:rPr>
        <w:t>đ</w:t>
      </w:r>
      <w:r w:rsidRPr="00097384">
        <w:rPr>
          <w:bCs/>
          <w:sz w:val="26"/>
          <w:szCs w:val="26"/>
        </w:rPr>
        <w:t>)</w:t>
      </w:r>
      <w:r w:rsidR="008D6E9F" w:rsidRPr="00097384">
        <w:rPr>
          <w:bCs/>
          <w:sz w:val="26"/>
          <w:szCs w:val="26"/>
        </w:rPr>
        <w:t xml:space="preserve"> </w:t>
      </w:r>
      <w:r w:rsidRPr="00097384">
        <w:rPr>
          <w:bCs/>
          <w:sz w:val="26"/>
          <w:szCs w:val="26"/>
        </w:rPr>
        <w:t xml:space="preserve">   </w:t>
      </w:r>
      <w:r w:rsidR="008D6E9F" w:rsidRPr="00097384">
        <w:rPr>
          <w:bCs/>
          <w:sz w:val="26"/>
          <w:szCs w:val="26"/>
        </w:rPr>
        <w:t>Hoàn thành bài kiểm tra khai thác thực tế với tư cách là người chỉ huy tàu bay và thể hiện được kiến thức đầy đủ về tuyến đường hoặc khu vực sẽ được khai thác và về các sân bay, bao gồm các sân bay dự bị, các cơ sở hạ tầng và các quy trình sẽ được sử dụng.</w:t>
      </w:r>
      <w:r w:rsidR="00B51F51" w:rsidRPr="00097384">
        <w:rPr>
          <w:sz w:val="26"/>
          <w:szCs w:val="26"/>
          <w:lang w:val="vi-VN"/>
        </w:rPr>
        <w:br w:type="page"/>
      </w:r>
    </w:p>
    <w:p w14:paraId="74169C89" w14:textId="0072DF0F" w:rsidR="00B51F51" w:rsidRPr="00097384" w:rsidRDefault="00B51F51" w:rsidP="007D6B70">
      <w:pPr>
        <w:pStyle w:val="Heading2"/>
        <w:rPr>
          <w:b w:val="0"/>
          <w:sz w:val="27"/>
          <w:szCs w:val="27"/>
        </w:rPr>
      </w:pPr>
      <w:r w:rsidRPr="00097384">
        <w:rPr>
          <w:rFonts w:ascii="Times New Roman" w:hAnsi="Times New Roman" w:cs="Times New Roman"/>
          <w:i w:val="0"/>
          <w:iCs w:val="0"/>
          <w:sz w:val="26"/>
          <w:szCs w:val="26"/>
        </w:rPr>
        <w:lastRenderedPageBreak/>
        <w:t xml:space="preserve">PHỤ LỤC 1 ĐIỀU 14.071 HUẤN LUYỆN PHỤC HỒI VÀ NGĂN NGỪA TÌNH TRẠNG CỦA TÀU BAY (UPRT) </w:t>
      </w:r>
      <w:r w:rsidRPr="00097384">
        <w:rPr>
          <w:rStyle w:val="FootnoteReference"/>
          <w:rFonts w:ascii="Times New Roman" w:hAnsi="Times New Roman" w:cs="Times New Roman"/>
          <w:sz w:val="26"/>
          <w:szCs w:val="26"/>
        </w:rPr>
        <w:footnoteReference w:id="78"/>
      </w:r>
    </w:p>
    <w:p w14:paraId="74169C8A" w14:textId="77777777" w:rsidR="00B51F51" w:rsidRPr="00097384" w:rsidRDefault="00B51F51" w:rsidP="00B51F51">
      <w:pPr>
        <w:pBdr>
          <w:top w:val="nil"/>
          <w:left w:val="nil"/>
          <w:bottom w:val="nil"/>
          <w:right w:val="nil"/>
          <w:between w:val="nil"/>
          <w:bar w:val="nil"/>
        </w:pBdr>
        <w:spacing w:before="120" w:after="120"/>
        <w:ind w:firstLine="709"/>
        <w:jc w:val="both"/>
        <w:rPr>
          <w:bCs/>
          <w:sz w:val="27"/>
          <w:szCs w:val="27"/>
        </w:rPr>
      </w:pPr>
      <w:r w:rsidRPr="00097384">
        <w:rPr>
          <w:bCs/>
          <w:sz w:val="27"/>
          <w:szCs w:val="27"/>
        </w:rPr>
        <w:t>Nội dung của huấn luyện phục hồi và ngăn ngừa tình trạng của tàu bay phải bao gồm tối thiểu các nội dung sau:</w:t>
      </w:r>
    </w:p>
    <w:p w14:paraId="74169C8B" w14:textId="77777777" w:rsidR="00B51F51" w:rsidRPr="00097384" w:rsidRDefault="00B51F51" w:rsidP="00B51F51">
      <w:pPr>
        <w:pBdr>
          <w:top w:val="nil"/>
          <w:left w:val="nil"/>
          <w:bottom w:val="nil"/>
          <w:right w:val="nil"/>
          <w:between w:val="nil"/>
          <w:bar w:val="nil"/>
        </w:pBdr>
        <w:spacing w:before="120" w:after="120"/>
        <w:ind w:firstLine="709"/>
        <w:jc w:val="both"/>
        <w:rPr>
          <w:bCs/>
          <w:sz w:val="27"/>
          <w:szCs w:val="27"/>
        </w:rPr>
      </w:pPr>
      <w:r w:rsidRPr="00097384">
        <w:rPr>
          <w:bCs/>
          <w:sz w:val="27"/>
          <w:szCs w:val="27"/>
        </w:rPr>
        <w:t>a. Định nghĩa, mô tả các tình trạng, điều kiện bất thường của tàu bay cần thiết phải phục hồi và ngăn ngừa.</w:t>
      </w:r>
    </w:p>
    <w:p w14:paraId="74169C8C" w14:textId="77777777" w:rsidR="00B51F51" w:rsidRPr="00097384" w:rsidRDefault="00B51F51" w:rsidP="00B51F51">
      <w:pPr>
        <w:pBdr>
          <w:top w:val="nil"/>
          <w:left w:val="nil"/>
          <w:bottom w:val="nil"/>
          <w:right w:val="nil"/>
          <w:between w:val="nil"/>
          <w:bar w:val="nil"/>
        </w:pBdr>
        <w:spacing w:before="120" w:after="120"/>
        <w:ind w:firstLine="709"/>
        <w:jc w:val="both"/>
        <w:rPr>
          <w:bCs/>
          <w:sz w:val="27"/>
          <w:szCs w:val="27"/>
        </w:rPr>
      </w:pPr>
      <w:r w:rsidRPr="00097384">
        <w:rPr>
          <w:bCs/>
          <w:sz w:val="27"/>
          <w:szCs w:val="27"/>
        </w:rPr>
        <w:t>b. Kiến thức, kỹ năng và nhận thức tình huống cần thiết trong việc nhận biết, ngăn ngừa và phục hồi tình trạng của tàu bay.</w:t>
      </w:r>
    </w:p>
    <w:p w14:paraId="74169C8D" w14:textId="77777777" w:rsidR="00B51F51" w:rsidRPr="00097384" w:rsidRDefault="00B51F51" w:rsidP="00B51F51">
      <w:pPr>
        <w:pBdr>
          <w:top w:val="nil"/>
          <w:left w:val="nil"/>
          <w:bottom w:val="nil"/>
          <w:right w:val="nil"/>
          <w:between w:val="nil"/>
          <w:bar w:val="nil"/>
        </w:pBdr>
        <w:spacing w:before="120" w:after="120"/>
        <w:ind w:firstLine="709"/>
        <w:jc w:val="both"/>
        <w:rPr>
          <w:bCs/>
          <w:sz w:val="27"/>
          <w:szCs w:val="27"/>
        </w:rPr>
      </w:pPr>
      <w:r w:rsidRPr="00097384">
        <w:rPr>
          <w:bCs/>
          <w:sz w:val="27"/>
          <w:szCs w:val="27"/>
        </w:rPr>
        <w:t>c. Các tiêu chuẩn hoàn thành huấn luyện đối với Nhận biết, Ngăn ngừa và Phục hồi tình trạng tàu bay.</w:t>
      </w:r>
    </w:p>
    <w:p w14:paraId="74169C8E" w14:textId="77777777" w:rsidR="00B51F51" w:rsidRPr="00097384" w:rsidRDefault="00B51F51" w:rsidP="00B51F51">
      <w:pPr>
        <w:pBdr>
          <w:top w:val="nil"/>
          <w:left w:val="nil"/>
          <w:bottom w:val="nil"/>
          <w:right w:val="nil"/>
          <w:between w:val="nil"/>
          <w:bar w:val="nil"/>
        </w:pBdr>
        <w:spacing w:before="120" w:after="120"/>
        <w:ind w:firstLine="709"/>
        <w:jc w:val="both"/>
        <w:rPr>
          <w:bCs/>
          <w:sz w:val="27"/>
          <w:szCs w:val="27"/>
        </w:rPr>
      </w:pPr>
      <w:r w:rsidRPr="00097384">
        <w:rPr>
          <w:bCs/>
          <w:sz w:val="27"/>
          <w:szCs w:val="27"/>
        </w:rPr>
        <w:t>d. Các tiêu chuẩn, yêu cầu huấn luyện đối với giáo viên UPRT.</w:t>
      </w:r>
    </w:p>
    <w:p w14:paraId="74169C8F" w14:textId="77777777" w:rsidR="00B51F51" w:rsidRPr="00097384" w:rsidRDefault="00B51F51" w:rsidP="00B51F51">
      <w:pPr>
        <w:pBdr>
          <w:top w:val="nil"/>
          <w:left w:val="nil"/>
          <w:bottom w:val="nil"/>
          <w:right w:val="nil"/>
          <w:between w:val="nil"/>
          <w:bar w:val="nil"/>
        </w:pBdr>
        <w:spacing w:before="120" w:after="120"/>
        <w:ind w:firstLine="709"/>
        <w:jc w:val="both"/>
        <w:rPr>
          <w:bCs/>
          <w:sz w:val="27"/>
          <w:szCs w:val="27"/>
        </w:rPr>
      </w:pPr>
      <w:r w:rsidRPr="00097384">
        <w:rPr>
          <w:bCs/>
          <w:sz w:val="27"/>
          <w:szCs w:val="27"/>
        </w:rPr>
        <w:t>đ. Các yêu cầu đối với thiết bị huấn luyện (FSTD).</w:t>
      </w:r>
    </w:p>
    <w:p w14:paraId="74169C90" w14:textId="77777777" w:rsidR="00B51F51" w:rsidRPr="00097384" w:rsidRDefault="00B51F51" w:rsidP="00B51F51">
      <w:pPr>
        <w:pBdr>
          <w:top w:val="nil"/>
          <w:left w:val="nil"/>
          <w:bottom w:val="nil"/>
          <w:right w:val="nil"/>
          <w:between w:val="nil"/>
          <w:bar w:val="nil"/>
        </w:pBdr>
        <w:spacing w:before="120" w:after="120"/>
        <w:ind w:firstLine="709"/>
        <w:jc w:val="both"/>
        <w:rPr>
          <w:bCs/>
          <w:sz w:val="27"/>
          <w:szCs w:val="27"/>
        </w:rPr>
      </w:pPr>
      <w:r w:rsidRPr="00097384">
        <w:rPr>
          <w:bCs/>
          <w:sz w:val="27"/>
          <w:szCs w:val="27"/>
        </w:rPr>
        <w:t>e. Các yêu cầu huấn luyện thực hiện trên thiết bị huấn luyện (FSTD).</w:t>
      </w:r>
    </w:p>
    <w:p w14:paraId="74169C91" w14:textId="77777777" w:rsidR="00B51F51" w:rsidRPr="00097384" w:rsidRDefault="00B51F51" w:rsidP="00B51F51">
      <w:pPr>
        <w:pBdr>
          <w:top w:val="nil"/>
          <w:left w:val="nil"/>
          <w:bottom w:val="nil"/>
          <w:right w:val="nil"/>
          <w:between w:val="nil"/>
          <w:bar w:val="nil"/>
        </w:pBdr>
        <w:spacing w:before="120" w:after="120"/>
        <w:ind w:firstLine="709"/>
        <w:jc w:val="both"/>
        <w:rPr>
          <w:bCs/>
          <w:sz w:val="27"/>
          <w:szCs w:val="27"/>
        </w:rPr>
      </w:pPr>
      <w:r w:rsidRPr="00097384">
        <w:rPr>
          <w:bCs/>
          <w:sz w:val="27"/>
          <w:szCs w:val="27"/>
        </w:rPr>
        <w:t>g. Xây dựng các tình huống cụ thể giải thích, phân định trách nhiệm, phối hợp của người lái trong việc phục hồi tình trạng tàu bay.</w:t>
      </w:r>
    </w:p>
    <w:p w14:paraId="74169C92" w14:textId="77777777" w:rsidR="003F029E" w:rsidRPr="00097384" w:rsidRDefault="00B51F51" w:rsidP="00B51F51">
      <w:pPr>
        <w:widowControl w:val="0"/>
        <w:tabs>
          <w:tab w:val="left" w:pos="993"/>
        </w:tabs>
        <w:autoSpaceDE w:val="0"/>
        <w:autoSpaceDN w:val="0"/>
        <w:spacing w:before="120" w:after="120"/>
        <w:ind w:firstLine="709"/>
        <w:contextualSpacing/>
        <w:jc w:val="both"/>
        <w:rPr>
          <w:sz w:val="26"/>
          <w:szCs w:val="26"/>
          <w:lang w:val="vi-VN"/>
        </w:rPr>
      </w:pPr>
      <w:r w:rsidRPr="00097384">
        <w:rPr>
          <w:bCs/>
          <w:sz w:val="27"/>
          <w:szCs w:val="27"/>
        </w:rPr>
        <w:t>h. Xây dựng các kịch bản huấn luyện về tình trạng tàu bay; các tiêu chuẩn hoàn thành huấn luyện; các yêu cầu xem xét đối với việc thiết lập, cài đặt đối với thiết bị FSTD; các sai lỗi thường gặp của giáo viên và học viên.</w:t>
      </w:r>
    </w:p>
    <w:p w14:paraId="74169C93" w14:textId="77777777" w:rsidR="003F029E" w:rsidRPr="00097384" w:rsidRDefault="003F029E" w:rsidP="001C4472">
      <w:pPr>
        <w:pStyle w:val="StyleStyleHeading213ptJustifiedBefore0ptAfter0pt"/>
        <w:outlineLvl w:val="9"/>
        <w:rPr>
          <w:color w:val="auto"/>
          <w:lang w:val="vi-VN"/>
        </w:rPr>
      </w:pPr>
    </w:p>
    <w:p w14:paraId="74169C94" w14:textId="2042853E" w:rsidR="00250D33" w:rsidRPr="00097384" w:rsidRDefault="00250D33" w:rsidP="007D6B70">
      <w:pPr>
        <w:pStyle w:val="Heading2"/>
        <w:rPr>
          <w:rFonts w:ascii="Times New Roman" w:hAnsi="Times New Roman" w:cs="Times New Roman"/>
          <w:i w:val="0"/>
          <w:iCs w:val="0"/>
          <w:sz w:val="26"/>
          <w:szCs w:val="26"/>
          <w:lang w:val="vi-VN"/>
        </w:rPr>
      </w:pPr>
      <w:r w:rsidRPr="00097384">
        <w:rPr>
          <w:rFonts w:ascii="Times New Roman" w:hAnsi="Times New Roman" w:cs="Times New Roman"/>
          <w:i w:val="0"/>
          <w:iCs w:val="0"/>
          <w:sz w:val="26"/>
          <w:szCs w:val="26"/>
        </w:rPr>
        <w:t>PHỤ</w:t>
      </w:r>
      <w:r w:rsidRPr="00097384">
        <w:rPr>
          <w:rFonts w:ascii="Times New Roman" w:hAnsi="Times New Roman" w:cs="Times New Roman"/>
          <w:i w:val="0"/>
          <w:iCs w:val="0"/>
          <w:sz w:val="26"/>
          <w:szCs w:val="26"/>
          <w:lang w:val="vi-VN"/>
        </w:rPr>
        <w:t xml:space="preserve"> LỤC 1 ĐIỀU 14.080: KIỂM TRA KỸ NĂNG VẬN HÀNH TÀU BAY VÀ TRANG THIẾT BỊ ĐỐI VỚI NGƯỜI LÁI</w:t>
      </w:r>
      <w:r w:rsidRPr="00097384">
        <w:rPr>
          <w:rStyle w:val="FootnoteReference"/>
          <w:rFonts w:ascii="Times New Roman" w:hAnsi="Times New Roman" w:cs="Times New Roman"/>
          <w:i w:val="0"/>
          <w:iCs w:val="0"/>
          <w:sz w:val="26"/>
          <w:szCs w:val="26"/>
          <w:lang w:val="vi-VN"/>
        </w:rPr>
        <w:footnoteReference w:id="79"/>
      </w:r>
    </w:p>
    <w:p w14:paraId="74169C95" w14:textId="77777777" w:rsidR="00250D33" w:rsidRPr="00097384" w:rsidRDefault="00250D33" w:rsidP="00250D33">
      <w:pPr>
        <w:jc w:val="both"/>
        <w:rPr>
          <w:sz w:val="26"/>
        </w:rPr>
      </w:pPr>
      <w:r w:rsidRPr="00097384">
        <w:rPr>
          <w:sz w:val="26"/>
        </w:rPr>
        <w:t xml:space="preserve">a. </w:t>
      </w:r>
      <w:r w:rsidRPr="00097384">
        <w:rPr>
          <w:sz w:val="26"/>
          <w:lang w:val="vi-VN"/>
        </w:rPr>
        <w:t>Người lái được coi là đã h</w:t>
      </w:r>
      <w:r w:rsidRPr="00097384">
        <w:rPr>
          <w:sz w:val="26"/>
        </w:rPr>
        <w:t xml:space="preserve">oàn thành yêu cầu bài kiểm tra kỹ năng </w:t>
      </w:r>
      <w:r w:rsidRPr="00097384">
        <w:rPr>
          <w:sz w:val="26"/>
          <w:lang w:val="vi-VN"/>
        </w:rPr>
        <w:t>và kiểm tra thực hành nếu</w:t>
      </w:r>
      <w:r w:rsidRPr="00097384">
        <w:rPr>
          <w:sz w:val="26"/>
        </w:rPr>
        <w:t>:</w:t>
      </w:r>
    </w:p>
    <w:p w14:paraId="74169C96" w14:textId="77777777" w:rsidR="00250D33" w:rsidRPr="00097384" w:rsidRDefault="00250D33" w:rsidP="00250D33">
      <w:pPr>
        <w:ind w:firstLine="720"/>
        <w:jc w:val="both"/>
        <w:rPr>
          <w:sz w:val="26"/>
        </w:rPr>
      </w:pPr>
      <w:r w:rsidRPr="00097384">
        <w:rPr>
          <w:sz w:val="26"/>
        </w:rPr>
        <w:t xml:space="preserve">1. Việc kiểm tra kỹ năng bao gồm các yêu cầu về </w:t>
      </w:r>
      <w:r w:rsidRPr="00097384">
        <w:rPr>
          <w:sz w:val="26"/>
          <w:lang w:val="vi-VN"/>
        </w:rPr>
        <w:t>thực hiện điều khiển</w:t>
      </w:r>
      <w:r w:rsidRPr="00097384">
        <w:rPr>
          <w:sz w:val="26"/>
        </w:rPr>
        <w:t xml:space="preserve"> và phương thức </w:t>
      </w:r>
      <w:r w:rsidRPr="00097384">
        <w:rPr>
          <w:sz w:val="26"/>
          <w:lang w:val="vi-VN"/>
        </w:rPr>
        <w:t xml:space="preserve">bay </w:t>
      </w:r>
      <w:r w:rsidRPr="00097384">
        <w:rPr>
          <w:sz w:val="26"/>
        </w:rPr>
        <w:t>đối với bài kiểm tra thực hành;</w:t>
      </w:r>
    </w:p>
    <w:p w14:paraId="74169C97" w14:textId="77777777" w:rsidR="00250D33" w:rsidRPr="00097384" w:rsidRDefault="00250D33" w:rsidP="00250D33">
      <w:pPr>
        <w:ind w:firstLine="720"/>
        <w:jc w:val="both"/>
        <w:rPr>
          <w:sz w:val="26"/>
        </w:rPr>
      </w:pPr>
      <w:r w:rsidRPr="00097384">
        <w:rPr>
          <w:sz w:val="26"/>
        </w:rPr>
        <w:t xml:space="preserve">2. Việc kiểm tra kỹ năng được thực hiện bởi giáo viên </w:t>
      </w:r>
      <w:r w:rsidRPr="00097384">
        <w:rPr>
          <w:sz w:val="26"/>
          <w:lang w:val="vi-VN"/>
        </w:rPr>
        <w:t>do</w:t>
      </w:r>
      <w:r w:rsidRPr="00097384">
        <w:rPr>
          <w:sz w:val="26"/>
        </w:rPr>
        <w:t xml:space="preserve"> Cục Hàng không Việt Nam bổ nhiệm. </w:t>
      </w:r>
    </w:p>
    <w:p w14:paraId="74169C98" w14:textId="77777777" w:rsidR="00250D33" w:rsidRPr="00097384" w:rsidRDefault="00250D33" w:rsidP="00250D33">
      <w:pPr>
        <w:jc w:val="both"/>
        <w:rPr>
          <w:sz w:val="26"/>
        </w:rPr>
      </w:pPr>
      <w:r w:rsidRPr="00097384">
        <w:rPr>
          <w:sz w:val="26"/>
        </w:rPr>
        <w:t>b. Các bài kiểm tra kỹ năng bay bằng thiết bị đối với PIC và lái phụ phải bao gồm các phương thức khai thác quy định trong Phụ lục 2 Điều 14.080</w:t>
      </w:r>
      <w:r w:rsidRPr="00097384">
        <w:rPr>
          <w:sz w:val="26"/>
          <w:lang w:val="vi-VN"/>
        </w:rPr>
        <w:t xml:space="preserve"> của Phần này</w:t>
      </w:r>
      <w:r w:rsidRPr="00097384">
        <w:rPr>
          <w:sz w:val="26"/>
        </w:rPr>
        <w:t xml:space="preserve">. </w:t>
      </w:r>
      <w:r w:rsidRPr="00097384">
        <w:rPr>
          <w:sz w:val="26"/>
          <w:lang w:val="vi-VN"/>
        </w:rPr>
        <w:t>Kiểm</w:t>
      </w:r>
      <w:r w:rsidRPr="00097384">
        <w:rPr>
          <w:sz w:val="26"/>
        </w:rPr>
        <w:t xml:space="preserve"> tra viên có thể miễn trừ một số nội dung trong bài kiểm tra bay đối với phi công trên cơ sở đánh giá khả năng thực hiện nhiệm vụ của người đó.</w:t>
      </w:r>
    </w:p>
    <w:p w14:paraId="74169C99" w14:textId="77777777" w:rsidR="00250D33" w:rsidRPr="00097384" w:rsidRDefault="00250D33" w:rsidP="00250D33">
      <w:pPr>
        <w:jc w:val="both"/>
        <w:rPr>
          <w:sz w:val="26"/>
        </w:rPr>
      </w:pPr>
      <w:r w:rsidRPr="00097384">
        <w:rPr>
          <w:sz w:val="26"/>
        </w:rPr>
        <w:t xml:space="preserve">c. </w:t>
      </w:r>
      <w:r w:rsidRPr="00097384">
        <w:rPr>
          <w:sz w:val="26"/>
          <w:lang w:val="vi-VN"/>
        </w:rPr>
        <w:t>Kiểm</w:t>
      </w:r>
      <w:r w:rsidRPr="00097384">
        <w:rPr>
          <w:sz w:val="26"/>
        </w:rPr>
        <w:t xml:space="preserve"> tra vấn đáp và kiểm tra thực hành </w:t>
      </w:r>
      <w:r w:rsidRPr="00097384">
        <w:rPr>
          <w:sz w:val="26"/>
          <w:lang w:val="vi-VN"/>
        </w:rPr>
        <w:t xml:space="preserve">không được thực </w:t>
      </w:r>
      <w:r w:rsidRPr="00097384">
        <w:rPr>
          <w:sz w:val="26"/>
        </w:rPr>
        <w:t>hiện đồng thời</w:t>
      </w:r>
      <w:r w:rsidRPr="00097384">
        <w:rPr>
          <w:sz w:val="26"/>
          <w:lang w:val="vi-VN"/>
        </w:rPr>
        <w:t xml:space="preserve"> trong quá trình kiểm tra kỹ năng</w:t>
      </w:r>
      <w:r w:rsidRPr="00097384">
        <w:rPr>
          <w:sz w:val="26"/>
        </w:rPr>
        <w:t>.d. Kiểm tra viên có thể hủy bài kiểm tra bay</w:t>
      </w:r>
      <w:r w:rsidRPr="00097384">
        <w:rPr>
          <w:sz w:val="26"/>
          <w:lang w:val="vi-VN"/>
        </w:rPr>
        <w:t xml:space="preserve"> ngay lập tức</w:t>
      </w:r>
      <w:r w:rsidRPr="00097384">
        <w:rPr>
          <w:sz w:val="26"/>
        </w:rPr>
        <w:t xml:space="preserve"> khi nhận thấy học viên không đạt yêu cầu hoặc tiếp tục bài kiểm tra cho đến khi hoàn thành các nội dung còn lại</w:t>
      </w:r>
      <w:r w:rsidRPr="00097384">
        <w:rPr>
          <w:sz w:val="26"/>
          <w:lang w:val="vi-VN"/>
        </w:rPr>
        <w:t xml:space="preserve"> nếu được sự</w:t>
      </w:r>
      <w:r w:rsidRPr="00097384">
        <w:rPr>
          <w:sz w:val="26"/>
        </w:rPr>
        <w:t xml:space="preserve"> đồng thuận của học viên;e. Trong trường hợp việc kiểm tra phải tạm dừng (do vấn đề kỹ thuật hoặc lý do khác) mà vẫn còn các nội dung kiểm tra khác phải thực hiện, giáo viên kiểm tra cần báo cáo bằng văn bản về </w:t>
      </w:r>
      <w:r w:rsidRPr="00097384">
        <w:rPr>
          <w:sz w:val="26"/>
        </w:rPr>
        <w:lastRenderedPageBreak/>
        <w:t>việc không thể tiếp tục thực hiện bài kiểm tra</w:t>
      </w:r>
      <w:r w:rsidRPr="00097384">
        <w:rPr>
          <w:sz w:val="26"/>
          <w:lang w:val="vi-VN"/>
        </w:rPr>
        <w:t xml:space="preserve"> cho Cục Hàng không Việt Nam.</w:t>
      </w:r>
      <w:r w:rsidRPr="00097384">
        <w:rPr>
          <w:sz w:val="26"/>
        </w:rPr>
        <w:t xml:space="preserve"> </w:t>
      </w:r>
      <w:r w:rsidRPr="00097384">
        <w:rPr>
          <w:sz w:val="26"/>
          <w:lang w:val="vi-VN"/>
        </w:rPr>
        <w:t>C</w:t>
      </w:r>
      <w:r w:rsidRPr="00097384">
        <w:rPr>
          <w:sz w:val="26"/>
        </w:rPr>
        <w:t xml:space="preserve">ác nội dung đã hoàn thành và đạt yêu </w:t>
      </w:r>
      <w:r w:rsidRPr="00097384">
        <w:rPr>
          <w:sz w:val="26"/>
          <w:lang w:val="vi-VN"/>
        </w:rPr>
        <w:t xml:space="preserve">cầu </w:t>
      </w:r>
      <w:r w:rsidRPr="00097384">
        <w:rPr>
          <w:sz w:val="26"/>
        </w:rPr>
        <w:t>có hiệu lực trong vòng 60 ngày.</w:t>
      </w:r>
    </w:p>
    <w:p w14:paraId="74169C9A" w14:textId="77777777" w:rsidR="00250D33" w:rsidRPr="00097384" w:rsidRDefault="00250D33" w:rsidP="00250D33">
      <w:pPr>
        <w:jc w:val="both"/>
        <w:rPr>
          <w:sz w:val="26"/>
        </w:rPr>
      </w:pPr>
    </w:p>
    <w:p w14:paraId="256551F5" w14:textId="620C1DFD" w:rsidR="00993469" w:rsidRPr="00097384" w:rsidRDefault="00993469" w:rsidP="00993469">
      <w:pPr>
        <w:pStyle w:val="Heading2"/>
        <w:rPr>
          <w:rFonts w:ascii="Times New Roman" w:hAnsi="Times New Roman" w:cs="Times New Roman"/>
          <w:b w:val="0"/>
          <w:bCs w:val="0"/>
          <w:i w:val="0"/>
          <w:iCs w:val="0"/>
          <w:sz w:val="26"/>
          <w:szCs w:val="26"/>
        </w:rPr>
      </w:pPr>
      <w:r w:rsidRPr="00097384">
        <w:rPr>
          <w:rFonts w:ascii="Times New Roman" w:hAnsi="Times New Roman" w:cs="Times New Roman"/>
          <w:i w:val="0"/>
          <w:iCs w:val="0"/>
          <w:sz w:val="26"/>
          <w:szCs w:val="26"/>
        </w:rPr>
        <w:t xml:space="preserve">PHỤ LỤC 2 ĐIỀU 14.080 </w:t>
      </w:r>
      <w:r w:rsidRPr="00097384">
        <w:rPr>
          <w:rStyle w:val="FootnoteReference"/>
          <w:rFonts w:ascii="Times New Roman" w:hAnsi="Times New Roman" w:cs="Times New Roman"/>
          <w:i w:val="0"/>
          <w:iCs w:val="0"/>
          <w:sz w:val="26"/>
          <w:szCs w:val="26"/>
        </w:rPr>
        <w:footnoteReference w:id="80"/>
      </w:r>
      <w:r w:rsidRPr="00097384">
        <w:rPr>
          <w:rFonts w:ascii="Times New Roman" w:hAnsi="Times New Roman" w:cs="Times New Roman"/>
          <w:i w:val="0"/>
          <w:iCs w:val="0"/>
          <w:sz w:val="26"/>
          <w:szCs w:val="26"/>
        </w:rPr>
        <w:t xml:space="preserve">NỘI DUNG KIỂM TRA KỸ NĂNG VẬN HÀNH TÀU BAY </w:t>
      </w:r>
    </w:p>
    <w:p w14:paraId="3B05EDCF" w14:textId="54489D28" w:rsidR="00993469" w:rsidRPr="00097384" w:rsidRDefault="00993469" w:rsidP="008252E9">
      <w:pPr>
        <w:pStyle w:val="Default"/>
        <w:numPr>
          <w:ilvl w:val="4"/>
          <w:numId w:val="88"/>
        </w:numPr>
        <w:spacing w:before="120" w:after="120"/>
        <w:ind w:left="900" w:hanging="540"/>
        <w:jc w:val="both"/>
        <w:rPr>
          <w:color w:val="auto"/>
          <w:sz w:val="26"/>
          <w:szCs w:val="26"/>
        </w:rPr>
      </w:pPr>
      <w:r w:rsidRPr="00097384">
        <w:rPr>
          <w:color w:val="auto"/>
          <w:sz w:val="26"/>
          <w:szCs w:val="26"/>
        </w:rPr>
        <w:t>Các thao tác và quy trình theo yêu cầu của Điều 14.080 để kiểm tra trình độ của phi công được quy định trong Phụ lục này. Ngoại trừ việc kiểm tra thiết bị, các thao tác và quy trình này phải được thực hiện trong chuyến bay. Một số thao tác</w:t>
      </w:r>
      <w:r w:rsidRPr="00097384">
        <w:rPr>
          <w:color w:val="auto"/>
          <w:sz w:val="26"/>
          <w:szCs w:val="26"/>
          <w:lang w:val="vi-VN"/>
        </w:rPr>
        <w:t xml:space="preserve"> di chuyển máy bay</w:t>
      </w:r>
      <w:r w:rsidRPr="00097384">
        <w:rPr>
          <w:color w:val="auto"/>
          <w:sz w:val="26"/>
          <w:szCs w:val="26"/>
        </w:rPr>
        <w:t xml:space="preserve"> và phương</w:t>
      </w:r>
      <w:r w:rsidRPr="00097384">
        <w:rPr>
          <w:color w:val="auto"/>
          <w:sz w:val="26"/>
          <w:szCs w:val="26"/>
          <w:lang w:val="vi-VN"/>
        </w:rPr>
        <w:t xml:space="preserve"> thức</w:t>
      </w:r>
      <w:r w:rsidRPr="00097384">
        <w:rPr>
          <w:color w:val="auto"/>
          <w:sz w:val="26"/>
          <w:szCs w:val="26"/>
        </w:rPr>
        <w:t xml:space="preserve"> nhất định có thể được thực hiện trong FFS hoặc FTD như được biểu thị bằng ký hiệu thích hợp trong cột tương ứng đối diện với thao tác hoặc quy trình đó. </w:t>
      </w:r>
    </w:p>
    <w:p w14:paraId="6D80F4D0" w14:textId="22F1E1C1" w:rsidR="00993469" w:rsidRPr="00097384" w:rsidRDefault="00993469" w:rsidP="008252E9">
      <w:pPr>
        <w:pStyle w:val="Default"/>
        <w:numPr>
          <w:ilvl w:val="4"/>
          <w:numId w:val="88"/>
        </w:numPr>
        <w:spacing w:before="120" w:after="120"/>
        <w:ind w:left="900" w:hanging="540"/>
        <w:jc w:val="both"/>
        <w:rPr>
          <w:color w:val="auto"/>
          <w:sz w:val="26"/>
          <w:szCs w:val="26"/>
        </w:rPr>
      </w:pPr>
      <w:r w:rsidRPr="00097384">
        <w:rPr>
          <w:color w:val="auto"/>
          <w:sz w:val="26"/>
          <w:szCs w:val="26"/>
        </w:rPr>
        <w:t>Bất cứ khi nào thao tác</w:t>
      </w:r>
      <w:r w:rsidRPr="00097384">
        <w:rPr>
          <w:color w:val="auto"/>
          <w:sz w:val="26"/>
          <w:szCs w:val="26"/>
          <w:lang w:val="vi-VN"/>
        </w:rPr>
        <w:t xml:space="preserve"> di chuyển máy bay</w:t>
      </w:r>
      <w:r w:rsidRPr="00097384">
        <w:rPr>
          <w:color w:val="auto"/>
          <w:sz w:val="26"/>
          <w:szCs w:val="26"/>
        </w:rPr>
        <w:t xml:space="preserve"> và phương</w:t>
      </w:r>
      <w:r w:rsidRPr="00097384">
        <w:rPr>
          <w:color w:val="auto"/>
          <w:sz w:val="26"/>
          <w:szCs w:val="26"/>
          <w:lang w:val="vi-VN"/>
        </w:rPr>
        <w:t xml:space="preserve"> thức</w:t>
      </w:r>
      <w:r w:rsidRPr="00097384">
        <w:rPr>
          <w:color w:val="auto"/>
          <w:sz w:val="26"/>
          <w:szCs w:val="26"/>
        </w:rPr>
        <w:t xml:space="preserve"> được phép thực hiện trong FTD, cũng có thể được thực hiện trong FFS.</w:t>
      </w:r>
    </w:p>
    <w:p w14:paraId="073CCEDF" w14:textId="24E9E188" w:rsidR="00993469" w:rsidRPr="00097384" w:rsidRDefault="00993469" w:rsidP="008252E9">
      <w:pPr>
        <w:pStyle w:val="Default"/>
        <w:numPr>
          <w:ilvl w:val="4"/>
          <w:numId w:val="88"/>
        </w:numPr>
        <w:spacing w:before="120" w:after="120"/>
        <w:ind w:left="900" w:hanging="540"/>
        <w:jc w:val="both"/>
        <w:rPr>
          <w:color w:val="auto"/>
          <w:sz w:val="26"/>
          <w:szCs w:val="26"/>
        </w:rPr>
      </w:pPr>
      <w:r w:rsidRPr="00097384">
        <w:rPr>
          <w:color w:val="auto"/>
          <w:sz w:val="26"/>
          <w:szCs w:val="26"/>
        </w:rPr>
        <w:t>FFS cấp độ B</w:t>
      </w:r>
      <w:r w:rsidRPr="00097384">
        <w:rPr>
          <w:color w:val="auto"/>
          <w:sz w:val="26"/>
          <w:szCs w:val="26"/>
          <w:lang w:val="vi-VN"/>
        </w:rPr>
        <w:t xml:space="preserve"> hoặc cao hơn</w:t>
      </w:r>
      <w:r w:rsidRPr="00097384">
        <w:rPr>
          <w:color w:val="auto"/>
          <w:sz w:val="26"/>
          <w:szCs w:val="26"/>
        </w:rPr>
        <w:t xml:space="preserve"> có thể được sử dụng thay cho tàu bay để đáp ứng các yêu cầu trên chuyến bay và được sử dụng như một phần của chương trình kiểm tra. </w:t>
      </w:r>
    </w:p>
    <w:p w14:paraId="42D8E581" w14:textId="0AE61CBF" w:rsidR="00993469" w:rsidRPr="00097384" w:rsidRDefault="00993469" w:rsidP="008252E9">
      <w:pPr>
        <w:pStyle w:val="Default"/>
        <w:numPr>
          <w:ilvl w:val="4"/>
          <w:numId w:val="88"/>
        </w:numPr>
        <w:spacing w:before="120" w:after="120"/>
        <w:ind w:left="900" w:hanging="540"/>
        <w:jc w:val="both"/>
        <w:rPr>
          <w:color w:val="auto"/>
          <w:sz w:val="26"/>
          <w:szCs w:val="26"/>
        </w:rPr>
      </w:pPr>
      <w:r w:rsidRPr="00097384">
        <w:rPr>
          <w:color w:val="auto"/>
          <w:sz w:val="26"/>
          <w:szCs w:val="26"/>
        </w:rPr>
        <w:t>Căn</w:t>
      </w:r>
      <w:r w:rsidRPr="00097384">
        <w:rPr>
          <w:color w:val="auto"/>
          <w:sz w:val="26"/>
          <w:szCs w:val="26"/>
          <w:lang w:val="vi-VN"/>
        </w:rPr>
        <w:t xml:space="preserve"> cứ theo</w:t>
      </w:r>
      <w:r w:rsidRPr="00097384">
        <w:rPr>
          <w:color w:val="auto"/>
          <w:sz w:val="26"/>
          <w:szCs w:val="26"/>
        </w:rPr>
        <w:t xml:space="preserve"> phụ lục này, </w:t>
      </w:r>
      <w:r w:rsidRPr="00097384">
        <w:rPr>
          <w:color w:val="auto"/>
          <w:sz w:val="26"/>
          <w:szCs w:val="26"/>
          <w:lang w:val="vi-VN"/>
        </w:rPr>
        <w:t xml:space="preserve">ý nghĩa của </w:t>
      </w:r>
      <w:r w:rsidRPr="00097384">
        <w:rPr>
          <w:color w:val="auto"/>
          <w:sz w:val="26"/>
          <w:szCs w:val="26"/>
        </w:rPr>
        <w:t>các ký hiệu sau đâ</w:t>
      </w:r>
      <w:r w:rsidRPr="00097384">
        <w:rPr>
          <w:color w:val="auto"/>
          <w:sz w:val="26"/>
          <w:szCs w:val="26"/>
          <w:lang w:val="vi-VN"/>
        </w:rPr>
        <w:t xml:space="preserve">y </w:t>
      </w:r>
      <w:r w:rsidRPr="00097384">
        <w:rPr>
          <w:color w:val="auto"/>
          <w:sz w:val="26"/>
          <w:szCs w:val="26"/>
        </w:rPr>
        <w:t>là - B = Bao</w:t>
      </w:r>
      <w:r w:rsidRPr="00097384">
        <w:rPr>
          <w:color w:val="auto"/>
          <w:sz w:val="26"/>
          <w:szCs w:val="26"/>
          <w:lang w:val="vi-VN"/>
        </w:rPr>
        <w:t xml:space="preserve"> gồm</w:t>
      </w:r>
      <w:r w:rsidRPr="00097384">
        <w:rPr>
          <w:color w:val="auto"/>
          <w:sz w:val="26"/>
          <w:szCs w:val="26"/>
        </w:rPr>
        <w:t xml:space="preserve"> chỉ huy tàu</w:t>
      </w:r>
      <w:r w:rsidRPr="00097384">
        <w:rPr>
          <w:color w:val="auto"/>
          <w:sz w:val="26"/>
          <w:szCs w:val="26"/>
          <w:lang w:val="vi-VN"/>
        </w:rPr>
        <w:t xml:space="preserve"> bay</w:t>
      </w:r>
      <w:r w:rsidRPr="00097384">
        <w:rPr>
          <w:color w:val="auto"/>
          <w:sz w:val="26"/>
          <w:szCs w:val="26"/>
        </w:rPr>
        <w:t xml:space="preserve"> (PIC) và lái</w:t>
      </w:r>
      <w:r w:rsidRPr="00097384">
        <w:rPr>
          <w:color w:val="auto"/>
          <w:sz w:val="26"/>
          <w:szCs w:val="26"/>
          <w:lang w:val="vi-VN"/>
        </w:rPr>
        <w:t xml:space="preserve"> phụ</w:t>
      </w:r>
      <w:r w:rsidRPr="00097384">
        <w:rPr>
          <w:color w:val="auto"/>
          <w:sz w:val="26"/>
          <w:szCs w:val="26"/>
        </w:rPr>
        <w:t xml:space="preserve"> (</w:t>
      </w:r>
      <w:r w:rsidRPr="00097384">
        <w:rPr>
          <w:color w:val="auto"/>
          <w:sz w:val="26"/>
          <w:szCs w:val="26"/>
          <w:lang w:val="vi-VN"/>
        </w:rPr>
        <w:t>F/O</w:t>
      </w:r>
      <w:r w:rsidRPr="00097384">
        <w:rPr>
          <w:color w:val="auto"/>
          <w:sz w:val="26"/>
          <w:szCs w:val="26"/>
        </w:rPr>
        <w:t xml:space="preserve">). </w:t>
      </w:r>
    </w:p>
    <w:p w14:paraId="15E94AF3" w14:textId="77777777" w:rsidR="00993469" w:rsidRPr="00097384" w:rsidRDefault="00993469" w:rsidP="00993469">
      <w:pPr>
        <w:pStyle w:val="Default"/>
        <w:spacing w:before="120" w:after="120"/>
        <w:ind w:left="900"/>
        <w:jc w:val="both"/>
        <w:rPr>
          <w:color w:val="auto"/>
          <w:sz w:val="26"/>
          <w:szCs w:val="26"/>
        </w:rPr>
      </w:pPr>
      <w:r w:rsidRPr="00097384">
        <w:rPr>
          <w:color w:val="auto"/>
          <w:sz w:val="26"/>
          <w:szCs w:val="26"/>
        </w:rPr>
        <w:t>W = Có thể được miễn</w:t>
      </w:r>
      <w:r w:rsidRPr="00097384">
        <w:rPr>
          <w:color w:val="auto"/>
          <w:sz w:val="26"/>
          <w:szCs w:val="26"/>
          <w:lang w:val="vi-VN"/>
        </w:rPr>
        <w:t xml:space="preserve"> trừ</w:t>
      </w:r>
      <w:r w:rsidRPr="00097384">
        <w:rPr>
          <w:color w:val="auto"/>
          <w:sz w:val="26"/>
          <w:szCs w:val="26"/>
        </w:rPr>
        <w:t xml:space="preserve"> cho cả PIC và SIC, ngoại trừ trong quá trình kiểm tra trình độ được tiến hành để đủ điều kiện cho PIC sau khi hoàn thành chương trình đào tạo nâng bậc</w:t>
      </w:r>
      <w:r w:rsidRPr="00097384">
        <w:rPr>
          <w:color w:val="auto"/>
          <w:sz w:val="26"/>
          <w:szCs w:val="26"/>
          <w:lang w:val="vi-VN"/>
        </w:rPr>
        <w:t xml:space="preserve"> căn cứ</w:t>
      </w:r>
      <w:r w:rsidRPr="00097384">
        <w:rPr>
          <w:color w:val="auto"/>
          <w:sz w:val="26"/>
          <w:szCs w:val="26"/>
        </w:rPr>
        <w:t xml:space="preserve"> theo Điều 14.062.</w:t>
      </w:r>
    </w:p>
    <w:p w14:paraId="31ED11E3" w14:textId="77777777" w:rsidR="00993469" w:rsidRPr="00097384" w:rsidRDefault="00993469" w:rsidP="00993469">
      <w:pPr>
        <w:pStyle w:val="Default"/>
        <w:spacing w:before="120" w:after="120"/>
        <w:ind w:left="900"/>
        <w:jc w:val="both"/>
        <w:rPr>
          <w:color w:val="auto"/>
          <w:sz w:val="26"/>
          <w:szCs w:val="26"/>
        </w:rPr>
      </w:pPr>
      <w:r w:rsidRPr="00097384">
        <w:rPr>
          <w:color w:val="auto"/>
          <w:sz w:val="26"/>
          <w:szCs w:val="26"/>
        </w:rPr>
        <w:t>* = Một ký hiệu và dấu hoa thị (B* hoặc W*) cho biết rằng một điều kiện cụ thể được chỉ định trong cột Thao tác, Phương thức.</w:t>
      </w:r>
    </w:p>
    <w:p w14:paraId="6ED4017C" w14:textId="77777777" w:rsidR="00993469" w:rsidRPr="00097384" w:rsidRDefault="00993469" w:rsidP="00993469">
      <w:pPr>
        <w:pStyle w:val="Default"/>
        <w:spacing w:before="120" w:after="120"/>
        <w:ind w:left="900"/>
        <w:jc w:val="both"/>
        <w:rPr>
          <w:color w:val="auto"/>
          <w:sz w:val="26"/>
          <w:szCs w:val="26"/>
        </w:rPr>
      </w:pPr>
      <w:r w:rsidRPr="00097384">
        <w:rPr>
          <w:color w:val="auto"/>
          <w:sz w:val="26"/>
          <w:szCs w:val="26"/>
        </w:rPr>
        <w:t>** = Khi</w:t>
      </w:r>
      <w:r w:rsidRPr="00097384">
        <w:rPr>
          <w:color w:val="auto"/>
          <w:sz w:val="26"/>
          <w:szCs w:val="26"/>
          <w:lang w:val="vi-VN"/>
        </w:rPr>
        <w:t xml:space="preserve"> một t</w:t>
      </w:r>
      <w:r w:rsidRPr="00097384">
        <w:rPr>
          <w:color w:val="auto"/>
          <w:sz w:val="26"/>
          <w:szCs w:val="26"/>
        </w:rPr>
        <w:t>hao</w:t>
      </w:r>
      <w:r w:rsidRPr="00097384">
        <w:rPr>
          <w:color w:val="auto"/>
          <w:sz w:val="26"/>
          <w:szCs w:val="26"/>
          <w:lang w:val="vi-VN"/>
        </w:rPr>
        <w:t xml:space="preserve"> tác có k</w:t>
      </w:r>
      <w:r w:rsidRPr="00097384">
        <w:rPr>
          <w:color w:val="auto"/>
          <w:sz w:val="26"/>
          <w:szCs w:val="26"/>
        </w:rPr>
        <w:t>ý hiệu này đứng trước</w:t>
      </w:r>
      <w:r w:rsidRPr="00097384">
        <w:rPr>
          <w:color w:val="auto"/>
          <w:sz w:val="26"/>
          <w:szCs w:val="26"/>
          <w:lang w:val="vi-VN"/>
        </w:rPr>
        <w:t xml:space="preserve">, </w:t>
      </w:r>
      <w:r w:rsidRPr="00097384">
        <w:rPr>
          <w:color w:val="auto"/>
          <w:sz w:val="26"/>
          <w:szCs w:val="26"/>
        </w:rPr>
        <w:t>thao tác</w:t>
      </w:r>
      <w:r w:rsidRPr="00097384">
        <w:rPr>
          <w:color w:val="auto"/>
          <w:sz w:val="26"/>
          <w:szCs w:val="26"/>
          <w:lang w:val="vi-VN"/>
        </w:rPr>
        <w:t xml:space="preserve"> đó</w:t>
      </w:r>
      <w:r w:rsidRPr="00097384">
        <w:rPr>
          <w:color w:val="auto"/>
          <w:sz w:val="26"/>
          <w:szCs w:val="26"/>
        </w:rPr>
        <w:t xml:space="preserve"> có thể được yêu cầu trên tàu bay theo quyết định của người tiến hành kiểm tra.</w:t>
      </w:r>
    </w:p>
    <w:p w14:paraId="5649F1F3" w14:textId="2BA5C921" w:rsidR="00993469" w:rsidRPr="00097384" w:rsidRDefault="00993469" w:rsidP="00993469">
      <w:pPr>
        <w:pStyle w:val="Default"/>
        <w:spacing w:before="120" w:after="120"/>
        <w:ind w:left="900" w:hanging="540"/>
        <w:jc w:val="both"/>
        <w:rPr>
          <w:color w:val="auto"/>
          <w:sz w:val="26"/>
          <w:szCs w:val="26"/>
        </w:rPr>
      </w:pPr>
      <w:r w:rsidRPr="00097384">
        <w:rPr>
          <w:color w:val="auto"/>
          <w:sz w:val="26"/>
          <w:szCs w:val="26"/>
        </w:rPr>
        <w:t>(đ)   Đối</w:t>
      </w:r>
      <w:r w:rsidRPr="00097384">
        <w:rPr>
          <w:color w:val="auto"/>
          <w:sz w:val="26"/>
          <w:szCs w:val="26"/>
          <w:lang w:val="vi-VN"/>
        </w:rPr>
        <w:t xml:space="preserve"> với</w:t>
      </w:r>
      <w:r w:rsidRPr="00097384">
        <w:rPr>
          <w:color w:val="auto"/>
          <w:sz w:val="26"/>
          <w:szCs w:val="26"/>
        </w:rPr>
        <w:t xml:space="preserve"> các thao tác</w:t>
      </w:r>
      <w:r w:rsidRPr="00097384">
        <w:rPr>
          <w:color w:val="auto"/>
          <w:sz w:val="26"/>
          <w:szCs w:val="26"/>
          <w:lang w:val="vi-VN"/>
        </w:rPr>
        <w:t xml:space="preserve"> </w:t>
      </w:r>
      <w:r w:rsidRPr="00097384">
        <w:rPr>
          <w:color w:val="auto"/>
          <w:sz w:val="26"/>
          <w:szCs w:val="26"/>
        </w:rPr>
        <w:t>điều khiển</w:t>
      </w:r>
      <w:r w:rsidRPr="00097384">
        <w:rPr>
          <w:color w:val="auto"/>
          <w:sz w:val="26"/>
          <w:szCs w:val="26"/>
          <w:lang w:val="vi-VN"/>
        </w:rPr>
        <w:t xml:space="preserve"> máy bay</w:t>
      </w:r>
      <w:r w:rsidRPr="00097384">
        <w:rPr>
          <w:color w:val="auto"/>
          <w:sz w:val="26"/>
          <w:szCs w:val="26"/>
        </w:rPr>
        <w:t xml:space="preserve"> và quy trình được quy định trong phụ lục này, người lái phải</w:t>
      </w:r>
      <w:r w:rsidRPr="00097384">
        <w:rPr>
          <w:color w:val="auto"/>
          <w:sz w:val="26"/>
          <w:szCs w:val="26"/>
          <w:lang w:val="vi-VN"/>
        </w:rPr>
        <w:t xml:space="preserve"> thể hiện được </w:t>
      </w:r>
      <w:r w:rsidRPr="00097384">
        <w:rPr>
          <w:color w:val="auto"/>
          <w:sz w:val="26"/>
          <w:szCs w:val="26"/>
        </w:rPr>
        <w:t xml:space="preserve">khả năng, kỹ năng ra quyết định để đảm bảo mức an toàn. Người đánh giá phải xem xét khả năng tuân thủ quy trình khai thác, khả năng phân tích, nhận thức tình huống trong nhiều điều kiện khai thác khác nhau và các hành động phù hợp của người lái tàu bay.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11"/>
        <w:gridCol w:w="1105"/>
        <w:gridCol w:w="1001"/>
        <w:gridCol w:w="543"/>
        <w:gridCol w:w="600"/>
        <w:gridCol w:w="1022"/>
      </w:tblGrid>
      <w:tr w:rsidR="00097384" w:rsidRPr="00097384" w14:paraId="23F9877E" w14:textId="77777777" w:rsidTr="009365CB">
        <w:trPr>
          <w:tblHeader/>
          <w:tblCellSpacing w:w="15" w:type="dxa"/>
        </w:trPr>
        <w:tc>
          <w:tcPr>
            <w:tcW w:w="0" w:type="auto"/>
            <w:vMerge w:val="restart"/>
            <w:shd w:val="clear" w:color="auto" w:fill="ECECEC"/>
            <w:vAlign w:val="center"/>
            <w:hideMark/>
          </w:tcPr>
          <w:p w14:paraId="6DD3D383" w14:textId="77777777" w:rsidR="00993469" w:rsidRPr="00097384" w:rsidRDefault="00993469" w:rsidP="009365CB">
            <w:pPr>
              <w:spacing w:before="120" w:after="120"/>
              <w:jc w:val="center"/>
              <w:rPr>
                <w:b/>
                <w:bCs/>
                <w:sz w:val="26"/>
                <w:szCs w:val="26"/>
              </w:rPr>
            </w:pPr>
            <w:r w:rsidRPr="00097384">
              <w:rPr>
                <w:b/>
                <w:bCs/>
                <w:sz w:val="26"/>
                <w:szCs w:val="26"/>
              </w:rPr>
              <w:t>Tha</w:t>
            </w:r>
            <w:r w:rsidRPr="00097384">
              <w:rPr>
                <w:b/>
                <w:bCs/>
                <w:sz w:val="26"/>
                <w:szCs w:val="26"/>
                <w:lang w:val="vi-VN"/>
              </w:rPr>
              <w:t>o tác/Phương thức</w:t>
            </w:r>
            <w:r w:rsidRPr="00097384">
              <w:rPr>
                <w:b/>
                <w:bCs/>
                <w:sz w:val="26"/>
                <w:szCs w:val="26"/>
              </w:rPr>
              <w:t xml:space="preserve"> </w:t>
            </w:r>
          </w:p>
        </w:tc>
        <w:tc>
          <w:tcPr>
            <w:tcW w:w="0" w:type="auto"/>
            <w:gridSpan w:val="2"/>
            <w:shd w:val="clear" w:color="auto" w:fill="ECECEC"/>
            <w:vAlign w:val="center"/>
            <w:hideMark/>
          </w:tcPr>
          <w:p w14:paraId="7266396E" w14:textId="77777777" w:rsidR="00993469" w:rsidRPr="00097384" w:rsidRDefault="00993469" w:rsidP="009365CB">
            <w:pPr>
              <w:spacing w:before="120" w:after="120"/>
              <w:jc w:val="center"/>
              <w:rPr>
                <w:b/>
                <w:bCs/>
                <w:sz w:val="26"/>
                <w:szCs w:val="26"/>
              </w:rPr>
            </w:pPr>
            <w:r w:rsidRPr="00097384">
              <w:rPr>
                <w:b/>
                <w:bCs/>
                <w:sz w:val="26"/>
                <w:szCs w:val="26"/>
              </w:rPr>
              <w:t>Bắt</w:t>
            </w:r>
            <w:r w:rsidRPr="00097384">
              <w:rPr>
                <w:b/>
                <w:bCs/>
                <w:sz w:val="26"/>
                <w:szCs w:val="26"/>
                <w:lang w:val="vi-VN"/>
              </w:rPr>
              <w:t xml:space="preserve"> buộc</w:t>
            </w:r>
            <w:r w:rsidRPr="00097384">
              <w:rPr>
                <w:b/>
                <w:bCs/>
                <w:sz w:val="26"/>
                <w:szCs w:val="26"/>
              </w:rPr>
              <w:t xml:space="preserve"> </w:t>
            </w:r>
          </w:p>
        </w:tc>
        <w:tc>
          <w:tcPr>
            <w:tcW w:w="0" w:type="auto"/>
            <w:gridSpan w:val="3"/>
            <w:shd w:val="clear" w:color="auto" w:fill="ECECEC"/>
            <w:vAlign w:val="center"/>
            <w:hideMark/>
          </w:tcPr>
          <w:p w14:paraId="56B62014" w14:textId="77777777" w:rsidR="00993469" w:rsidRPr="00097384" w:rsidRDefault="00993469" w:rsidP="009365CB">
            <w:pPr>
              <w:spacing w:before="120" w:after="120"/>
              <w:jc w:val="center"/>
              <w:rPr>
                <w:b/>
                <w:bCs/>
                <w:sz w:val="26"/>
                <w:szCs w:val="26"/>
                <w:lang w:val="vi-VN"/>
              </w:rPr>
            </w:pPr>
            <w:r w:rsidRPr="00097384">
              <w:rPr>
                <w:b/>
                <w:bCs/>
                <w:sz w:val="26"/>
                <w:szCs w:val="26"/>
                <w:lang w:val="vi-VN"/>
              </w:rPr>
              <w:t>Được phép</w:t>
            </w:r>
          </w:p>
        </w:tc>
      </w:tr>
      <w:tr w:rsidR="00097384" w:rsidRPr="00097384" w14:paraId="347A5FCB" w14:textId="77777777" w:rsidTr="009365CB">
        <w:trPr>
          <w:tblHeader/>
          <w:tblCellSpacing w:w="15" w:type="dxa"/>
        </w:trPr>
        <w:tc>
          <w:tcPr>
            <w:tcW w:w="0" w:type="auto"/>
            <w:vMerge/>
            <w:vAlign w:val="center"/>
            <w:hideMark/>
          </w:tcPr>
          <w:p w14:paraId="36CFB9A7" w14:textId="77777777" w:rsidR="00993469" w:rsidRPr="00097384" w:rsidRDefault="00993469" w:rsidP="009365CB">
            <w:pPr>
              <w:rPr>
                <w:b/>
                <w:bCs/>
                <w:sz w:val="26"/>
                <w:szCs w:val="26"/>
              </w:rPr>
            </w:pPr>
          </w:p>
        </w:tc>
        <w:tc>
          <w:tcPr>
            <w:tcW w:w="0" w:type="auto"/>
            <w:shd w:val="clear" w:color="auto" w:fill="ECECEC"/>
            <w:vAlign w:val="center"/>
            <w:hideMark/>
          </w:tcPr>
          <w:p w14:paraId="5A11FD14" w14:textId="77777777" w:rsidR="00993469" w:rsidRPr="00097384" w:rsidRDefault="00993469" w:rsidP="009365CB">
            <w:pPr>
              <w:jc w:val="center"/>
              <w:rPr>
                <w:b/>
                <w:bCs/>
                <w:sz w:val="26"/>
                <w:szCs w:val="26"/>
              </w:rPr>
            </w:pPr>
            <w:r w:rsidRPr="00097384">
              <w:rPr>
                <w:b/>
                <w:bCs/>
                <w:sz w:val="26"/>
                <w:szCs w:val="26"/>
              </w:rPr>
              <w:t>Điều kiện của</w:t>
            </w:r>
            <w:r w:rsidRPr="00097384">
              <w:rPr>
                <w:b/>
                <w:bCs/>
                <w:sz w:val="26"/>
                <w:szCs w:val="26"/>
                <w:lang w:val="vi-VN"/>
              </w:rPr>
              <w:t xml:space="preserve"> </w:t>
            </w:r>
            <w:r w:rsidRPr="00097384">
              <w:rPr>
                <w:b/>
                <w:bCs/>
                <w:sz w:val="26"/>
                <w:szCs w:val="26"/>
              </w:rPr>
              <w:t>thiết bị mô phỏng</w:t>
            </w:r>
          </w:p>
        </w:tc>
        <w:tc>
          <w:tcPr>
            <w:tcW w:w="0" w:type="auto"/>
            <w:shd w:val="clear" w:color="auto" w:fill="ECECEC"/>
            <w:vAlign w:val="center"/>
            <w:hideMark/>
          </w:tcPr>
          <w:p w14:paraId="7F26D80E" w14:textId="77777777" w:rsidR="00993469" w:rsidRPr="00097384" w:rsidRDefault="00993469" w:rsidP="009365CB">
            <w:pPr>
              <w:jc w:val="center"/>
              <w:rPr>
                <w:b/>
                <w:bCs/>
                <w:sz w:val="26"/>
                <w:szCs w:val="26"/>
              </w:rPr>
            </w:pPr>
            <w:r w:rsidRPr="00097384">
              <w:rPr>
                <w:b/>
                <w:bCs/>
                <w:sz w:val="26"/>
                <w:szCs w:val="26"/>
              </w:rPr>
              <w:t>Trên</w:t>
            </w:r>
            <w:r w:rsidRPr="00097384">
              <w:rPr>
                <w:b/>
                <w:bCs/>
                <w:sz w:val="26"/>
                <w:szCs w:val="26"/>
                <w:lang w:val="vi-VN"/>
              </w:rPr>
              <w:t xml:space="preserve"> chuyến bay</w:t>
            </w:r>
            <w:r w:rsidRPr="00097384">
              <w:rPr>
                <w:b/>
                <w:bCs/>
                <w:sz w:val="26"/>
                <w:szCs w:val="26"/>
              </w:rPr>
              <w:t xml:space="preserve"> </w:t>
            </w:r>
          </w:p>
        </w:tc>
        <w:tc>
          <w:tcPr>
            <w:tcW w:w="0" w:type="auto"/>
            <w:shd w:val="clear" w:color="auto" w:fill="ECECEC"/>
            <w:vAlign w:val="center"/>
            <w:hideMark/>
          </w:tcPr>
          <w:p w14:paraId="103B9197" w14:textId="77777777" w:rsidR="00993469" w:rsidRPr="00097384" w:rsidRDefault="00993469" w:rsidP="009365CB">
            <w:pPr>
              <w:jc w:val="center"/>
              <w:rPr>
                <w:b/>
                <w:bCs/>
                <w:sz w:val="26"/>
                <w:szCs w:val="26"/>
              </w:rPr>
            </w:pPr>
            <w:r w:rsidRPr="00097384">
              <w:rPr>
                <w:b/>
                <w:bCs/>
                <w:sz w:val="26"/>
                <w:szCs w:val="26"/>
              </w:rPr>
              <w:t xml:space="preserve">FFS </w:t>
            </w:r>
          </w:p>
        </w:tc>
        <w:tc>
          <w:tcPr>
            <w:tcW w:w="0" w:type="auto"/>
            <w:shd w:val="clear" w:color="auto" w:fill="ECECEC"/>
            <w:vAlign w:val="center"/>
            <w:hideMark/>
          </w:tcPr>
          <w:p w14:paraId="584D151C" w14:textId="77777777" w:rsidR="00993469" w:rsidRPr="00097384" w:rsidRDefault="00993469" w:rsidP="009365CB">
            <w:pPr>
              <w:jc w:val="center"/>
              <w:rPr>
                <w:b/>
                <w:bCs/>
                <w:sz w:val="26"/>
                <w:szCs w:val="26"/>
              </w:rPr>
            </w:pPr>
            <w:r w:rsidRPr="00097384">
              <w:rPr>
                <w:b/>
                <w:bCs/>
                <w:sz w:val="26"/>
                <w:szCs w:val="26"/>
              </w:rPr>
              <w:t xml:space="preserve">FTD </w:t>
            </w:r>
          </w:p>
        </w:tc>
        <w:tc>
          <w:tcPr>
            <w:tcW w:w="0" w:type="auto"/>
            <w:shd w:val="clear" w:color="auto" w:fill="ECECEC"/>
            <w:vAlign w:val="center"/>
            <w:hideMark/>
          </w:tcPr>
          <w:p w14:paraId="202FC969" w14:textId="77777777" w:rsidR="00993469" w:rsidRPr="00097384" w:rsidRDefault="00993469" w:rsidP="009365CB">
            <w:pPr>
              <w:jc w:val="center"/>
              <w:rPr>
                <w:b/>
                <w:bCs/>
                <w:sz w:val="26"/>
                <w:szCs w:val="26"/>
              </w:rPr>
            </w:pPr>
            <w:r w:rsidRPr="00097384">
              <w:rPr>
                <w:b/>
                <w:bCs/>
                <w:sz w:val="26"/>
                <w:szCs w:val="26"/>
                <w:lang w:val="vi-VN"/>
              </w:rPr>
              <w:t>Q</w:t>
            </w:r>
            <w:r w:rsidRPr="00097384">
              <w:rPr>
                <w:b/>
                <w:bCs/>
                <w:sz w:val="26"/>
                <w:szCs w:val="26"/>
              </w:rPr>
              <w:t>uy định miễn trừ của</w:t>
            </w:r>
          </w:p>
          <w:p w14:paraId="644E8CBF" w14:textId="77777777" w:rsidR="00993469" w:rsidRPr="00097384" w:rsidRDefault="00993469" w:rsidP="009365CB">
            <w:pPr>
              <w:jc w:val="center"/>
              <w:rPr>
                <w:b/>
                <w:bCs/>
                <w:sz w:val="26"/>
                <w:szCs w:val="26"/>
              </w:rPr>
            </w:pPr>
            <w:r w:rsidRPr="00097384">
              <w:rPr>
                <w:b/>
                <w:bCs/>
                <w:sz w:val="26"/>
                <w:szCs w:val="26"/>
              </w:rPr>
              <w:t>Điều 14.080</w:t>
            </w:r>
          </w:p>
        </w:tc>
      </w:tr>
      <w:tr w:rsidR="00097384" w:rsidRPr="00097384" w14:paraId="26E84F53" w14:textId="77777777" w:rsidTr="009365CB">
        <w:trPr>
          <w:tblCellSpacing w:w="15" w:type="dxa"/>
        </w:trPr>
        <w:tc>
          <w:tcPr>
            <w:tcW w:w="0" w:type="auto"/>
            <w:vAlign w:val="center"/>
            <w:hideMark/>
          </w:tcPr>
          <w:p w14:paraId="55B9B182" w14:textId="77777777" w:rsidR="00993469" w:rsidRPr="00097384" w:rsidRDefault="00993469" w:rsidP="009365CB">
            <w:pPr>
              <w:jc w:val="both"/>
              <w:rPr>
                <w:sz w:val="26"/>
                <w:szCs w:val="26"/>
              </w:rPr>
            </w:pPr>
            <w:r w:rsidRPr="00097384">
              <w:rPr>
                <w:sz w:val="26"/>
                <w:szCs w:val="26"/>
              </w:rPr>
              <w:t>Các thao tác</w:t>
            </w:r>
            <w:r w:rsidRPr="00097384">
              <w:rPr>
                <w:sz w:val="26"/>
                <w:szCs w:val="26"/>
                <w:lang w:val="vi-VN"/>
              </w:rPr>
              <w:t xml:space="preserve"> di chuyển máy bay</w:t>
            </w:r>
            <w:r w:rsidRPr="00097384">
              <w:rPr>
                <w:sz w:val="26"/>
                <w:szCs w:val="26"/>
              </w:rPr>
              <w:t xml:space="preserve"> và phương</w:t>
            </w:r>
            <w:r w:rsidRPr="00097384">
              <w:rPr>
                <w:sz w:val="26"/>
                <w:szCs w:val="26"/>
                <w:lang w:val="vi-VN"/>
              </w:rPr>
              <w:t xml:space="preserve"> </w:t>
            </w:r>
            <w:r w:rsidRPr="00097384">
              <w:rPr>
                <w:sz w:val="26"/>
                <w:szCs w:val="26"/>
                <w:lang w:val="vi-VN"/>
              </w:rPr>
              <w:lastRenderedPageBreak/>
              <w:t>thức</w:t>
            </w:r>
            <w:r w:rsidRPr="00097384">
              <w:rPr>
                <w:sz w:val="26"/>
                <w:szCs w:val="26"/>
              </w:rPr>
              <w:t xml:space="preserve"> được liệt</w:t>
            </w:r>
            <w:r w:rsidRPr="00097384">
              <w:rPr>
                <w:sz w:val="26"/>
                <w:szCs w:val="26"/>
                <w:lang w:val="vi-VN"/>
              </w:rPr>
              <w:t xml:space="preserve"> kê</w:t>
            </w:r>
            <w:r w:rsidRPr="00097384">
              <w:rPr>
                <w:sz w:val="26"/>
                <w:szCs w:val="26"/>
              </w:rPr>
              <w:t xml:space="preserve"> trong phụ lục này phải được thực hiện theo cách mà kiến thức và kỹ năng</w:t>
            </w:r>
            <w:r w:rsidRPr="00097384">
              <w:rPr>
                <w:sz w:val="26"/>
                <w:szCs w:val="26"/>
                <w:lang w:val="vi-VN"/>
              </w:rPr>
              <w:t xml:space="preserve"> được </w:t>
            </w:r>
            <w:r w:rsidRPr="00097384">
              <w:rPr>
                <w:sz w:val="26"/>
                <w:szCs w:val="26"/>
              </w:rPr>
              <w:t>thể hiện một cách thỏa đán</w:t>
            </w:r>
            <w:r w:rsidRPr="00097384">
              <w:rPr>
                <w:sz w:val="26"/>
                <w:szCs w:val="26"/>
                <w:lang w:val="vi-VN"/>
              </w:rPr>
              <w:t>g</w:t>
            </w:r>
            <w:r w:rsidRPr="00097384">
              <w:rPr>
                <w:sz w:val="26"/>
                <w:szCs w:val="26"/>
              </w:rPr>
              <w:t xml:space="preserve"> đối với</w:t>
            </w:r>
          </w:p>
        </w:tc>
        <w:tc>
          <w:tcPr>
            <w:tcW w:w="0" w:type="auto"/>
            <w:vAlign w:val="center"/>
            <w:hideMark/>
          </w:tcPr>
          <w:p w14:paraId="4FDB9BFF" w14:textId="77777777" w:rsidR="00993469" w:rsidRPr="00097384" w:rsidRDefault="00993469" w:rsidP="009365CB">
            <w:pPr>
              <w:rPr>
                <w:sz w:val="26"/>
                <w:szCs w:val="26"/>
              </w:rPr>
            </w:pPr>
          </w:p>
        </w:tc>
        <w:tc>
          <w:tcPr>
            <w:tcW w:w="0" w:type="auto"/>
            <w:vAlign w:val="center"/>
            <w:hideMark/>
          </w:tcPr>
          <w:p w14:paraId="36FC6253" w14:textId="77777777" w:rsidR="00993469" w:rsidRPr="00097384" w:rsidRDefault="00993469" w:rsidP="009365CB">
            <w:pPr>
              <w:rPr>
                <w:sz w:val="26"/>
                <w:szCs w:val="26"/>
              </w:rPr>
            </w:pPr>
          </w:p>
        </w:tc>
        <w:tc>
          <w:tcPr>
            <w:tcW w:w="0" w:type="auto"/>
            <w:vAlign w:val="center"/>
            <w:hideMark/>
          </w:tcPr>
          <w:p w14:paraId="0B54D815" w14:textId="77777777" w:rsidR="00993469" w:rsidRPr="00097384" w:rsidRDefault="00993469" w:rsidP="009365CB">
            <w:pPr>
              <w:rPr>
                <w:sz w:val="26"/>
                <w:szCs w:val="26"/>
              </w:rPr>
            </w:pPr>
          </w:p>
        </w:tc>
        <w:tc>
          <w:tcPr>
            <w:tcW w:w="0" w:type="auto"/>
            <w:vAlign w:val="center"/>
            <w:hideMark/>
          </w:tcPr>
          <w:p w14:paraId="50F24D82" w14:textId="77777777" w:rsidR="00993469" w:rsidRPr="00097384" w:rsidRDefault="00993469" w:rsidP="009365CB">
            <w:pPr>
              <w:rPr>
                <w:sz w:val="26"/>
                <w:szCs w:val="26"/>
              </w:rPr>
            </w:pPr>
          </w:p>
        </w:tc>
        <w:tc>
          <w:tcPr>
            <w:tcW w:w="0" w:type="auto"/>
            <w:vAlign w:val="center"/>
            <w:hideMark/>
          </w:tcPr>
          <w:p w14:paraId="7A9450AF" w14:textId="77777777" w:rsidR="00993469" w:rsidRPr="00097384" w:rsidRDefault="00993469" w:rsidP="009365CB">
            <w:pPr>
              <w:rPr>
                <w:sz w:val="26"/>
                <w:szCs w:val="26"/>
              </w:rPr>
            </w:pPr>
          </w:p>
        </w:tc>
      </w:tr>
      <w:tr w:rsidR="00097384" w:rsidRPr="00097384" w14:paraId="29DF6032" w14:textId="77777777" w:rsidTr="009365CB">
        <w:trPr>
          <w:tblCellSpacing w:w="15" w:type="dxa"/>
        </w:trPr>
        <w:tc>
          <w:tcPr>
            <w:tcW w:w="0" w:type="auto"/>
            <w:vAlign w:val="center"/>
            <w:hideMark/>
          </w:tcPr>
          <w:p w14:paraId="3937DF78" w14:textId="77777777" w:rsidR="00993469" w:rsidRPr="00097384" w:rsidRDefault="00993469" w:rsidP="009365CB">
            <w:pPr>
              <w:jc w:val="both"/>
              <w:rPr>
                <w:sz w:val="26"/>
                <w:szCs w:val="26"/>
                <w:lang w:val="vi-VN"/>
              </w:rPr>
            </w:pPr>
            <w:r w:rsidRPr="00097384">
              <w:rPr>
                <w:sz w:val="26"/>
                <w:szCs w:val="26"/>
              </w:rPr>
              <w:lastRenderedPageBreak/>
              <w:t>(1) Tàu bay, các hệ thống và bộ phận của tàu</w:t>
            </w:r>
            <w:r w:rsidRPr="00097384">
              <w:rPr>
                <w:sz w:val="26"/>
                <w:szCs w:val="26"/>
                <w:lang w:val="vi-VN"/>
              </w:rPr>
              <w:t xml:space="preserve"> bay;</w:t>
            </w:r>
          </w:p>
        </w:tc>
        <w:tc>
          <w:tcPr>
            <w:tcW w:w="0" w:type="auto"/>
            <w:vAlign w:val="center"/>
            <w:hideMark/>
          </w:tcPr>
          <w:p w14:paraId="2F84E0E7" w14:textId="77777777" w:rsidR="00993469" w:rsidRPr="00097384" w:rsidRDefault="00993469" w:rsidP="009365CB">
            <w:pPr>
              <w:rPr>
                <w:sz w:val="26"/>
                <w:szCs w:val="26"/>
              </w:rPr>
            </w:pPr>
          </w:p>
        </w:tc>
        <w:tc>
          <w:tcPr>
            <w:tcW w:w="0" w:type="auto"/>
            <w:vAlign w:val="center"/>
            <w:hideMark/>
          </w:tcPr>
          <w:p w14:paraId="17B4BD63" w14:textId="77777777" w:rsidR="00993469" w:rsidRPr="00097384" w:rsidRDefault="00993469" w:rsidP="009365CB">
            <w:pPr>
              <w:rPr>
                <w:sz w:val="26"/>
                <w:szCs w:val="26"/>
              </w:rPr>
            </w:pPr>
          </w:p>
        </w:tc>
        <w:tc>
          <w:tcPr>
            <w:tcW w:w="0" w:type="auto"/>
            <w:vAlign w:val="center"/>
            <w:hideMark/>
          </w:tcPr>
          <w:p w14:paraId="0BD22CAD" w14:textId="77777777" w:rsidR="00993469" w:rsidRPr="00097384" w:rsidRDefault="00993469" w:rsidP="009365CB">
            <w:pPr>
              <w:rPr>
                <w:sz w:val="26"/>
                <w:szCs w:val="26"/>
              </w:rPr>
            </w:pPr>
          </w:p>
        </w:tc>
        <w:tc>
          <w:tcPr>
            <w:tcW w:w="0" w:type="auto"/>
            <w:vAlign w:val="center"/>
            <w:hideMark/>
          </w:tcPr>
          <w:p w14:paraId="190894AF" w14:textId="77777777" w:rsidR="00993469" w:rsidRPr="00097384" w:rsidRDefault="00993469" w:rsidP="009365CB">
            <w:pPr>
              <w:rPr>
                <w:sz w:val="26"/>
                <w:szCs w:val="26"/>
              </w:rPr>
            </w:pPr>
          </w:p>
        </w:tc>
        <w:tc>
          <w:tcPr>
            <w:tcW w:w="0" w:type="auto"/>
            <w:vAlign w:val="center"/>
            <w:hideMark/>
          </w:tcPr>
          <w:p w14:paraId="793CBB03" w14:textId="77777777" w:rsidR="00993469" w:rsidRPr="00097384" w:rsidRDefault="00993469" w:rsidP="009365CB">
            <w:pPr>
              <w:rPr>
                <w:sz w:val="26"/>
                <w:szCs w:val="26"/>
              </w:rPr>
            </w:pPr>
          </w:p>
        </w:tc>
      </w:tr>
      <w:tr w:rsidR="00097384" w:rsidRPr="00097384" w14:paraId="33BAC78D" w14:textId="77777777" w:rsidTr="009365CB">
        <w:trPr>
          <w:tblCellSpacing w:w="15" w:type="dxa"/>
        </w:trPr>
        <w:tc>
          <w:tcPr>
            <w:tcW w:w="0" w:type="auto"/>
            <w:vAlign w:val="center"/>
            <w:hideMark/>
          </w:tcPr>
          <w:p w14:paraId="797A2C9C" w14:textId="77777777" w:rsidR="00993469" w:rsidRPr="00097384" w:rsidRDefault="00993469" w:rsidP="009365CB">
            <w:pPr>
              <w:jc w:val="both"/>
              <w:rPr>
                <w:sz w:val="26"/>
                <w:szCs w:val="26"/>
                <w:lang w:val="vi-VN"/>
              </w:rPr>
            </w:pPr>
            <w:r w:rsidRPr="00097384">
              <w:rPr>
                <w:sz w:val="26"/>
                <w:szCs w:val="26"/>
              </w:rPr>
              <w:t>(2) Kiểm soát đúng</w:t>
            </w:r>
            <w:r w:rsidRPr="00097384">
              <w:rPr>
                <w:sz w:val="26"/>
                <w:szCs w:val="26"/>
                <w:lang w:val="vi-VN"/>
              </w:rPr>
              <w:t xml:space="preserve"> cách</w:t>
            </w:r>
            <w:r w:rsidRPr="00097384">
              <w:rPr>
                <w:sz w:val="26"/>
                <w:szCs w:val="26"/>
              </w:rPr>
              <w:t xml:space="preserve"> tốc độ bay, cấu hình, hướng, mực</w:t>
            </w:r>
            <w:r w:rsidRPr="00097384">
              <w:rPr>
                <w:sz w:val="26"/>
                <w:szCs w:val="26"/>
                <w:lang w:val="vi-VN"/>
              </w:rPr>
              <w:t xml:space="preserve"> bay</w:t>
            </w:r>
            <w:r w:rsidRPr="00097384">
              <w:rPr>
                <w:sz w:val="26"/>
                <w:szCs w:val="26"/>
              </w:rPr>
              <w:t xml:space="preserve"> và độ</w:t>
            </w:r>
            <w:r w:rsidRPr="00097384">
              <w:rPr>
                <w:sz w:val="26"/>
                <w:szCs w:val="26"/>
                <w:lang w:val="vi-VN"/>
              </w:rPr>
              <w:t xml:space="preserve"> cao</w:t>
            </w:r>
            <w:r w:rsidRPr="00097384">
              <w:rPr>
                <w:sz w:val="26"/>
                <w:szCs w:val="26"/>
              </w:rPr>
              <w:t xml:space="preserve"> phù hợp với các quy trình và giới hạn có trong Tài</w:t>
            </w:r>
            <w:r w:rsidRPr="00097384">
              <w:rPr>
                <w:sz w:val="26"/>
                <w:szCs w:val="26"/>
                <w:lang w:val="vi-VN"/>
              </w:rPr>
              <w:t xml:space="preserve"> liệu</w:t>
            </w:r>
            <w:r w:rsidRPr="00097384">
              <w:rPr>
                <w:sz w:val="26"/>
                <w:szCs w:val="26"/>
              </w:rPr>
              <w:t xml:space="preserve"> </w:t>
            </w:r>
            <w:r w:rsidRPr="00097384">
              <w:rPr>
                <w:sz w:val="26"/>
                <w:szCs w:val="26"/>
                <w:lang w:val="vi-VN"/>
              </w:rPr>
              <w:t>H</w:t>
            </w:r>
            <w:r w:rsidRPr="00097384">
              <w:rPr>
                <w:sz w:val="26"/>
                <w:szCs w:val="26"/>
              </w:rPr>
              <w:t>ướng dẫn bay</w:t>
            </w:r>
            <w:r w:rsidRPr="00097384">
              <w:rPr>
                <w:sz w:val="26"/>
                <w:szCs w:val="26"/>
                <w:lang w:val="vi-VN"/>
              </w:rPr>
              <w:t xml:space="preserve"> (AFM)</w:t>
            </w:r>
            <w:r w:rsidRPr="00097384">
              <w:rPr>
                <w:sz w:val="26"/>
                <w:szCs w:val="26"/>
              </w:rPr>
              <w:t xml:space="preserve"> của tàu bay, Tài</w:t>
            </w:r>
            <w:r w:rsidRPr="00097384">
              <w:rPr>
                <w:sz w:val="26"/>
                <w:szCs w:val="26"/>
                <w:lang w:val="vi-VN"/>
              </w:rPr>
              <w:t xml:space="preserve"> liệu</w:t>
            </w:r>
            <w:r w:rsidRPr="00097384">
              <w:rPr>
                <w:sz w:val="26"/>
                <w:szCs w:val="26"/>
              </w:rPr>
              <w:t xml:space="preserve"> </w:t>
            </w:r>
            <w:r w:rsidRPr="00097384">
              <w:rPr>
                <w:sz w:val="26"/>
                <w:szCs w:val="26"/>
                <w:lang w:val="vi-VN"/>
              </w:rPr>
              <w:t>H</w:t>
            </w:r>
            <w:r w:rsidRPr="00097384">
              <w:rPr>
                <w:sz w:val="26"/>
                <w:szCs w:val="26"/>
              </w:rPr>
              <w:t>ướng dẫn khai thác của người được cấp chứng chỉ, danh sách kiểm tra hoặc tài liệu khác phù hợp với loại tàu bay;</w:t>
            </w:r>
          </w:p>
        </w:tc>
        <w:tc>
          <w:tcPr>
            <w:tcW w:w="0" w:type="auto"/>
            <w:vAlign w:val="center"/>
            <w:hideMark/>
          </w:tcPr>
          <w:p w14:paraId="5F0E63B1" w14:textId="77777777" w:rsidR="00993469" w:rsidRPr="00097384" w:rsidRDefault="00993469" w:rsidP="009365CB">
            <w:pPr>
              <w:rPr>
                <w:sz w:val="26"/>
                <w:szCs w:val="26"/>
              </w:rPr>
            </w:pPr>
          </w:p>
        </w:tc>
        <w:tc>
          <w:tcPr>
            <w:tcW w:w="0" w:type="auto"/>
            <w:vAlign w:val="center"/>
            <w:hideMark/>
          </w:tcPr>
          <w:p w14:paraId="4613636E" w14:textId="77777777" w:rsidR="00993469" w:rsidRPr="00097384" w:rsidRDefault="00993469" w:rsidP="009365CB">
            <w:pPr>
              <w:rPr>
                <w:sz w:val="26"/>
                <w:szCs w:val="26"/>
              </w:rPr>
            </w:pPr>
          </w:p>
        </w:tc>
        <w:tc>
          <w:tcPr>
            <w:tcW w:w="0" w:type="auto"/>
            <w:vAlign w:val="center"/>
            <w:hideMark/>
          </w:tcPr>
          <w:p w14:paraId="70DA3C8A" w14:textId="77777777" w:rsidR="00993469" w:rsidRPr="00097384" w:rsidRDefault="00993469" w:rsidP="009365CB">
            <w:pPr>
              <w:rPr>
                <w:sz w:val="26"/>
                <w:szCs w:val="26"/>
              </w:rPr>
            </w:pPr>
          </w:p>
        </w:tc>
        <w:tc>
          <w:tcPr>
            <w:tcW w:w="0" w:type="auto"/>
            <w:vAlign w:val="center"/>
            <w:hideMark/>
          </w:tcPr>
          <w:p w14:paraId="7F516234" w14:textId="77777777" w:rsidR="00993469" w:rsidRPr="00097384" w:rsidRDefault="00993469" w:rsidP="009365CB">
            <w:pPr>
              <w:rPr>
                <w:sz w:val="26"/>
                <w:szCs w:val="26"/>
              </w:rPr>
            </w:pPr>
          </w:p>
        </w:tc>
        <w:tc>
          <w:tcPr>
            <w:tcW w:w="0" w:type="auto"/>
            <w:vAlign w:val="center"/>
            <w:hideMark/>
          </w:tcPr>
          <w:p w14:paraId="703170A1" w14:textId="77777777" w:rsidR="00993469" w:rsidRPr="00097384" w:rsidRDefault="00993469" w:rsidP="009365CB">
            <w:pPr>
              <w:rPr>
                <w:sz w:val="26"/>
                <w:szCs w:val="26"/>
              </w:rPr>
            </w:pPr>
          </w:p>
        </w:tc>
      </w:tr>
      <w:tr w:rsidR="00097384" w:rsidRPr="00097384" w14:paraId="1758FC8F" w14:textId="77777777" w:rsidTr="009365CB">
        <w:trPr>
          <w:tblCellSpacing w:w="15" w:type="dxa"/>
        </w:trPr>
        <w:tc>
          <w:tcPr>
            <w:tcW w:w="0" w:type="auto"/>
            <w:vAlign w:val="center"/>
            <w:hideMark/>
          </w:tcPr>
          <w:p w14:paraId="1F8637D4" w14:textId="77777777" w:rsidR="00993469" w:rsidRPr="00097384" w:rsidRDefault="00993469" w:rsidP="009365CB">
            <w:pPr>
              <w:jc w:val="both"/>
              <w:rPr>
                <w:sz w:val="26"/>
                <w:szCs w:val="26"/>
              </w:rPr>
            </w:pPr>
            <w:r w:rsidRPr="00097384">
              <w:rPr>
                <w:sz w:val="26"/>
                <w:szCs w:val="26"/>
              </w:rPr>
              <w:t>(3) Tuân thủ cách tiếp cận, ATC hoặc các quy</w:t>
            </w:r>
            <w:r w:rsidRPr="00097384">
              <w:rPr>
                <w:sz w:val="26"/>
                <w:szCs w:val="26"/>
                <w:lang w:val="vi-VN"/>
              </w:rPr>
              <w:t xml:space="preserve"> trình</w:t>
            </w:r>
            <w:r w:rsidRPr="00097384">
              <w:rPr>
                <w:sz w:val="26"/>
                <w:szCs w:val="26"/>
              </w:rPr>
              <w:t xml:space="preserve"> hiện hành khác.</w:t>
            </w:r>
          </w:p>
        </w:tc>
        <w:tc>
          <w:tcPr>
            <w:tcW w:w="0" w:type="auto"/>
            <w:vAlign w:val="center"/>
            <w:hideMark/>
          </w:tcPr>
          <w:p w14:paraId="7B187E0E" w14:textId="77777777" w:rsidR="00993469" w:rsidRPr="00097384" w:rsidRDefault="00993469" w:rsidP="009365CB">
            <w:pPr>
              <w:rPr>
                <w:sz w:val="26"/>
                <w:szCs w:val="26"/>
              </w:rPr>
            </w:pPr>
          </w:p>
        </w:tc>
        <w:tc>
          <w:tcPr>
            <w:tcW w:w="0" w:type="auto"/>
            <w:vAlign w:val="center"/>
            <w:hideMark/>
          </w:tcPr>
          <w:p w14:paraId="75A8C835" w14:textId="77777777" w:rsidR="00993469" w:rsidRPr="00097384" w:rsidRDefault="00993469" w:rsidP="009365CB">
            <w:pPr>
              <w:rPr>
                <w:sz w:val="26"/>
                <w:szCs w:val="26"/>
              </w:rPr>
            </w:pPr>
          </w:p>
        </w:tc>
        <w:tc>
          <w:tcPr>
            <w:tcW w:w="0" w:type="auto"/>
            <w:vAlign w:val="center"/>
            <w:hideMark/>
          </w:tcPr>
          <w:p w14:paraId="67159376" w14:textId="77777777" w:rsidR="00993469" w:rsidRPr="00097384" w:rsidRDefault="00993469" w:rsidP="009365CB">
            <w:pPr>
              <w:rPr>
                <w:sz w:val="26"/>
                <w:szCs w:val="26"/>
              </w:rPr>
            </w:pPr>
          </w:p>
        </w:tc>
        <w:tc>
          <w:tcPr>
            <w:tcW w:w="0" w:type="auto"/>
            <w:vAlign w:val="center"/>
            <w:hideMark/>
          </w:tcPr>
          <w:p w14:paraId="41C6F999" w14:textId="77777777" w:rsidR="00993469" w:rsidRPr="00097384" w:rsidRDefault="00993469" w:rsidP="009365CB">
            <w:pPr>
              <w:rPr>
                <w:sz w:val="26"/>
                <w:szCs w:val="26"/>
              </w:rPr>
            </w:pPr>
          </w:p>
        </w:tc>
        <w:tc>
          <w:tcPr>
            <w:tcW w:w="0" w:type="auto"/>
            <w:vAlign w:val="center"/>
            <w:hideMark/>
          </w:tcPr>
          <w:p w14:paraId="0962335C" w14:textId="77777777" w:rsidR="00993469" w:rsidRPr="00097384" w:rsidRDefault="00993469" w:rsidP="009365CB">
            <w:pPr>
              <w:rPr>
                <w:sz w:val="26"/>
                <w:szCs w:val="26"/>
              </w:rPr>
            </w:pPr>
          </w:p>
        </w:tc>
      </w:tr>
      <w:tr w:rsidR="00097384" w:rsidRPr="00097384" w14:paraId="497146CF" w14:textId="77777777" w:rsidTr="009365CB">
        <w:trPr>
          <w:tblCellSpacing w:w="15" w:type="dxa"/>
        </w:trPr>
        <w:tc>
          <w:tcPr>
            <w:tcW w:w="0" w:type="auto"/>
            <w:shd w:val="clear" w:color="auto" w:fill="D9D9D9"/>
            <w:vAlign w:val="center"/>
            <w:hideMark/>
          </w:tcPr>
          <w:p w14:paraId="4BDDACE6" w14:textId="77777777" w:rsidR="00993469" w:rsidRPr="00097384" w:rsidRDefault="00993469" w:rsidP="009365CB">
            <w:pPr>
              <w:rPr>
                <w:sz w:val="26"/>
                <w:szCs w:val="26"/>
              </w:rPr>
            </w:pPr>
            <w:r w:rsidRPr="00097384">
              <w:rPr>
                <w:sz w:val="26"/>
                <w:szCs w:val="26"/>
              </w:rPr>
              <w:t>I. Trước</w:t>
            </w:r>
            <w:r w:rsidRPr="00097384">
              <w:rPr>
                <w:sz w:val="26"/>
                <w:szCs w:val="26"/>
                <w:lang w:val="vi-VN"/>
              </w:rPr>
              <w:t xml:space="preserve"> chuyến bay</w:t>
            </w:r>
            <w:r w:rsidRPr="00097384">
              <w:rPr>
                <w:sz w:val="26"/>
                <w:szCs w:val="26"/>
              </w:rPr>
              <w:t xml:space="preserve"> </w:t>
            </w:r>
          </w:p>
        </w:tc>
        <w:tc>
          <w:tcPr>
            <w:tcW w:w="0" w:type="auto"/>
            <w:shd w:val="clear" w:color="auto" w:fill="D9D9D9"/>
            <w:vAlign w:val="center"/>
            <w:hideMark/>
          </w:tcPr>
          <w:p w14:paraId="123EE12E" w14:textId="77777777" w:rsidR="00993469" w:rsidRPr="00097384" w:rsidRDefault="00993469" w:rsidP="009365CB">
            <w:pPr>
              <w:rPr>
                <w:sz w:val="26"/>
                <w:szCs w:val="26"/>
              </w:rPr>
            </w:pPr>
          </w:p>
        </w:tc>
        <w:tc>
          <w:tcPr>
            <w:tcW w:w="0" w:type="auto"/>
            <w:shd w:val="clear" w:color="auto" w:fill="D9D9D9"/>
            <w:vAlign w:val="center"/>
            <w:hideMark/>
          </w:tcPr>
          <w:p w14:paraId="11514B39" w14:textId="77777777" w:rsidR="00993469" w:rsidRPr="00097384" w:rsidRDefault="00993469" w:rsidP="009365CB">
            <w:pPr>
              <w:rPr>
                <w:sz w:val="26"/>
                <w:szCs w:val="26"/>
              </w:rPr>
            </w:pPr>
          </w:p>
        </w:tc>
        <w:tc>
          <w:tcPr>
            <w:tcW w:w="0" w:type="auto"/>
            <w:shd w:val="clear" w:color="auto" w:fill="D9D9D9"/>
            <w:vAlign w:val="center"/>
            <w:hideMark/>
          </w:tcPr>
          <w:p w14:paraId="76BF954F" w14:textId="77777777" w:rsidR="00993469" w:rsidRPr="00097384" w:rsidRDefault="00993469" w:rsidP="009365CB">
            <w:pPr>
              <w:rPr>
                <w:sz w:val="26"/>
                <w:szCs w:val="26"/>
              </w:rPr>
            </w:pPr>
          </w:p>
        </w:tc>
        <w:tc>
          <w:tcPr>
            <w:tcW w:w="0" w:type="auto"/>
            <w:shd w:val="clear" w:color="auto" w:fill="D9D9D9"/>
            <w:vAlign w:val="center"/>
            <w:hideMark/>
          </w:tcPr>
          <w:p w14:paraId="2ECFDC1B" w14:textId="77777777" w:rsidR="00993469" w:rsidRPr="00097384" w:rsidRDefault="00993469" w:rsidP="009365CB">
            <w:pPr>
              <w:rPr>
                <w:sz w:val="26"/>
                <w:szCs w:val="26"/>
              </w:rPr>
            </w:pPr>
          </w:p>
        </w:tc>
        <w:tc>
          <w:tcPr>
            <w:tcW w:w="0" w:type="auto"/>
            <w:shd w:val="clear" w:color="auto" w:fill="D9D9D9"/>
            <w:vAlign w:val="center"/>
            <w:hideMark/>
          </w:tcPr>
          <w:p w14:paraId="773BBA91" w14:textId="77777777" w:rsidR="00993469" w:rsidRPr="00097384" w:rsidRDefault="00993469" w:rsidP="009365CB">
            <w:pPr>
              <w:rPr>
                <w:sz w:val="26"/>
                <w:szCs w:val="26"/>
              </w:rPr>
            </w:pPr>
          </w:p>
        </w:tc>
      </w:tr>
      <w:tr w:rsidR="00097384" w:rsidRPr="00097384" w14:paraId="374FCFA6" w14:textId="77777777" w:rsidTr="009365CB">
        <w:trPr>
          <w:tblCellSpacing w:w="15" w:type="dxa"/>
        </w:trPr>
        <w:tc>
          <w:tcPr>
            <w:tcW w:w="0" w:type="auto"/>
            <w:vAlign w:val="center"/>
            <w:hideMark/>
          </w:tcPr>
          <w:p w14:paraId="19B6500A" w14:textId="77777777" w:rsidR="00993469" w:rsidRPr="00097384" w:rsidRDefault="00993469" w:rsidP="009365CB">
            <w:pPr>
              <w:jc w:val="both"/>
              <w:rPr>
                <w:sz w:val="26"/>
                <w:szCs w:val="26"/>
                <w:lang w:val="vi-VN"/>
              </w:rPr>
            </w:pPr>
            <w:r w:rsidRPr="00097384">
              <w:rPr>
                <w:sz w:val="26"/>
                <w:szCs w:val="26"/>
              </w:rPr>
              <w:t>(a) Kiểm tra thiết bị (kiểm</w:t>
            </w:r>
            <w:r w:rsidRPr="00097384">
              <w:rPr>
                <w:sz w:val="26"/>
                <w:szCs w:val="26"/>
                <w:lang w:val="vi-VN"/>
              </w:rPr>
              <w:t xml:space="preserve"> tra vấn đáp hoặc viết</w:t>
            </w:r>
            <w:r w:rsidRPr="00097384">
              <w:rPr>
                <w:sz w:val="26"/>
                <w:szCs w:val="26"/>
              </w:rPr>
              <w:t>).</w:t>
            </w:r>
            <w:r w:rsidRPr="00097384">
              <w:rPr>
                <w:sz w:val="26"/>
                <w:szCs w:val="26"/>
                <w:lang w:val="vi-VN"/>
              </w:rPr>
              <w:t xml:space="preserve"> Được xem là một phần của kiểm tra trình độ, việc kiểm tra thiết bị phải được phối hợp chặt chẽ và liên quan đến phần thao tác di chuyển máy bay nhưng có thể không được thực hiện trong phần thao tác di chuyển máy bay. Việc kiểm tra thiết bị phải bao gồm -</w:t>
            </w:r>
          </w:p>
        </w:tc>
        <w:tc>
          <w:tcPr>
            <w:tcW w:w="0" w:type="auto"/>
            <w:vAlign w:val="center"/>
            <w:hideMark/>
          </w:tcPr>
          <w:p w14:paraId="02294523" w14:textId="77777777" w:rsidR="00993469" w:rsidRPr="00097384" w:rsidRDefault="00993469" w:rsidP="009365CB">
            <w:pPr>
              <w:rPr>
                <w:sz w:val="26"/>
                <w:szCs w:val="26"/>
              </w:rPr>
            </w:pPr>
          </w:p>
        </w:tc>
        <w:tc>
          <w:tcPr>
            <w:tcW w:w="0" w:type="auto"/>
            <w:vAlign w:val="center"/>
            <w:hideMark/>
          </w:tcPr>
          <w:p w14:paraId="044DF75B" w14:textId="77777777" w:rsidR="00993469" w:rsidRPr="00097384" w:rsidRDefault="00993469" w:rsidP="009365CB">
            <w:pPr>
              <w:rPr>
                <w:sz w:val="26"/>
                <w:szCs w:val="26"/>
              </w:rPr>
            </w:pPr>
          </w:p>
        </w:tc>
        <w:tc>
          <w:tcPr>
            <w:tcW w:w="0" w:type="auto"/>
            <w:vAlign w:val="center"/>
            <w:hideMark/>
          </w:tcPr>
          <w:p w14:paraId="3E1714E9" w14:textId="77777777" w:rsidR="00993469" w:rsidRPr="00097384" w:rsidRDefault="00993469" w:rsidP="009365CB">
            <w:pPr>
              <w:rPr>
                <w:sz w:val="26"/>
                <w:szCs w:val="26"/>
              </w:rPr>
            </w:pPr>
          </w:p>
        </w:tc>
        <w:tc>
          <w:tcPr>
            <w:tcW w:w="0" w:type="auto"/>
            <w:vAlign w:val="center"/>
            <w:hideMark/>
          </w:tcPr>
          <w:p w14:paraId="1689F79E" w14:textId="77777777" w:rsidR="00993469" w:rsidRPr="00097384" w:rsidRDefault="00993469" w:rsidP="009365CB">
            <w:pPr>
              <w:rPr>
                <w:sz w:val="26"/>
                <w:szCs w:val="26"/>
              </w:rPr>
            </w:pPr>
          </w:p>
        </w:tc>
        <w:tc>
          <w:tcPr>
            <w:tcW w:w="0" w:type="auto"/>
            <w:vAlign w:val="center"/>
            <w:hideMark/>
          </w:tcPr>
          <w:p w14:paraId="45ED2FCE" w14:textId="77777777" w:rsidR="00993469" w:rsidRPr="00097384" w:rsidRDefault="00993469" w:rsidP="009365CB">
            <w:pPr>
              <w:rPr>
                <w:sz w:val="26"/>
                <w:szCs w:val="26"/>
              </w:rPr>
            </w:pPr>
          </w:p>
        </w:tc>
      </w:tr>
      <w:tr w:rsidR="00097384" w:rsidRPr="00097384" w14:paraId="19151286" w14:textId="77777777" w:rsidTr="009365CB">
        <w:trPr>
          <w:tblCellSpacing w:w="15" w:type="dxa"/>
        </w:trPr>
        <w:tc>
          <w:tcPr>
            <w:tcW w:w="0" w:type="auto"/>
            <w:vAlign w:val="center"/>
            <w:hideMark/>
          </w:tcPr>
          <w:p w14:paraId="0BDDD6AB" w14:textId="77777777" w:rsidR="00993469" w:rsidRPr="00097384" w:rsidRDefault="00993469" w:rsidP="009365CB">
            <w:pPr>
              <w:jc w:val="both"/>
              <w:rPr>
                <w:sz w:val="26"/>
                <w:szCs w:val="26"/>
              </w:rPr>
            </w:pPr>
            <w:r w:rsidRPr="00097384">
              <w:rPr>
                <w:sz w:val="26"/>
                <w:szCs w:val="26"/>
              </w:rPr>
              <w:t>(1) Các chủ đề đòi hỏi kiến thức thực tế về máy bay, động cơ, hệ thống, hệ</w:t>
            </w:r>
            <w:r w:rsidRPr="00097384">
              <w:rPr>
                <w:sz w:val="26"/>
                <w:szCs w:val="26"/>
                <w:lang w:val="vi-VN"/>
              </w:rPr>
              <w:t xml:space="preserve"> thống, các cấu tạo</w:t>
            </w:r>
            <w:r w:rsidRPr="00097384">
              <w:rPr>
                <w:sz w:val="26"/>
                <w:szCs w:val="26"/>
              </w:rPr>
              <w:t>, các yếu tố vận hành và hiệu suất;</w:t>
            </w:r>
          </w:p>
        </w:tc>
        <w:tc>
          <w:tcPr>
            <w:tcW w:w="0" w:type="auto"/>
            <w:vAlign w:val="center"/>
            <w:hideMark/>
          </w:tcPr>
          <w:p w14:paraId="58811CE9" w14:textId="77777777" w:rsidR="00993469" w:rsidRPr="00097384" w:rsidRDefault="00993469" w:rsidP="009365CB">
            <w:pPr>
              <w:rPr>
                <w:sz w:val="26"/>
                <w:szCs w:val="26"/>
              </w:rPr>
            </w:pPr>
          </w:p>
        </w:tc>
        <w:tc>
          <w:tcPr>
            <w:tcW w:w="0" w:type="auto"/>
            <w:vAlign w:val="center"/>
            <w:hideMark/>
          </w:tcPr>
          <w:p w14:paraId="6C3EF8B9" w14:textId="77777777" w:rsidR="00993469" w:rsidRPr="00097384" w:rsidRDefault="00993469" w:rsidP="009365CB">
            <w:pPr>
              <w:rPr>
                <w:sz w:val="26"/>
                <w:szCs w:val="26"/>
              </w:rPr>
            </w:pPr>
          </w:p>
        </w:tc>
        <w:tc>
          <w:tcPr>
            <w:tcW w:w="0" w:type="auto"/>
            <w:vAlign w:val="center"/>
            <w:hideMark/>
          </w:tcPr>
          <w:p w14:paraId="46D8C87E" w14:textId="77777777" w:rsidR="00993469" w:rsidRPr="00097384" w:rsidRDefault="00993469" w:rsidP="009365CB">
            <w:pPr>
              <w:rPr>
                <w:sz w:val="26"/>
                <w:szCs w:val="26"/>
              </w:rPr>
            </w:pPr>
          </w:p>
        </w:tc>
        <w:tc>
          <w:tcPr>
            <w:tcW w:w="0" w:type="auto"/>
            <w:vAlign w:val="center"/>
            <w:hideMark/>
          </w:tcPr>
          <w:p w14:paraId="05906A36" w14:textId="77777777" w:rsidR="00993469" w:rsidRPr="00097384" w:rsidRDefault="00993469" w:rsidP="009365CB">
            <w:pPr>
              <w:rPr>
                <w:sz w:val="26"/>
                <w:szCs w:val="26"/>
              </w:rPr>
            </w:pPr>
          </w:p>
        </w:tc>
        <w:tc>
          <w:tcPr>
            <w:tcW w:w="0" w:type="auto"/>
            <w:vAlign w:val="center"/>
            <w:hideMark/>
          </w:tcPr>
          <w:p w14:paraId="10474454" w14:textId="77777777" w:rsidR="00993469" w:rsidRPr="00097384" w:rsidRDefault="00993469" w:rsidP="009365CB">
            <w:pPr>
              <w:rPr>
                <w:sz w:val="26"/>
                <w:szCs w:val="26"/>
              </w:rPr>
            </w:pPr>
          </w:p>
        </w:tc>
      </w:tr>
      <w:tr w:rsidR="00097384" w:rsidRPr="00097384" w14:paraId="6A43F277" w14:textId="77777777" w:rsidTr="009365CB">
        <w:trPr>
          <w:tblCellSpacing w:w="15" w:type="dxa"/>
        </w:trPr>
        <w:tc>
          <w:tcPr>
            <w:tcW w:w="0" w:type="auto"/>
            <w:vAlign w:val="center"/>
            <w:hideMark/>
          </w:tcPr>
          <w:p w14:paraId="58746782" w14:textId="77777777" w:rsidR="00993469" w:rsidRPr="00097384" w:rsidRDefault="00993469" w:rsidP="009365CB">
            <w:pPr>
              <w:jc w:val="both"/>
              <w:rPr>
                <w:sz w:val="26"/>
                <w:szCs w:val="26"/>
                <w:lang w:val="vi-VN"/>
              </w:rPr>
            </w:pPr>
            <w:r w:rsidRPr="00097384">
              <w:rPr>
                <w:sz w:val="26"/>
                <w:szCs w:val="26"/>
              </w:rPr>
              <w:t>(2) Các phương</w:t>
            </w:r>
            <w:r w:rsidRPr="00097384">
              <w:rPr>
                <w:sz w:val="26"/>
                <w:szCs w:val="26"/>
                <w:lang w:val="vi-VN"/>
              </w:rPr>
              <w:t xml:space="preserve"> thức sử dụng trong điều kiện khai tác</w:t>
            </w:r>
            <w:r w:rsidRPr="00097384">
              <w:rPr>
                <w:sz w:val="26"/>
                <w:szCs w:val="26"/>
              </w:rPr>
              <w:t xml:space="preserve"> thông thường, bất thường và khẩn cấp, các hoạt động và giới hạn liên quan;</w:t>
            </w:r>
          </w:p>
        </w:tc>
        <w:tc>
          <w:tcPr>
            <w:tcW w:w="0" w:type="auto"/>
            <w:vAlign w:val="center"/>
            <w:hideMark/>
          </w:tcPr>
          <w:p w14:paraId="04B3D559" w14:textId="77777777" w:rsidR="00993469" w:rsidRPr="00097384" w:rsidRDefault="00993469" w:rsidP="009365CB">
            <w:pPr>
              <w:rPr>
                <w:sz w:val="26"/>
                <w:szCs w:val="26"/>
              </w:rPr>
            </w:pPr>
          </w:p>
        </w:tc>
        <w:tc>
          <w:tcPr>
            <w:tcW w:w="0" w:type="auto"/>
            <w:vAlign w:val="center"/>
            <w:hideMark/>
          </w:tcPr>
          <w:p w14:paraId="020C7920" w14:textId="77777777" w:rsidR="00993469" w:rsidRPr="00097384" w:rsidRDefault="00993469" w:rsidP="009365CB">
            <w:pPr>
              <w:rPr>
                <w:sz w:val="26"/>
                <w:szCs w:val="26"/>
              </w:rPr>
            </w:pPr>
          </w:p>
        </w:tc>
        <w:tc>
          <w:tcPr>
            <w:tcW w:w="0" w:type="auto"/>
            <w:vAlign w:val="center"/>
            <w:hideMark/>
          </w:tcPr>
          <w:p w14:paraId="338F602C" w14:textId="77777777" w:rsidR="00993469" w:rsidRPr="00097384" w:rsidRDefault="00993469" w:rsidP="009365CB">
            <w:pPr>
              <w:rPr>
                <w:sz w:val="26"/>
                <w:szCs w:val="26"/>
              </w:rPr>
            </w:pPr>
          </w:p>
        </w:tc>
        <w:tc>
          <w:tcPr>
            <w:tcW w:w="0" w:type="auto"/>
            <w:vAlign w:val="center"/>
            <w:hideMark/>
          </w:tcPr>
          <w:p w14:paraId="1E693D86" w14:textId="77777777" w:rsidR="00993469" w:rsidRPr="00097384" w:rsidRDefault="00993469" w:rsidP="009365CB">
            <w:pPr>
              <w:rPr>
                <w:sz w:val="26"/>
                <w:szCs w:val="26"/>
              </w:rPr>
            </w:pPr>
          </w:p>
        </w:tc>
        <w:tc>
          <w:tcPr>
            <w:tcW w:w="0" w:type="auto"/>
            <w:vAlign w:val="center"/>
            <w:hideMark/>
          </w:tcPr>
          <w:p w14:paraId="4669F760" w14:textId="77777777" w:rsidR="00993469" w:rsidRPr="00097384" w:rsidRDefault="00993469" w:rsidP="009365CB">
            <w:pPr>
              <w:rPr>
                <w:sz w:val="26"/>
                <w:szCs w:val="26"/>
              </w:rPr>
            </w:pPr>
          </w:p>
        </w:tc>
      </w:tr>
      <w:tr w:rsidR="00097384" w:rsidRPr="00097384" w14:paraId="2F2BAFCD" w14:textId="77777777" w:rsidTr="009365CB">
        <w:trPr>
          <w:tblCellSpacing w:w="15" w:type="dxa"/>
        </w:trPr>
        <w:tc>
          <w:tcPr>
            <w:tcW w:w="0" w:type="auto"/>
            <w:vAlign w:val="center"/>
            <w:hideMark/>
          </w:tcPr>
          <w:p w14:paraId="4BB9C234" w14:textId="77777777" w:rsidR="00993469" w:rsidRPr="00097384" w:rsidRDefault="00993469" w:rsidP="009365CB">
            <w:pPr>
              <w:jc w:val="both"/>
              <w:rPr>
                <w:sz w:val="26"/>
                <w:szCs w:val="26"/>
                <w:lang w:val="vi-VN"/>
              </w:rPr>
            </w:pPr>
            <w:r w:rsidRPr="00097384">
              <w:rPr>
                <w:sz w:val="26"/>
                <w:szCs w:val="26"/>
              </w:rPr>
              <w:t>(3) Các điều khoản phù hợp của Tài</w:t>
            </w:r>
            <w:r w:rsidRPr="00097384">
              <w:rPr>
                <w:sz w:val="26"/>
                <w:szCs w:val="26"/>
                <w:lang w:val="vi-VN"/>
              </w:rPr>
              <w:t xml:space="preserve"> liệu</w:t>
            </w:r>
            <w:r w:rsidRPr="00097384">
              <w:rPr>
                <w:sz w:val="26"/>
                <w:szCs w:val="26"/>
              </w:rPr>
              <w:t xml:space="preserve"> </w:t>
            </w:r>
            <w:r w:rsidRPr="00097384">
              <w:rPr>
                <w:sz w:val="26"/>
                <w:szCs w:val="26"/>
                <w:lang w:val="vi-VN"/>
              </w:rPr>
              <w:t>h</w:t>
            </w:r>
            <w:r w:rsidRPr="00097384">
              <w:rPr>
                <w:sz w:val="26"/>
                <w:szCs w:val="26"/>
              </w:rPr>
              <w:t xml:space="preserve">ướng dẫn bay </w:t>
            </w:r>
          </w:p>
        </w:tc>
        <w:tc>
          <w:tcPr>
            <w:tcW w:w="0" w:type="auto"/>
            <w:vAlign w:val="center"/>
            <w:hideMark/>
          </w:tcPr>
          <w:p w14:paraId="305C3236" w14:textId="77777777" w:rsidR="00993469" w:rsidRPr="00097384" w:rsidRDefault="00993469" w:rsidP="009365CB">
            <w:pPr>
              <w:rPr>
                <w:sz w:val="26"/>
                <w:szCs w:val="26"/>
              </w:rPr>
            </w:pPr>
          </w:p>
        </w:tc>
        <w:tc>
          <w:tcPr>
            <w:tcW w:w="0" w:type="auto"/>
            <w:vAlign w:val="center"/>
            <w:hideMark/>
          </w:tcPr>
          <w:p w14:paraId="5BFF1BFB" w14:textId="77777777" w:rsidR="00993469" w:rsidRPr="00097384" w:rsidRDefault="00993469" w:rsidP="009365CB">
            <w:pPr>
              <w:rPr>
                <w:sz w:val="26"/>
                <w:szCs w:val="26"/>
              </w:rPr>
            </w:pPr>
          </w:p>
        </w:tc>
        <w:tc>
          <w:tcPr>
            <w:tcW w:w="0" w:type="auto"/>
            <w:vAlign w:val="center"/>
            <w:hideMark/>
          </w:tcPr>
          <w:p w14:paraId="64E14845" w14:textId="77777777" w:rsidR="00993469" w:rsidRPr="00097384" w:rsidRDefault="00993469" w:rsidP="009365CB">
            <w:pPr>
              <w:rPr>
                <w:sz w:val="26"/>
                <w:szCs w:val="26"/>
              </w:rPr>
            </w:pPr>
          </w:p>
        </w:tc>
        <w:tc>
          <w:tcPr>
            <w:tcW w:w="0" w:type="auto"/>
            <w:vAlign w:val="center"/>
            <w:hideMark/>
          </w:tcPr>
          <w:p w14:paraId="319E61F9" w14:textId="77777777" w:rsidR="00993469" w:rsidRPr="00097384" w:rsidRDefault="00993469" w:rsidP="009365CB">
            <w:pPr>
              <w:rPr>
                <w:sz w:val="26"/>
                <w:szCs w:val="26"/>
              </w:rPr>
            </w:pPr>
          </w:p>
        </w:tc>
        <w:tc>
          <w:tcPr>
            <w:tcW w:w="0" w:type="auto"/>
            <w:vAlign w:val="center"/>
            <w:hideMark/>
          </w:tcPr>
          <w:p w14:paraId="24215E4F" w14:textId="77777777" w:rsidR="00993469" w:rsidRPr="00097384" w:rsidRDefault="00993469" w:rsidP="009365CB">
            <w:pPr>
              <w:rPr>
                <w:sz w:val="26"/>
                <w:szCs w:val="26"/>
              </w:rPr>
            </w:pPr>
          </w:p>
        </w:tc>
      </w:tr>
      <w:tr w:rsidR="00097384" w:rsidRPr="00097384" w14:paraId="0815237C" w14:textId="77777777" w:rsidTr="009365CB">
        <w:trPr>
          <w:tblCellSpacing w:w="15" w:type="dxa"/>
        </w:trPr>
        <w:tc>
          <w:tcPr>
            <w:tcW w:w="0" w:type="auto"/>
            <w:vAlign w:val="center"/>
            <w:hideMark/>
          </w:tcPr>
          <w:p w14:paraId="3A0420AB" w14:textId="77777777" w:rsidR="00993469" w:rsidRPr="00097384" w:rsidRDefault="00993469" w:rsidP="009365CB">
            <w:pPr>
              <w:jc w:val="both"/>
              <w:rPr>
                <w:sz w:val="26"/>
                <w:szCs w:val="26"/>
              </w:rPr>
            </w:pPr>
            <w:r w:rsidRPr="00097384">
              <w:rPr>
                <w:sz w:val="26"/>
                <w:szCs w:val="26"/>
              </w:rPr>
              <w:t>Người tiến hành kiểm tra có thể chấp nhận, tương đương với việc kiểm tra thiết bị này, một bài kiểm tra thiết bị dành cho phi công trong quá trình huấn luyện</w:t>
            </w:r>
            <w:r w:rsidRPr="00097384">
              <w:rPr>
                <w:sz w:val="26"/>
                <w:szCs w:val="26"/>
                <w:lang w:val="vi-VN"/>
              </w:rPr>
              <w:t xml:space="preserve"> </w:t>
            </w:r>
            <w:r w:rsidRPr="00097384">
              <w:rPr>
                <w:sz w:val="26"/>
                <w:szCs w:val="26"/>
              </w:rPr>
              <w:t>mặt đất của người được cấp chứng chỉ trong vòng 6 tháng</w:t>
            </w:r>
            <w:r w:rsidRPr="00097384">
              <w:rPr>
                <w:sz w:val="26"/>
                <w:szCs w:val="26"/>
                <w:lang w:val="vi-VN"/>
              </w:rPr>
              <w:t xml:space="preserve"> </w:t>
            </w:r>
            <w:r w:rsidRPr="00097384">
              <w:rPr>
                <w:sz w:val="26"/>
                <w:szCs w:val="26"/>
              </w:rPr>
              <w:t>trước đó</w:t>
            </w:r>
          </w:p>
        </w:tc>
        <w:tc>
          <w:tcPr>
            <w:tcW w:w="0" w:type="auto"/>
            <w:vAlign w:val="center"/>
            <w:hideMark/>
          </w:tcPr>
          <w:p w14:paraId="4B6607C1" w14:textId="77777777" w:rsidR="00993469" w:rsidRPr="00097384" w:rsidRDefault="00993469" w:rsidP="009365CB">
            <w:pPr>
              <w:rPr>
                <w:sz w:val="26"/>
                <w:szCs w:val="26"/>
              </w:rPr>
            </w:pPr>
          </w:p>
        </w:tc>
        <w:tc>
          <w:tcPr>
            <w:tcW w:w="0" w:type="auto"/>
            <w:vAlign w:val="center"/>
            <w:hideMark/>
          </w:tcPr>
          <w:p w14:paraId="24444378" w14:textId="77777777" w:rsidR="00993469" w:rsidRPr="00097384" w:rsidRDefault="00993469" w:rsidP="009365CB">
            <w:pPr>
              <w:rPr>
                <w:sz w:val="26"/>
                <w:szCs w:val="26"/>
              </w:rPr>
            </w:pPr>
          </w:p>
        </w:tc>
        <w:tc>
          <w:tcPr>
            <w:tcW w:w="0" w:type="auto"/>
            <w:vAlign w:val="center"/>
            <w:hideMark/>
          </w:tcPr>
          <w:p w14:paraId="69DD0997" w14:textId="77777777" w:rsidR="00993469" w:rsidRPr="00097384" w:rsidRDefault="00993469" w:rsidP="009365CB">
            <w:pPr>
              <w:rPr>
                <w:sz w:val="26"/>
                <w:szCs w:val="26"/>
              </w:rPr>
            </w:pPr>
          </w:p>
        </w:tc>
        <w:tc>
          <w:tcPr>
            <w:tcW w:w="0" w:type="auto"/>
            <w:vAlign w:val="center"/>
            <w:hideMark/>
          </w:tcPr>
          <w:p w14:paraId="5FC5CC22" w14:textId="77777777" w:rsidR="00993469" w:rsidRPr="00097384" w:rsidRDefault="00993469" w:rsidP="009365CB">
            <w:pPr>
              <w:rPr>
                <w:sz w:val="26"/>
                <w:szCs w:val="26"/>
              </w:rPr>
            </w:pPr>
          </w:p>
        </w:tc>
        <w:tc>
          <w:tcPr>
            <w:tcW w:w="0" w:type="auto"/>
            <w:vAlign w:val="center"/>
            <w:hideMark/>
          </w:tcPr>
          <w:p w14:paraId="42350BDE" w14:textId="77777777" w:rsidR="00993469" w:rsidRPr="00097384" w:rsidRDefault="00993469" w:rsidP="009365CB">
            <w:pPr>
              <w:rPr>
                <w:sz w:val="26"/>
                <w:szCs w:val="26"/>
              </w:rPr>
            </w:pPr>
          </w:p>
        </w:tc>
      </w:tr>
      <w:tr w:rsidR="00097384" w:rsidRPr="00097384" w14:paraId="4030F540" w14:textId="77777777" w:rsidTr="009365CB">
        <w:trPr>
          <w:tblCellSpacing w:w="15" w:type="dxa"/>
        </w:trPr>
        <w:tc>
          <w:tcPr>
            <w:tcW w:w="0" w:type="auto"/>
            <w:vAlign w:val="center"/>
            <w:hideMark/>
          </w:tcPr>
          <w:p w14:paraId="2DFF0BBD" w14:textId="77777777" w:rsidR="00993469" w:rsidRPr="00097384" w:rsidRDefault="00993469" w:rsidP="009365CB">
            <w:pPr>
              <w:jc w:val="both"/>
              <w:rPr>
                <w:sz w:val="26"/>
                <w:szCs w:val="26"/>
              </w:rPr>
            </w:pPr>
            <w:r w:rsidRPr="00097384">
              <w:rPr>
                <w:sz w:val="26"/>
                <w:szCs w:val="26"/>
              </w:rPr>
              <w:t>(b) Kiểm tra trước chuyến bay.</w:t>
            </w:r>
            <w:r w:rsidRPr="00097384">
              <w:rPr>
                <w:sz w:val="26"/>
                <w:szCs w:val="26"/>
                <w:lang w:val="vi-VN"/>
              </w:rPr>
              <w:t xml:space="preserve"> Phi công phải</w:t>
            </w:r>
            <w:r w:rsidRPr="00097384">
              <w:rPr>
                <w:sz w:val="26"/>
                <w:szCs w:val="26"/>
              </w:rPr>
              <w:t>:</w:t>
            </w:r>
          </w:p>
        </w:tc>
        <w:tc>
          <w:tcPr>
            <w:tcW w:w="0" w:type="auto"/>
            <w:vAlign w:val="center"/>
            <w:hideMark/>
          </w:tcPr>
          <w:p w14:paraId="2C721446" w14:textId="77777777" w:rsidR="00993469" w:rsidRPr="00097384" w:rsidRDefault="00993469" w:rsidP="009365CB">
            <w:pPr>
              <w:rPr>
                <w:sz w:val="26"/>
                <w:szCs w:val="26"/>
              </w:rPr>
            </w:pPr>
          </w:p>
        </w:tc>
        <w:tc>
          <w:tcPr>
            <w:tcW w:w="0" w:type="auto"/>
            <w:vAlign w:val="center"/>
            <w:hideMark/>
          </w:tcPr>
          <w:p w14:paraId="2F808744" w14:textId="77777777" w:rsidR="00993469" w:rsidRPr="00097384" w:rsidRDefault="00993469" w:rsidP="009365CB">
            <w:pPr>
              <w:rPr>
                <w:sz w:val="26"/>
                <w:szCs w:val="26"/>
              </w:rPr>
            </w:pPr>
          </w:p>
        </w:tc>
        <w:tc>
          <w:tcPr>
            <w:tcW w:w="0" w:type="auto"/>
            <w:vAlign w:val="center"/>
            <w:hideMark/>
          </w:tcPr>
          <w:p w14:paraId="70D1FA44" w14:textId="77777777" w:rsidR="00993469" w:rsidRPr="00097384" w:rsidRDefault="00993469" w:rsidP="009365CB">
            <w:pPr>
              <w:rPr>
                <w:sz w:val="26"/>
                <w:szCs w:val="26"/>
              </w:rPr>
            </w:pPr>
          </w:p>
        </w:tc>
        <w:tc>
          <w:tcPr>
            <w:tcW w:w="0" w:type="auto"/>
            <w:vAlign w:val="center"/>
            <w:hideMark/>
          </w:tcPr>
          <w:p w14:paraId="427AF63E" w14:textId="77777777" w:rsidR="00993469" w:rsidRPr="00097384" w:rsidRDefault="00993469" w:rsidP="009365CB">
            <w:pPr>
              <w:rPr>
                <w:sz w:val="26"/>
                <w:szCs w:val="26"/>
              </w:rPr>
            </w:pPr>
          </w:p>
        </w:tc>
        <w:tc>
          <w:tcPr>
            <w:tcW w:w="0" w:type="auto"/>
            <w:vAlign w:val="center"/>
            <w:hideMark/>
          </w:tcPr>
          <w:p w14:paraId="024585F7" w14:textId="77777777" w:rsidR="00993469" w:rsidRPr="00097384" w:rsidRDefault="00993469" w:rsidP="009365CB">
            <w:pPr>
              <w:rPr>
                <w:sz w:val="26"/>
                <w:szCs w:val="26"/>
              </w:rPr>
            </w:pPr>
          </w:p>
        </w:tc>
      </w:tr>
      <w:tr w:rsidR="00097384" w:rsidRPr="00097384" w14:paraId="7B228B7B" w14:textId="77777777" w:rsidTr="009365CB">
        <w:trPr>
          <w:tblCellSpacing w:w="15" w:type="dxa"/>
        </w:trPr>
        <w:tc>
          <w:tcPr>
            <w:tcW w:w="0" w:type="auto"/>
            <w:vAlign w:val="center"/>
            <w:hideMark/>
          </w:tcPr>
          <w:p w14:paraId="313D6BA6" w14:textId="77777777" w:rsidR="00993469" w:rsidRPr="00097384" w:rsidRDefault="00993469" w:rsidP="009365CB">
            <w:pPr>
              <w:jc w:val="both"/>
              <w:rPr>
                <w:sz w:val="26"/>
                <w:szCs w:val="26"/>
              </w:rPr>
            </w:pPr>
            <w:r w:rsidRPr="00097384">
              <w:rPr>
                <w:sz w:val="26"/>
                <w:szCs w:val="26"/>
              </w:rPr>
              <w:lastRenderedPageBreak/>
              <w:t>(1) Tiến hành kiểm tra trực quan thực tế bên ngoài và bên trong máy bay, định vị từng bộ phận và giải thích ngắn gọn mục đích kiểm tra. Việc kiểm tra trực quan có thể được tiến hành bằng cách sử dụng phương tiện hình ảnh mô tả chân thực vị trí và chi tiết của các hạng mục kiểm tra trực quan và cung cấp khả năng mô tả các điều kiện bình thường và bất thường. Nếu kỹ sư máy bay là thành viên phi hành đoàn bắt buộc đối với loại tàu bay cụ thể, việc kiểm tra trực quan có thể được miễn</w:t>
            </w:r>
            <w:r w:rsidRPr="00097384">
              <w:rPr>
                <w:sz w:val="26"/>
                <w:szCs w:val="26"/>
                <w:lang w:val="vi-VN"/>
              </w:rPr>
              <w:t xml:space="preserve"> trừ</w:t>
            </w:r>
            <w:r w:rsidRPr="00097384">
              <w:rPr>
                <w:sz w:val="26"/>
                <w:szCs w:val="26"/>
              </w:rPr>
              <w:t xml:space="preserve"> căn</w:t>
            </w:r>
            <w:r w:rsidRPr="00097384">
              <w:rPr>
                <w:sz w:val="26"/>
                <w:szCs w:val="26"/>
                <w:lang w:val="vi-VN"/>
              </w:rPr>
              <w:t xml:space="preserve"> cứ </w:t>
            </w:r>
            <w:r w:rsidRPr="00097384">
              <w:rPr>
                <w:sz w:val="26"/>
                <w:szCs w:val="26"/>
              </w:rPr>
              <w:t>theo Điều14.080</w:t>
            </w:r>
          </w:p>
        </w:tc>
        <w:tc>
          <w:tcPr>
            <w:tcW w:w="0" w:type="auto"/>
            <w:vAlign w:val="center"/>
            <w:hideMark/>
          </w:tcPr>
          <w:p w14:paraId="1C579028" w14:textId="77777777" w:rsidR="00993469" w:rsidRPr="00097384" w:rsidRDefault="00993469" w:rsidP="009365CB">
            <w:pPr>
              <w:rPr>
                <w:sz w:val="26"/>
                <w:szCs w:val="26"/>
              </w:rPr>
            </w:pPr>
          </w:p>
        </w:tc>
        <w:tc>
          <w:tcPr>
            <w:tcW w:w="0" w:type="auto"/>
            <w:vAlign w:val="center"/>
            <w:hideMark/>
          </w:tcPr>
          <w:p w14:paraId="664201A1" w14:textId="77777777" w:rsidR="00993469" w:rsidRPr="00097384" w:rsidRDefault="00993469" w:rsidP="009365CB">
            <w:pPr>
              <w:rPr>
                <w:sz w:val="26"/>
                <w:szCs w:val="26"/>
              </w:rPr>
            </w:pPr>
          </w:p>
        </w:tc>
        <w:tc>
          <w:tcPr>
            <w:tcW w:w="0" w:type="auto"/>
            <w:vAlign w:val="center"/>
            <w:hideMark/>
          </w:tcPr>
          <w:p w14:paraId="0D45790C" w14:textId="77777777" w:rsidR="00993469" w:rsidRPr="00097384" w:rsidRDefault="00993469" w:rsidP="009365CB">
            <w:pPr>
              <w:rPr>
                <w:sz w:val="26"/>
                <w:szCs w:val="26"/>
              </w:rPr>
            </w:pPr>
          </w:p>
        </w:tc>
        <w:tc>
          <w:tcPr>
            <w:tcW w:w="0" w:type="auto"/>
            <w:vAlign w:val="center"/>
            <w:hideMark/>
          </w:tcPr>
          <w:p w14:paraId="3D4188FE" w14:textId="77777777" w:rsidR="00993469" w:rsidRPr="00097384" w:rsidRDefault="00993469" w:rsidP="009365CB">
            <w:pPr>
              <w:rPr>
                <w:sz w:val="26"/>
                <w:szCs w:val="26"/>
              </w:rPr>
            </w:pPr>
            <w:r w:rsidRPr="00097384">
              <w:rPr>
                <w:sz w:val="26"/>
                <w:szCs w:val="26"/>
              </w:rPr>
              <w:t>B</w:t>
            </w:r>
          </w:p>
        </w:tc>
        <w:tc>
          <w:tcPr>
            <w:tcW w:w="0" w:type="auto"/>
            <w:vAlign w:val="center"/>
            <w:hideMark/>
          </w:tcPr>
          <w:p w14:paraId="163144A1" w14:textId="77777777" w:rsidR="00993469" w:rsidRPr="00097384" w:rsidRDefault="00993469" w:rsidP="009365CB">
            <w:pPr>
              <w:rPr>
                <w:sz w:val="26"/>
                <w:szCs w:val="26"/>
              </w:rPr>
            </w:pPr>
            <w:r w:rsidRPr="00097384">
              <w:rPr>
                <w:sz w:val="26"/>
                <w:szCs w:val="26"/>
              </w:rPr>
              <w:t xml:space="preserve">W* </w:t>
            </w:r>
          </w:p>
        </w:tc>
      </w:tr>
      <w:tr w:rsidR="00097384" w:rsidRPr="00097384" w14:paraId="3D226754" w14:textId="77777777" w:rsidTr="009365CB">
        <w:trPr>
          <w:tblCellSpacing w:w="15" w:type="dxa"/>
        </w:trPr>
        <w:tc>
          <w:tcPr>
            <w:tcW w:w="0" w:type="auto"/>
            <w:vAlign w:val="center"/>
            <w:hideMark/>
          </w:tcPr>
          <w:p w14:paraId="774DFA52" w14:textId="77777777" w:rsidR="00993469" w:rsidRPr="00097384" w:rsidRDefault="00993469" w:rsidP="009365CB">
            <w:pPr>
              <w:jc w:val="both"/>
              <w:rPr>
                <w:sz w:val="26"/>
                <w:szCs w:val="26"/>
              </w:rPr>
            </w:pPr>
            <w:r w:rsidRPr="00097384">
              <w:rPr>
                <w:sz w:val="26"/>
                <w:szCs w:val="26"/>
              </w:rPr>
              <w:t>(2) Chứng minh việc sử dụng danh sách kiểm tra trước khi khởi động, kiểm tra hệ thống điều khiển thích hợp, quy trình khởi động, kiểm tra thiết bị vô tuyến và điện tử, và lựa chọn phương tiện và tần số vô tuyến điều hướng và liên lạc phù hợp trước chuyến bay</w:t>
            </w:r>
          </w:p>
        </w:tc>
        <w:tc>
          <w:tcPr>
            <w:tcW w:w="0" w:type="auto"/>
            <w:vAlign w:val="center"/>
            <w:hideMark/>
          </w:tcPr>
          <w:p w14:paraId="058919BF" w14:textId="77777777" w:rsidR="00993469" w:rsidRPr="00097384" w:rsidRDefault="00993469" w:rsidP="009365CB">
            <w:pPr>
              <w:rPr>
                <w:sz w:val="26"/>
                <w:szCs w:val="26"/>
              </w:rPr>
            </w:pPr>
          </w:p>
        </w:tc>
        <w:tc>
          <w:tcPr>
            <w:tcW w:w="0" w:type="auto"/>
            <w:vAlign w:val="center"/>
            <w:hideMark/>
          </w:tcPr>
          <w:p w14:paraId="77AD74E6" w14:textId="77777777" w:rsidR="00993469" w:rsidRPr="00097384" w:rsidRDefault="00993469" w:rsidP="009365CB">
            <w:pPr>
              <w:rPr>
                <w:sz w:val="26"/>
                <w:szCs w:val="26"/>
              </w:rPr>
            </w:pPr>
          </w:p>
        </w:tc>
        <w:tc>
          <w:tcPr>
            <w:tcW w:w="0" w:type="auto"/>
            <w:vAlign w:val="center"/>
            <w:hideMark/>
          </w:tcPr>
          <w:p w14:paraId="546A8474" w14:textId="77777777" w:rsidR="00993469" w:rsidRPr="00097384" w:rsidRDefault="00993469" w:rsidP="009365CB">
            <w:pPr>
              <w:rPr>
                <w:sz w:val="26"/>
                <w:szCs w:val="26"/>
              </w:rPr>
            </w:pPr>
          </w:p>
        </w:tc>
        <w:tc>
          <w:tcPr>
            <w:tcW w:w="0" w:type="auto"/>
            <w:vAlign w:val="center"/>
            <w:hideMark/>
          </w:tcPr>
          <w:p w14:paraId="15683B5F" w14:textId="77777777" w:rsidR="00993469" w:rsidRPr="00097384" w:rsidRDefault="00993469" w:rsidP="009365CB">
            <w:pPr>
              <w:rPr>
                <w:sz w:val="26"/>
                <w:szCs w:val="26"/>
              </w:rPr>
            </w:pPr>
            <w:r w:rsidRPr="00097384">
              <w:rPr>
                <w:sz w:val="26"/>
                <w:szCs w:val="26"/>
              </w:rPr>
              <w:t>B</w:t>
            </w:r>
          </w:p>
        </w:tc>
        <w:tc>
          <w:tcPr>
            <w:tcW w:w="0" w:type="auto"/>
            <w:vAlign w:val="center"/>
            <w:hideMark/>
          </w:tcPr>
          <w:p w14:paraId="5ABA6E32" w14:textId="77777777" w:rsidR="00993469" w:rsidRPr="00097384" w:rsidRDefault="00993469" w:rsidP="009365CB">
            <w:pPr>
              <w:rPr>
                <w:sz w:val="26"/>
                <w:szCs w:val="26"/>
              </w:rPr>
            </w:pPr>
          </w:p>
        </w:tc>
      </w:tr>
      <w:tr w:rsidR="00097384" w:rsidRPr="00097384" w14:paraId="41F819E3" w14:textId="77777777" w:rsidTr="009365CB">
        <w:trPr>
          <w:tblCellSpacing w:w="15" w:type="dxa"/>
        </w:trPr>
        <w:tc>
          <w:tcPr>
            <w:tcW w:w="0" w:type="auto"/>
            <w:vAlign w:val="center"/>
            <w:hideMark/>
          </w:tcPr>
          <w:p w14:paraId="6BE2E252" w14:textId="77777777" w:rsidR="00993469" w:rsidRPr="00097384" w:rsidRDefault="00993469" w:rsidP="009365CB">
            <w:pPr>
              <w:jc w:val="both"/>
              <w:rPr>
                <w:sz w:val="26"/>
                <w:szCs w:val="26"/>
                <w:lang w:val="vi-VN"/>
              </w:rPr>
            </w:pPr>
            <w:r w:rsidRPr="00097384">
              <w:rPr>
                <w:sz w:val="26"/>
                <w:szCs w:val="26"/>
              </w:rPr>
              <w:t>(c) Lăn</w:t>
            </w:r>
            <w:r w:rsidRPr="00097384">
              <w:rPr>
                <w:sz w:val="26"/>
                <w:szCs w:val="26"/>
                <w:lang w:val="vi-VN"/>
              </w:rPr>
              <w:t xml:space="preserve"> bánh</w:t>
            </w:r>
            <w:r w:rsidRPr="00097384">
              <w:rPr>
                <w:sz w:val="26"/>
                <w:szCs w:val="26"/>
              </w:rPr>
              <w:t>, thao tác này bao gồm những nội dung sau: (i) Phương</w:t>
            </w:r>
            <w:r w:rsidRPr="00097384">
              <w:rPr>
                <w:sz w:val="26"/>
                <w:szCs w:val="26"/>
                <w:lang w:val="vi-VN"/>
              </w:rPr>
              <w:t xml:space="preserve"> thức</w:t>
            </w:r>
            <w:r w:rsidRPr="00097384">
              <w:rPr>
                <w:sz w:val="26"/>
                <w:szCs w:val="26"/>
              </w:rPr>
              <w:t xml:space="preserve"> lăn</w:t>
            </w:r>
            <w:r w:rsidRPr="00097384">
              <w:rPr>
                <w:sz w:val="26"/>
                <w:szCs w:val="26"/>
                <w:lang w:val="vi-VN"/>
              </w:rPr>
              <w:t xml:space="preserve"> bánh</w:t>
            </w:r>
            <w:r w:rsidRPr="00097384">
              <w:rPr>
                <w:sz w:val="26"/>
                <w:szCs w:val="26"/>
              </w:rPr>
              <w:t>, sailing hoặc docking tuân thủ hướng dẫn của ATC hoặc của người tiến hành kiểm tra.</w:t>
            </w:r>
            <w:r w:rsidRPr="00097384">
              <w:rPr>
                <w:sz w:val="26"/>
                <w:szCs w:val="26"/>
                <w:lang w:val="vi-VN"/>
              </w:rPr>
              <w:t xml:space="preserve"> (ii) Sử dụng sơ đồ sân bay (biểu đồ chuyển động bề mặt). (iii) Có khoảng trống phù hợp trước khi băng qua hoặc đi vào đường CHC đang hoạt động. (iv) Quan sát tất cả các dấu hiệu và ánh sáng kiểm soát hướng dẫn di chuyển trên bề mặt. Kiểm tra trình độ F/O để xếp loại phải bao gồm việc lăn bánh. Tuy nhiên, các bài kiểm tra trình độ F/O khác chỉ cần bao gồm việc lăn bánh trong phạm vi thực tế từ vị trí chỗ ngồi được chỉ định cho F/O</w:t>
            </w:r>
          </w:p>
        </w:tc>
        <w:tc>
          <w:tcPr>
            <w:tcW w:w="0" w:type="auto"/>
            <w:vAlign w:val="center"/>
            <w:hideMark/>
          </w:tcPr>
          <w:p w14:paraId="7A1157B3" w14:textId="77777777" w:rsidR="00993469" w:rsidRPr="00097384" w:rsidRDefault="00993469" w:rsidP="009365CB">
            <w:pPr>
              <w:rPr>
                <w:sz w:val="26"/>
                <w:szCs w:val="26"/>
              </w:rPr>
            </w:pPr>
          </w:p>
        </w:tc>
        <w:tc>
          <w:tcPr>
            <w:tcW w:w="0" w:type="auto"/>
            <w:vAlign w:val="center"/>
            <w:hideMark/>
          </w:tcPr>
          <w:p w14:paraId="065E6E3C"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6FB79F2E" w14:textId="77777777" w:rsidR="00993469" w:rsidRPr="00097384" w:rsidRDefault="00993469" w:rsidP="009365CB">
            <w:pPr>
              <w:rPr>
                <w:sz w:val="26"/>
                <w:szCs w:val="26"/>
              </w:rPr>
            </w:pPr>
          </w:p>
        </w:tc>
        <w:tc>
          <w:tcPr>
            <w:tcW w:w="0" w:type="auto"/>
            <w:vAlign w:val="center"/>
            <w:hideMark/>
          </w:tcPr>
          <w:p w14:paraId="72628811" w14:textId="77777777" w:rsidR="00993469" w:rsidRPr="00097384" w:rsidRDefault="00993469" w:rsidP="009365CB">
            <w:pPr>
              <w:rPr>
                <w:sz w:val="26"/>
                <w:szCs w:val="26"/>
              </w:rPr>
            </w:pPr>
          </w:p>
        </w:tc>
        <w:tc>
          <w:tcPr>
            <w:tcW w:w="0" w:type="auto"/>
            <w:vAlign w:val="center"/>
            <w:hideMark/>
          </w:tcPr>
          <w:p w14:paraId="490AE4CB" w14:textId="77777777" w:rsidR="00993469" w:rsidRPr="00097384" w:rsidRDefault="00993469" w:rsidP="009365CB">
            <w:pPr>
              <w:rPr>
                <w:sz w:val="26"/>
                <w:szCs w:val="26"/>
              </w:rPr>
            </w:pPr>
          </w:p>
        </w:tc>
      </w:tr>
      <w:tr w:rsidR="00097384" w:rsidRPr="00097384" w14:paraId="50740425" w14:textId="77777777" w:rsidTr="009365CB">
        <w:trPr>
          <w:tblCellSpacing w:w="15" w:type="dxa"/>
        </w:trPr>
        <w:tc>
          <w:tcPr>
            <w:tcW w:w="0" w:type="auto"/>
            <w:vAlign w:val="center"/>
            <w:hideMark/>
          </w:tcPr>
          <w:p w14:paraId="6605E0A5" w14:textId="77777777" w:rsidR="00993469" w:rsidRPr="00097384" w:rsidRDefault="00993469" w:rsidP="009365CB">
            <w:pPr>
              <w:jc w:val="both"/>
              <w:rPr>
                <w:sz w:val="26"/>
                <w:szCs w:val="26"/>
                <w:lang w:val="vi-VN"/>
              </w:rPr>
            </w:pPr>
            <w:r w:rsidRPr="00097384">
              <w:rPr>
                <w:sz w:val="26"/>
                <w:szCs w:val="26"/>
              </w:rPr>
              <w:t>(d)(1) Kiểm tra động cơ.</w:t>
            </w:r>
            <w:r w:rsidRPr="00097384">
              <w:rPr>
                <w:sz w:val="26"/>
                <w:szCs w:val="26"/>
                <w:lang w:val="vi-VN"/>
              </w:rPr>
              <w:t xml:space="preserve"> Phù hợp với loại tàu bay</w:t>
            </w:r>
          </w:p>
        </w:tc>
        <w:tc>
          <w:tcPr>
            <w:tcW w:w="0" w:type="auto"/>
            <w:vAlign w:val="center"/>
            <w:hideMark/>
          </w:tcPr>
          <w:p w14:paraId="0A880937" w14:textId="77777777" w:rsidR="00993469" w:rsidRPr="00097384" w:rsidRDefault="00993469" w:rsidP="009365CB">
            <w:pPr>
              <w:rPr>
                <w:sz w:val="26"/>
                <w:szCs w:val="26"/>
              </w:rPr>
            </w:pPr>
          </w:p>
        </w:tc>
        <w:tc>
          <w:tcPr>
            <w:tcW w:w="0" w:type="auto"/>
            <w:vAlign w:val="center"/>
            <w:hideMark/>
          </w:tcPr>
          <w:p w14:paraId="1FD62C58" w14:textId="77777777" w:rsidR="00993469" w:rsidRPr="00097384" w:rsidRDefault="00993469" w:rsidP="009365CB">
            <w:pPr>
              <w:rPr>
                <w:sz w:val="26"/>
                <w:szCs w:val="26"/>
              </w:rPr>
            </w:pPr>
          </w:p>
        </w:tc>
        <w:tc>
          <w:tcPr>
            <w:tcW w:w="0" w:type="auto"/>
            <w:vAlign w:val="center"/>
            <w:hideMark/>
          </w:tcPr>
          <w:p w14:paraId="766FE9A2"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3E62D87F" w14:textId="77777777" w:rsidR="00993469" w:rsidRPr="00097384" w:rsidRDefault="00993469" w:rsidP="009365CB">
            <w:pPr>
              <w:rPr>
                <w:sz w:val="26"/>
                <w:szCs w:val="26"/>
              </w:rPr>
            </w:pPr>
          </w:p>
        </w:tc>
        <w:tc>
          <w:tcPr>
            <w:tcW w:w="0" w:type="auto"/>
            <w:vAlign w:val="center"/>
            <w:hideMark/>
          </w:tcPr>
          <w:p w14:paraId="711868A9" w14:textId="77777777" w:rsidR="00993469" w:rsidRPr="00097384" w:rsidRDefault="00993469" w:rsidP="009365CB">
            <w:pPr>
              <w:rPr>
                <w:sz w:val="26"/>
                <w:szCs w:val="26"/>
              </w:rPr>
            </w:pPr>
          </w:p>
        </w:tc>
      </w:tr>
      <w:tr w:rsidR="00097384" w:rsidRPr="00097384" w14:paraId="48C60B89" w14:textId="77777777" w:rsidTr="009365CB">
        <w:trPr>
          <w:tblCellSpacing w:w="15" w:type="dxa"/>
        </w:trPr>
        <w:tc>
          <w:tcPr>
            <w:tcW w:w="0" w:type="auto"/>
            <w:vAlign w:val="center"/>
            <w:hideMark/>
          </w:tcPr>
          <w:p w14:paraId="0DCFD6E3" w14:textId="77777777" w:rsidR="00993469" w:rsidRPr="00097384" w:rsidRDefault="00993469" w:rsidP="009365CB">
            <w:pPr>
              <w:jc w:val="both"/>
              <w:rPr>
                <w:sz w:val="26"/>
                <w:szCs w:val="26"/>
              </w:rPr>
            </w:pPr>
            <w:r w:rsidRPr="00097384">
              <w:rPr>
                <w:sz w:val="26"/>
                <w:szCs w:val="26"/>
              </w:rPr>
              <w:t>(d)(2) Các quy trình trước khi cất cánh bao gồm kiểm tra động cơ, nhận huấn</w:t>
            </w:r>
            <w:r w:rsidRPr="00097384">
              <w:rPr>
                <w:sz w:val="26"/>
                <w:szCs w:val="26"/>
                <w:lang w:val="vi-VN"/>
              </w:rPr>
              <w:t xml:space="preserve"> lệnh</w:t>
            </w:r>
            <w:r w:rsidRPr="00097384">
              <w:rPr>
                <w:sz w:val="26"/>
                <w:szCs w:val="26"/>
              </w:rPr>
              <w:t xml:space="preserve"> cất cánh và xác nhận vị trí tàu bay, và nhập FMS (nếu thích hợp), đối với đường băng khởi </w:t>
            </w:r>
            <w:r w:rsidRPr="00097384">
              <w:rPr>
                <w:sz w:val="26"/>
                <w:szCs w:val="26"/>
              </w:rPr>
              <w:lastRenderedPageBreak/>
              <w:t>hành trước khi băng qua đường ngắn chờ cất cánh</w:t>
            </w:r>
          </w:p>
        </w:tc>
        <w:tc>
          <w:tcPr>
            <w:tcW w:w="0" w:type="auto"/>
            <w:vAlign w:val="center"/>
            <w:hideMark/>
          </w:tcPr>
          <w:p w14:paraId="797374F7" w14:textId="77777777" w:rsidR="00993469" w:rsidRPr="00097384" w:rsidRDefault="00993469" w:rsidP="009365CB">
            <w:pPr>
              <w:rPr>
                <w:sz w:val="26"/>
                <w:szCs w:val="26"/>
              </w:rPr>
            </w:pPr>
          </w:p>
        </w:tc>
        <w:tc>
          <w:tcPr>
            <w:tcW w:w="0" w:type="auto"/>
            <w:vAlign w:val="center"/>
            <w:hideMark/>
          </w:tcPr>
          <w:p w14:paraId="5D5B11E7" w14:textId="77777777" w:rsidR="00993469" w:rsidRPr="00097384" w:rsidRDefault="00993469" w:rsidP="009365CB">
            <w:pPr>
              <w:rPr>
                <w:sz w:val="26"/>
                <w:szCs w:val="26"/>
              </w:rPr>
            </w:pPr>
          </w:p>
        </w:tc>
        <w:tc>
          <w:tcPr>
            <w:tcW w:w="0" w:type="auto"/>
            <w:vAlign w:val="center"/>
            <w:hideMark/>
          </w:tcPr>
          <w:p w14:paraId="09CAB399"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40589E8B" w14:textId="77777777" w:rsidR="00993469" w:rsidRPr="00097384" w:rsidRDefault="00993469" w:rsidP="009365CB">
            <w:pPr>
              <w:rPr>
                <w:sz w:val="26"/>
                <w:szCs w:val="26"/>
              </w:rPr>
            </w:pPr>
          </w:p>
        </w:tc>
        <w:tc>
          <w:tcPr>
            <w:tcW w:w="0" w:type="auto"/>
            <w:vAlign w:val="center"/>
            <w:hideMark/>
          </w:tcPr>
          <w:p w14:paraId="22C7098C" w14:textId="77777777" w:rsidR="00993469" w:rsidRPr="00097384" w:rsidRDefault="00993469" w:rsidP="009365CB">
            <w:pPr>
              <w:rPr>
                <w:sz w:val="26"/>
                <w:szCs w:val="26"/>
              </w:rPr>
            </w:pPr>
          </w:p>
        </w:tc>
      </w:tr>
      <w:tr w:rsidR="00097384" w:rsidRPr="00097384" w14:paraId="11582BD4" w14:textId="77777777" w:rsidTr="009365CB">
        <w:trPr>
          <w:tblCellSpacing w:w="15" w:type="dxa"/>
        </w:trPr>
        <w:tc>
          <w:tcPr>
            <w:tcW w:w="0" w:type="auto"/>
            <w:shd w:val="clear" w:color="auto" w:fill="D9D9D9"/>
            <w:vAlign w:val="center"/>
            <w:hideMark/>
          </w:tcPr>
          <w:p w14:paraId="70B57224" w14:textId="77777777" w:rsidR="00993469" w:rsidRPr="00097384" w:rsidRDefault="00993469" w:rsidP="009365CB">
            <w:pPr>
              <w:rPr>
                <w:sz w:val="26"/>
                <w:szCs w:val="26"/>
              </w:rPr>
            </w:pPr>
            <w:r w:rsidRPr="00097384">
              <w:rPr>
                <w:sz w:val="26"/>
                <w:szCs w:val="26"/>
              </w:rPr>
              <w:lastRenderedPageBreak/>
              <w:t>II. Cất</w:t>
            </w:r>
            <w:r w:rsidRPr="00097384">
              <w:rPr>
                <w:sz w:val="26"/>
                <w:szCs w:val="26"/>
                <w:lang w:val="vi-VN"/>
              </w:rPr>
              <w:t xml:space="preserve"> cánh:</w:t>
            </w:r>
            <w:r w:rsidRPr="00097384">
              <w:rPr>
                <w:sz w:val="26"/>
                <w:szCs w:val="26"/>
              </w:rPr>
              <w:t xml:space="preserve"> </w:t>
            </w:r>
          </w:p>
        </w:tc>
        <w:tc>
          <w:tcPr>
            <w:tcW w:w="0" w:type="auto"/>
            <w:shd w:val="clear" w:color="auto" w:fill="D9D9D9"/>
            <w:vAlign w:val="center"/>
            <w:hideMark/>
          </w:tcPr>
          <w:p w14:paraId="7BE8B414" w14:textId="77777777" w:rsidR="00993469" w:rsidRPr="00097384" w:rsidRDefault="00993469" w:rsidP="009365CB">
            <w:pPr>
              <w:rPr>
                <w:sz w:val="26"/>
                <w:szCs w:val="26"/>
              </w:rPr>
            </w:pPr>
          </w:p>
        </w:tc>
        <w:tc>
          <w:tcPr>
            <w:tcW w:w="0" w:type="auto"/>
            <w:shd w:val="clear" w:color="auto" w:fill="D9D9D9"/>
            <w:vAlign w:val="center"/>
            <w:hideMark/>
          </w:tcPr>
          <w:p w14:paraId="29515DC6" w14:textId="77777777" w:rsidR="00993469" w:rsidRPr="00097384" w:rsidRDefault="00993469" w:rsidP="009365CB">
            <w:pPr>
              <w:rPr>
                <w:sz w:val="26"/>
                <w:szCs w:val="26"/>
              </w:rPr>
            </w:pPr>
          </w:p>
        </w:tc>
        <w:tc>
          <w:tcPr>
            <w:tcW w:w="0" w:type="auto"/>
            <w:shd w:val="clear" w:color="auto" w:fill="D9D9D9"/>
            <w:vAlign w:val="center"/>
            <w:hideMark/>
          </w:tcPr>
          <w:p w14:paraId="31874E2C" w14:textId="77777777" w:rsidR="00993469" w:rsidRPr="00097384" w:rsidRDefault="00993469" w:rsidP="009365CB">
            <w:pPr>
              <w:rPr>
                <w:sz w:val="26"/>
                <w:szCs w:val="26"/>
              </w:rPr>
            </w:pPr>
          </w:p>
        </w:tc>
        <w:tc>
          <w:tcPr>
            <w:tcW w:w="0" w:type="auto"/>
            <w:shd w:val="clear" w:color="auto" w:fill="D9D9D9"/>
            <w:vAlign w:val="center"/>
            <w:hideMark/>
          </w:tcPr>
          <w:p w14:paraId="2ECEAE46" w14:textId="77777777" w:rsidR="00993469" w:rsidRPr="00097384" w:rsidRDefault="00993469" w:rsidP="009365CB">
            <w:pPr>
              <w:rPr>
                <w:sz w:val="26"/>
                <w:szCs w:val="26"/>
              </w:rPr>
            </w:pPr>
          </w:p>
        </w:tc>
        <w:tc>
          <w:tcPr>
            <w:tcW w:w="0" w:type="auto"/>
            <w:shd w:val="clear" w:color="auto" w:fill="D9D9D9"/>
            <w:vAlign w:val="center"/>
            <w:hideMark/>
          </w:tcPr>
          <w:p w14:paraId="4A00876D" w14:textId="77777777" w:rsidR="00993469" w:rsidRPr="00097384" w:rsidRDefault="00993469" w:rsidP="009365CB">
            <w:pPr>
              <w:rPr>
                <w:sz w:val="26"/>
                <w:szCs w:val="26"/>
              </w:rPr>
            </w:pPr>
          </w:p>
        </w:tc>
      </w:tr>
      <w:tr w:rsidR="00097384" w:rsidRPr="00097384" w14:paraId="0BF8F7A0" w14:textId="77777777" w:rsidTr="009365CB">
        <w:trPr>
          <w:tblCellSpacing w:w="15" w:type="dxa"/>
        </w:trPr>
        <w:tc>
          <w:tcPr>
            <w:tcW w:w="0" w:type="auto"/>
            <w:vAlign w:val="center"/>
            <w:hideMark/>
          </w:tcPr>
          <w:p w14:paraId="7E962593" w14:textId="77777777" w:rsidR="00993469" w:rsidRPr="00097384" w:rsidRDefault="00993469" w:rsidP="009365CB">
            <w:pPr>
              <w:jc w:val="both"/>
              <w:rPr>
                <w:sz w:val="26"/>
                <w:szCs w:val="26"/>
              </w:rPr>
            </w:pPr>
            <w:r w:rsidRPr="00097384">
              <w:rPr>
                <w:sz w:val="26"/>
                <w:szCs w:val="26"/>
                <w:lang w:val="vi-VN"/>
              </w:rPr>
              <w:t>C</w:t>
            </w:r>
            <w:r w:rsidRPr="00097384">
              <w:rPr>
                <w:sz w:val="26"/>
                <w:szCs w:val="26"/>
              </w:rPr>
              <w:t>ất cánh phải bao gồm các loại được liệt kê bên dưới, nhưng có thể kết hợp nhiều loại khi phù hợp:</w:t>
            </w:r>
          </w:p>
        </w:tc>
        <w:tc>
          <w:tcPr>
            <w:tcW w:w="0" w:type="auto"/>
            <w:vAlign w:val="center"/>
            <w:hideMark/>
          </w:tcPr>
          <w:p w14:paraId="612C7621" w14:textId="77777777" w:rsidR="00993469" w:rsidRPr="00097384" w:rsidRDefault="00993469" w:rsidP="009365CB">
            <w:pPr>
              <w:rPr>
                <w:sz w:val="26"/>
                <w:szCs w:val="26"/>
              </w:rPr>
            </w:pPr>
          </w:p>
        </w:tc>
        <w:tc>
          <w:tcPr>
            <w:tcW w:w="0" w:type="auto"/>
            <w:vAlign w:val="center"/>
            <w:hideMark/>
          </w:tcPr>
          <w:p w14:paraId="01BCC867" w14:textId="77777777" w:rsidR="00993469" w:rsidRPr="00097384" w:rsidRDefault="00993469" w:rsidP="009365CB">
            <w:pPr>
              <w:rPr>
                <w:sz w:val="26"/>
                <w:szCs w:val="26"/>
              </w:rPr>
            </w:pPr>
          </w:p>
        </w:tc>
        <w:tc>
          <w:tcPr>
            <w:tcW w:w="0" w:type="auto"/>
            <w:vAlign w:val="center"/>
            <w:hideMark/>
          </w:tcPr>
          <w:p w14:paraId="4260C6EC" w14:textId="77777777" w:rsidR="00993469" w:rsidRPr="00097384" w:rsidRDefault="00993469" w:rsidP="009365CB">
            <w:pPr>
              <w:rPr>
                <w:sz w:val="26"/>
                <w:szCs w:val="26"/>
              </w:rPr>
            </w:pPr>
          </w:p>
        </w:tc>
        <w:tc>
          <w:tcPr>
            <w:tcW w:w="0" w:type="auto"/>
            <w:vAlign w:val="center"/>
            <w:hideMark/>
          </w:tcPr>
          <w:p w14:paraId="15BC2BB9" w14:textId="77777777" w:rsidR="00993469" w:rsidRPr="00097384" w:rsidRDefault="00993469" w:rsidP="009365CB">
            <w:pPr>
              <w:rPr>
                <w:sz w:val="26"/>
                <w:szCs w:val="26"/>
              </w:rPr>
            </w:pPr>
          </w:p>
        </w:tc>
        <w:tc>
          <w:tcPr>
            <w:tcW w:w="0" w:type="auto"/>
            <w:vAlign w:val="center"/>
            <w:hideMark/>
          </w:tcPr>
          <w:p w14:paraId="6EE61678" w14:textId="77777777" w:rsidR="00993469" w:rsidRPr="00097384" w:rsidRDefault="00993469" w:rsidP="009365CB">
            <w:pPr>
              <w:rPr>
                <w:sz w:val="26"/>
                <w:szCs w:val="26"/>
              </w:rPr>
            </w:pPr>
          </w:p>
        </w:tc>
      </w:tr>
      <w:tr w:rsidR="00097384" w:rsidRPr="00097384" w14:paraId="31D588AE" w14:textId="77777777" w:rsidTr="009365CB">
        <w:trPr>
          <w:tblCellSpacing w:w="15" w:type="dxa"/>
        </w:trPr>
        <w:tc>
          <w:tcPr>
            <w:tcW w:w="0" w:type="auto"/>
            <w:vAlign w:val="center"/>
            <w:hideMark/>
          </w:tcPr>
          <w:p w14:paraId="69407CAE" w14:textId="77777777" w:rsidR="00993469" w:rsidRPr="00097384" w:rsidRDefault="00993469" w:rsidP="009365CB">
            <w:pPr>
              <w:jc w:val="both"/>
              <w:rPr>
                <w:sz w:val="26"/>
                <w:szCs w:val="26"/>
              </w:rPr>
            </w:pPr>
            <w:r w:rsidRPr="00097384">
              <w:rPr>
                <w:sz w:val="26"/>
                <w:szCs w:val="26"/>
              </w:rPr>
              <w:t>(a) Thông</w:t>
            </w:r>
            <w:r w:rsidRPr="00097384">
              <w:rPr>
                <w:sz w:val="26"/>
                <w:szCs w:val="26"/>
                <w:lang w:val="vi-VN"/>
              </w:rPr>
              <w:t xml:space="preserve"> thường</w:t>
            </w:r>
            <w:r w:rsidRPr="00097384">
              <w:rPr>
                <w:sz w:val="26"/>
                <w:szCs w:val="26"/>
              </w:rPr>
              <w:t>. Một lần cất cánh bình thường, đối</w:t>
            </w:r>
            <w:r w:rsidRPr="00097384">
              <w:rPr>
                <w:sz w:val="26"/>
                <w:szCs w:val="26"/>
                <w:lang w:val="vi-VN"/>
              </w:rPr>
              <w:t xml:space="preserve"> với thao tác</w:t>
            </w:r>
            <w:r w:rsidRPr="00097384">
              <w:rPr>
                <w:sz w:val="26"/>
                <w:szCs w:val="26"/>
              </w:rPr>
              <w:t xml:space="preserve"> này, bắt đầu khi tàu bay được đưa vào vị trí trên đường băng sẽ sử dụng</w:t>
            </w:r>
          </w:p>
        </w:tc>
        <w:tc>
          <w:tcPr>
            <w:tcW w:w="0" w:type="auto"/>
            <w:vAlign w:val="center"/>
            <w:hideMark/>
          </w:tcPr>
          <w:p w14:paraId="69FC0AF5" w14:textId="77777777" w:rsidR="00993469" w:rsidRPr="00097384" w:rsidRDefault="00993469" w:rsidP="009365CB">
            <w:pPr>
              <w:rPr>
                <w:sz w:val="26"/>
                <w:szCs w:val="26"/>
              </w:rPr>
            </w:pPr>
          </w:p>
        </w:tc>
        <w:tc>
          <w:tcPr>
            <w:tcW w:w="0" w:type="auto"/>
            <w:vAlign w:val="center"/>
            <w:hideMark/>
          </w:tcPr>
          <w:p w14:paraId="053D3A7D"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18F98CF4" w14:textId="77777777" w:rsidR="00993469" w:rsidRPr="00097384" w:rsidRDefault="00993469" w:rsidP="009365CB">
            <w:pPr>
              <w:rPr>
                <w:sz w:val="26"/>
                <w:szCs w:val="26"/>
              </w:rPr>
            </w:pPr>
          </w:p>
        </w:tc>
        <w:tc>
          <w:tcPr>
            <w:tcW w:w="0" w:type="auto"/>
            <w:vAlign w:val="center"/>
            <w:hideMark/>
          </w:tcPr>
          <w:p w14:paraId="38A12151" w14:textId="77777777" w:rsidR="00993469" w:rsidRPr="00097384" w:rsidRDefault="00993469" w:rsidP="009365CB">
            <w:pPr>
              <w:rPr>
                <w:sz w:val="26"/>
                <w:szCs w:val="26"/>
              </w:rPr>
            </w:pPr>
          </w:p>
        </w:tc>
        <w:tc>
          <w:tcPr>
            <w:tcW w:w="0" w:type="auto"/>
            <w:vAlign w:val="center"/>
            <w:hideMark/>
          </w:tcPr>
          <w:p w14:paraId="1887EE81" w14:textId="77777777" w:rsidR="00993469" w:rsidRPr="00097384" w:rsidRDefault="00993469" w:rsidP="009365CB">
            <w:pPr>
              <w:rPr>
                <w:sz w:val="26"/>
                <w:szCs w:val="26"/>
              </w:rPr>
            </w:pPr>
          </w:p>
        </w:tc>
      </w:tr>
      <w:tr w:rsidR="00097384" w:rsidRPr="00097384" w14:paraId="69FC3B56" w14:textId="77777777" w:rsidTr="009365CB">
        <w:trPr>
          <w:tblCellSpacing w:w="15" w:type="dxa"/>
        </w:trPr>
        <w:tc>
          <w:tcPr>
            <w:tcW w:w="0" w:type="auto"/>
            <w:vAlign w:val="center"/>
            <w:hideMark/>
          </w:tcPr>
          <w:p w14:paraId="67E94F6E" w14:textId="77777777" w:rsidR="00993469" w:rsidRPr="00097384" w:rsidRDefault="00993469" w:rsidP="009365CB">
            <w:pPr>
              <w:jc w:val="both"/>
              <w:rPr>
                <w:sz w:val="26"/>
                <w:szCs w:val="26"/>
              </w:rPr>
            </w:pPr>
            <w:r w:rsidRPr="00097384">
              <w:rPr>
                <w:sz w:val="26"/>
                <w:szCs w:val="26"/>
              </w:rPr>
              <w:t>(b) Thiết</w:t>
            </w:r>
            <w:r w:rsidRPr="00097384">
              <w:rPr>
                <w:sz w:val="26"/>
                <w:szCs w:val="26"/>
                <w:lang w:val="vi-VN"/>
              </w:rPr>
              <w:t xml:space="preserve"> bị</w:t>
            </w:r>
            <w:r w:rsidRPr="00097384">
              <w:rPr>
                <w:sz w:val="26"/>
                <w:szCs w:val="26"/>
              </w:rPr>
              <w:t>. Một lần cất cánh với điều kiện thiết bị được mô phỏng tại hoặc trước khi đạt độ cao 100′ so với độ cao sân bay</w:t>
            </w:r>
          </w:p>
        </w:tc>
        <w:tc>
          <w:tcPr>
            <w:tcW w:w="0" w:type="auto"/>
            <w:vAlign w:val="center"/>
            <w:hideMark/>
          </w:tcPr>
          <w:p w14:paraId="7C990F17" w14:textId="77777777" w:rsidR="00993469" w:rsidRPr="00097384" w:rsidRDefault="00993469" w:rsidP="009365CB">
            <w:pPr>
              <w:rPr>
                <w:sz w:val="26"/>
                <w:szCs w:val="26"/>
              </w:rPr>
            </w:pPr>
            <w:r w:rsidRPr="00097384">
              <w:rPr>
                <w:sz w:val="26"/>
                <w:szCs w:val="26"/>
              </w:rPr>
              <w:t>B</w:t>
            </w:r>
          </w:p>
        </w:tc>
        <w:tc>
          <w:tcPr>
            <w:tcW w:w="0" w:type="auto"/>
            <w:vAlign w:val="center"/>
            <w:hideMark/>
          </w:tcPr>
          <w:p w14:paraId="16E4E749" w14:textId="77777777" w:rsidR="00993469" w:rsidRPr="00097384" w:rsidRDefault="00993469" w:rsidP="009365CB">
            <w:pPr>
              <w:rPr>
                <w:sz w:val="26"/>
                <w:szCs w:val="26"/>
              </w:rPr>
            </w:pPr>
          </w:p>
        </w:tc>
        <w:tc>
          <w:tcPr>
            <w:tcW w:w="0" w:type="auto"/>
            <w:vAlign w:val="center"/>
            <w:hideMark/>
          </w:tcPr>
          <w:p w14:paraId="66898DCB"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4611A061" w14:textId="77777777" w:rsidR="00993469" w:rsidRPr="00097384" w:rsidRDefault="00993469" w:rsidP="009365CB">
            <w:pPr>
              <w:rPr>
                <w:sz w:val="26"/>
                <w:szCs w:val="26"/>
              </w:rPr>
            </w:pPr>
          </w:p>
        </w:tc>
        <w:tc>
          <w:tcPr>
            <w:tcW w:w="0" w:type="auto"/>
            <w:vAlign w:val="center"/>
            <w:hideMark/>
          </w:tcPr>
          <w:p w14:paraId="2D4277D7" w14:textId="77777777" w:rsidR="00993469" w:rsidRPr="00097384" w:rsidRDefault="00993469" w:rsidP="009365CB">
            <w:pPr>
              <w:rPr>
                <w:sz w:val="26"/>
                <w:szCs w:val="26"/>
              </w:rPr>
            </w:pPr>
          </w:p>
        </w:tc>
      </w:tr>
      <w:tr w:rsidR="00097384" w:rsidRPr="00097384" w14:paraId="3AFD6E54" w14:textId="77777777" w:rsidTr="009365CB">
        <w:trPr>
          <w:tblCellSpacing w:w="15" w:type="dxa"/>
        </w:trPr>
        <w:tc>
          <w:tcPr>
            <w:tcW w:w="0" w:type="auto"/>
            <w:vAlign w:val="center"/>
            <w:hideMark/>
          </w:tcPr>
          <w:p w14:paraId="0C7D2FFB" w14:textId="77777777" w:rsidR="00993469" w:rsidRPr="00097384" w:rsidRDefault="00993469" w:rsidP="009365CB">
            <w:pPr>
              <w:jc w:val="both"/>
              <w:rPr>
                <w:sz w:val="26"/>
                <w:szCs w:val="26"/>
              </w:rPr>
            </w:pPr>
            <w:r w:rsidRPr="00097384">
              <w:rPr>
                <w:sz w:val="26"/>
                <w:szCs w:val="26"/>
              </w:rPr>
              <w:t>(c) Gió</w:t>
            </w:r>
            <w:r w:rsidRPr="00097384">
              <w:rPr>
                <w:sz w:val="26"/>
                <w:szCs w:val="26"/>
                <w:lang w:val="vi-VN"/>
              </w:rPr>
              <w:t xml:space="preserve"> cạnh. M</w:t>
            </w:r>
            <w:r w:rsidRPr="00097384">
              <w:rPr>
                <w:sz w:val="26"/>
                <w:szCs w:val="26"/>
              </w:rPr>
              <w:t>ột lần cất cánh gió</w:t>
            </w:r>
            <w:r w:rsidRPr="00097384">
              <w:rPr>
                <w:sz w:val="26"/>
                <w:szCs w:val="26"/>
                <w:lang w:val="vi-VN"/>
              </w:rPr>
              <w:t xml:space="preserve"> cạnh</w:t>
            </w:r>
            <w:r w:rsidRPr="00097384">
              <w:rPr>
                <w:sz w:val="26"/>
                <w:szCs w:val="26"/>
              </w:rPr>
              <w:t xml:space="preserve"> với gió giật, nếu có thể, trong các điều kiện khí tượng, sân bay và giao thông hiện có</w:t>
            </w:r>
          </w:p>
        </w:tc>
        <w:tc>
          <w:tcPr>
            <w:tcW w:w="0" w:type="auto"/>
            <w:vAlign w:val="center"/>
            <w:hideMark/>
          </w:tcPr>
          <w:p w14:paraId="39A66C94" w14:textId="77777777" w:rsidR="00993469" w:rsidRPr="00097384" w:rsidRDefault="00993469" w:rsidP="009365CB">
            <w:pPr>
              <w:rPr>
                <w:sz w:val="26"/>
                <w:szCs w:val="26"/>
              </w:rPr>
            </w:pPr>
          </w:p>
        </w:tc>
        <w:tc>
          <w:tcPr>
            <w:tcW w:w="0" w:type="auto"/>
            <w:vAlign w:val="center"/>
            <w:hideMark/>
          </w:tcPr>
          <w:p w14:paraId="40A02CAD"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5BDECA8E" w14:textId="77777777" w:rsidR="00993469" w:rsidRPr="00097384" w:rsidRDefault="00993469" w:rsidP="009365CB">
            <w:pPr>
              <w:rPr>
                <w:sz w:val="26"/>
                <w:szCs w:val="26"/>
              </w:rPr>
            </w:pPr>
          </w:p>
        </w:tc>
        <w:tc>
          <w:tcPr>
            <w:tcW w:w="0" w:type="auto"/>
            <w:vAlign w:val="center"/>
            <w:hideMark/>
          </w:tcPr>
          <w:p w14:paraId="0D0D7E09" w14:textId="77777777" w:rsidR="00993469" w:rsidRPr="00097384" w:rsidRDefault="00993469" w:rsidP="009365CB">
            <w:pPr>
              <w:rPr>
                <w:sz w:val="26"/>
                <w:szCs w:val="26"/>
              </w:rPr>
            </w:pPr>
          </w:p>
        </w:tc>
        <w:tc>
          <w:tcPr>
            <w:tcW w:w="0" w:type="auto"/>
            <w:vAlign w:val="center"/>
            <w:hideMark/>
          </w:tcPr>
          <w:p w14:paraId="59A8C794" w14:textId="77777777" w:rsidR="00993469" w:rsidRPr="00097384" w:rsidRDefault="00993469" w:rsidP="009365CB">
            <w:pPr>
              <w:rPr>
                <w:sz w:val="26"/>
                <w:szCs w:val="26"/>
              </w:rPr>
            </w:pPr>
          </w:p>
        </w:tc>
      </w:tr>
      <w:tr w:rsidR="00097384" w:rsidRPr="00097384" w14:paraId="7A5DB6AA" w14:textId="77777777" w:rsidTr="009365CB">
        <w:trPr>
          <w:tblCellSpacing w:w="15" w:type="dxa"/>
        </w:trPr>
        <w:tc>
          <w:tcPr>
            <w:tcW w:w="0" w:type="auto"/>
            <w:vAlign w:val="center"/>
            <w:hideMark/>
          </w:tcPr>
          <w:p w14:paraId="277E6622" w14:textId="77777777" w:rsidR="00993469" w:rsidRPr="00097384" w:rsidRDefault="00993469" w:rsidP="009365CB">
            <w:pPr>
              <w:jc w:val="both"/>
              <w:rPr>
                <w:sz w:val="26"/>
                <w:szCs w:val="26"/>
              </w:rPr>
            </w:pPr>
            <w:r w:rsidRPr="00097384">
              <w:rPr>
                <w:sz w:val="26"/>
                <w:szCs w:val="26"/>
              </w:rPr>
              <w:t>**(d) Hỏng</w:t>
            </w:r>
            <w:r w:rsidRPr="00097384">
              <w:rPr>
                <w:sz w:val="26"/>
                <w:szCs w:val="26"/>
                <w:lang w:val="vi-VN"/>
              </w:rPr>
              <w:t xml:space="preserve"> hóc động cơ. </w:t>
            </w:r>
            <w:r w:rsidRPr="00097384">
              <w:rPr>
                <w:sz w:val="26"/>
                <w:szCs w:val="26"/>
              </w:rPr>
              <w:t>Một lần cất cánh với sự cố mô phỏng hòng</w:t>
            </w:r>
            <w:r w:rsidRPr="00097384">
              <w:rPr>
                <w:sz w:val="26"/>
                <w:szCs w:val="26"/>
                <w:lang w:val="vi-VN"/>
              </w:rPr>
              <w:t xml:space="preserve"> hóc của</w:t>
            </w:r>
            <w:r w:rsidRPr="00097384">
              <w:rPr>
                <w:sz w:val="26"/>
                <w:szCs w:val="26"/>
              </w:rPr>
              <w:t xml:space="preserve"> động cơ quan trọng nhất -</w:t>
            </w:r>
          </w:p>
        </w:tc>
        <w:tc>
          <w:tcPr>
            <w:tcW w:w="0" w:type="auto"/>
            <w:vAlign w:val="center"/>
            <w:hideMark/>
          </w:tcPr>
          <w:p w14:paraId="3720E31F" w14:textId="77777777" w:rsidR="00993469" w:rsidRPr="00097384" w:rsidRDefault="00993469" w:rsidP="009365CB">
            <w:pPr>
              <w:rPr>
                <w:sz w:val="26"/>
                <w:szCs w:val="26"/>
              </w:rPr>
            </w:pPr>
          </w:p>
        </w:tc>
        <w:tc>
          <w:tcPr>
            <w:tcW w:w="0" w:type="auto"/>
            <w:vAlign w:val="center"/>
            <w:hideMark/>
          </w:tcPr>
          <w:p w14:paraId="03B5DBA8" w14:textId="77777777" w:rsidR="00993469" w:rsidRPr="00097384" w:rsidRDefault="00993469" w:rsidP="009365CB">
            <w:pPr>
              <w:rPr>
                <w:sz w:val="26"/>
                <w:szCs w:val="26"/>
              </w:rPr>
            </w:pPr>
          </w:p>
        </w:tc>
        <w:tc>
          <w:tcPr>
            <w:tcW w:w="0" w:type="auto"/>
            <w:vAlign w:val="center"/>
            <w:hideMark/>
          </w:tcPr>
          <w:p w14:paraId="72B862C4"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26B1F5E3" w14:textId="77777777" w:rsidR="00993469" w:rsidRPr="00097384" w:rsidRDefault="00993469" w:rsidP="009365CB">
            <w:pPr>
              <w:rPr>
                <w:sz w:val="26"/>
                <w:szCs w:val="26"/>
              </w:rPr>
            </w:pPr>
          </w:p>
        </w:tc>
        <w:tc>
          <w:tcPr>
            <w:tcW w:w="0" w:type="auto"/>
            <w:vAlign w:val="center"/>
            <w:hideMark/>
          </w:tcPr>
          <w:p w14:paraId="1432C289" w14:textId="77777777" w:rsidR="00993469" w:rsidRPr="00097384" w:rsidRDefault="00993469" w:rsidP="009365CB">
            <w:pPr>
              <w:rPr>
                <w:sz w:val="26"/>
                <w:szCs w:val="26"/>
              </w:rPr>
            </w:pPr>
          </w:p>
        </w:tc>
      </w:tr>
      <w:tr w:rsidR="00097384" w:rsidRPr="00097384" w14:paraId="663F6C89" w14:textId="77777777" w:rsidTr="009365CB">
        <w:trPr>
          <w:tblCellSpacing w:w="15" w:type="dxa"/>
        </w:trPr>
        <w:tc>
          <w:tcPr>
            <w:tcW w:w="0" w:type="auto"/>
            <w:vAlign w:val="center"/>
            <w:hideMark/>
          </w:tcPr>
          <w:p w14:paraId="7835A119" w14:textId="77777777" w:rsidR="00993469" w:rsidRPr="00097384" w:rsidRDefault="00993469" w:rsidP="009365CB">
            <w:pPr>
              <w:jc w:val="both"/>
              <w:rPr>
                <w:sz w:val="26"/>
                <w:szCs w:val="26"/>
              </w:rPr>
            </w:pPr>
            <w:r w:rsidRPr="00097384">
              <w:rPr>
                <w:sz w:val="26"/>
                <w:szCs w:val="26"/>
              </w:rPr>
              <w:t>(1) Tại thời điểm sau V1 và trước V2 mà theo đánh giá của người tiến hành kiểm tra là phù hợp với loại tàu bay trong các điều kiện phổ biến;</w:t>
            </w:r>
          </w:p>
        </w:tc>
        <w:tc>
          <w:tcPr>
            <w:tcW w:w="0" w:type="auto"/>
            <w:vAlign w:val="center"/>
            <w:hideMark/>
          </w:tcPr>
          <w:p w14:paraId="3C723A56" w14:textId="77777777" w:rsidR="00993469" w:rsidRPr="00097384" w:rsidRDefault="00993469" w:rsidP="009365CB">
            <w:pPr>
              <w:rPr>
                <w:sz w:val="26"/>
                <w:szCs w:val="26"/>
              </w:rPr>
            </w:pPr>
          </w:p>
        </w:tc>
        <w:tc>
          <w:tcPr>
            <w:tcW w:w="0" w:type="auto"/>
            <w:vAlign w:val="center"/>
            <w:hideMark/>
          </w:tcPr>
          <w:p w14:paraId="0534D1A2" w14:textId="77777777" w:rsidR="00993469" w:rsidRPr="00097384" w:rsidRDefault="00993469" w:rsidP="009365CB">
            <w:pPr>
              <w:rPr>
                <w:sz w:val="26"/>
                <w:szCs w:val="26"/>
              </w:rPr>
            </w:pPr>
          </w:p>
        </w:tc>
        <w:tc>
          <w:tcPr>
            <w:tcW w:w="0" w:type="auto"/>
            <w:vAlign w:val="center"/>
            <w:hideMark/>
          </w:tcPr>
          <w:p w14:paraId="565AE5E7"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7832B5A4" w14:textId="77777777" w:rsidR="00993469" w:rsidRPr="00097384" w:rsidRDefault="00993469" w:rsidP="009365CB">
            <w:pPr>
              <w:rPr>
                <w:sz w:val="26"/>
                <w:szCs w:val="26"/>
              </w:rPr>
            </w:pPr>
          </w:p>
        </w:tc>
        <w:tc>
          <w:tcPr>
            <w:tcW w:w="0" w:type="auto"/>
            <w:vAlign w:val="center"/>
            <w:hideMark/>
          </w:tcPr>
          <w:p w14:paraId="4C6F55E7" w14:textId="77777777" w:rsidR="00993469" w:rsidRPr="00097384" w:rsidRDefault="00993469" w:rsidP="009365CB">
            <w:pPr>
              <w:rPr>
                <w:sz w:val="26"/>
                <w:szCs w:val="26"/>
              </w:rPr>
            </w:pPr>
          </w:p>
        </w:tc>
      </w:tr>
      <w:tr w:rsidR="00097384" w:rsidRPr="00097384" w14:paraId="12F710EA" w14:textId="77777777" w:rsidTr="009365CB">
        <w:trPr>
          <w:tblCellSpacing w:w="15" w:type="dxa"/>
        </w:trPr>
        <w:tc>
          <w:tcPr>
            <w:tcW w:w="0" w:type="auto"/>
            <w:vAlign w:val="center"/>
            <w:hideMark/>
          </w:tcPr>
          <w:p w14:paraId="2A33BA02" w14:textId="77777777" w:rsidR="00993469" w:rsidRPr="00097384" w:rsidRDefault="00993469" w:rsidP="009365CB">
            <w:pPr>
              <w:jc w:val="both"/>
              <w:rPr>
                <w:sz w:val="26"/>
                <w:szCs w:val="26"/>
                <w:lang w:val="vi-VN"/>
              </w:rPr>
            </w:pPr>
            <w:r w:rsidRPr="00097384">
              <w:rPr>
                <w:sz w:val="26"/>
                <w:szCs w:val="26"/>
              </w:rPr>
              <w:t>(2) Tại một điểm càng gần càng tốt sau V1 khi V1 và V2 hoặc V1 và Vr giống hệt nhau;</w:t>
            </w:r>
          </w:p>
        </w:tc>
        <w:tc>
          <w:tcPr>
            <w:tcW w:w="0" w:type="auto"/>
            <w:vAlign w:val="center"/>
            <w:hideMark/>
          </w:tcPr>
          <w:p w14:paraId="1D73AA55" w14:textId="77777777" w:rsidR="00993469" w:rsidRPr="00097384" w:rsidRDefault="00993469" w:rsidP="009365CB">
            <w:pPr>
              <w:rPr>
                <w:sz w:val="26"/>
                <w:szCs w:val="26"/>
              </w:rPr>
            </w:pPr>
          </w:p>
        </w:tc>
        <w:tc>
          <w:tcPr>
            <w:tcW w:w="0" w:type="auto"/>
            <w:vAlign w:val="center"/>
            <w:hideMark/>
          </w:tcPr>
          <w:p w14:paraId="795A3CEB" w14:textId="77777777" w:rsidR="00993469" w:rsidRPr="00097384" w:rsidRDefault="00993469" w:rsidP="009365CB">
            <w:pPr>
              <w:rPr>
                <w:sz w:val="26"/>
                <w:szCs w:val="26"/>
              </w:rPr>
            </w:pPr>
          </w:p>
        </w:tc>
        <w:tc>
          <w:tcPr>
            <w:tcW w:w="0" w:type="auto"/>
            <w:vAlign w:val="center"/>
            <w:hideMark/>
          </w:tcPr>
          <w:p w14:paraId="15DFEC80"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4A8097FB" w14:textId="77777777" w:rsidR="00993469" w:rsidRPr="00097384" w:rsidRDefault="00993469" w:rsidP="009365CB">
            <w:pPr>
              <w:rPr>
                <w:sz w:val="26"/>
                <w:szCs w:val="26"/>
              </w:rPr>
            </w:pPr>
          </w:p>
        </w:tc>
        <w:tc>
          <w:tcPr>
            <w:tcW w:w="0" w:type="auto"/>
            <w:vAlign w:val="center"/>
            <w:hideMark/>
          </w:tcPr>
          <w:p w14:paraId="42535BD7" w14:textId="77777777" w:rsidR="00993469" w:rsidRPr="00097384" w:rsidRDefault="00993469" w:rsidP="009365CB">
            <w:pPr>
              <w:rPr>
                <w:sz w:val="26"/>
                <w:szCs w:val="26"/>
              </w:rPr>
            </w:pPr>
          </w:p>
        </w:tc>
      </w:tr>
      <w:tr w:rsidR="00097384" w:rsidRPr="00097384" w14:paraId="274601B7" w14:textId="77777777" w:rsidTr="009365CB">
        <w:trPr>
          <w:tblCellSpacing w:w="15" w:type="dxa"/>
        </w:trPr>
        <w:tc>
          <w:tcPr>
            <w:tcW w:w="0" w:type="auto"/>
            <w:vAlign w:val="center"/>
            <w:hideMark/>
          </w:tcPr>
          <w:p w14:paraId="2B509143" w14:textId="77777777" w:rsidR="00993469" w:rsidRPr="00097384" w:rsidRDefault="00993469" w:rsidP="009365CB">
            <w:pPr>
              <w:jc w:val="both"/>
              <w:rPr>
                <w:sz w:val="26"/>
                <w:szCs w:val="26"/>
              </w:rPr>
            </w:pPr>
            <w:r w:rsidRPr="00097384">
              <w:rPr>
                <w:sz w:val="26"/>
                <w:szCs w:val="26"/>
              </w:rPr>
              <w:t>(3) Ở tốc độ thích hợp đối với loại tàu bay không vận tải</w:t>
            </w:r>
          </w:p>
        </w:tc>
        <w:tc>
          <w:tcPr>
            <w:tcW w:w="0" w:type="auto"/>
            <w:vAlign w:val="center"/>
            <w:hideMark/>
          </w:tcPr>
          <w:p w14:paraId="4CE19047" w14:textId="77777777" w:rsidR="00993469" w:rsidRPr="00097384" w:rsidRDefault="00993469" w:rsidP="009365CB">
            <w:pPr>
              <w:rPr>
                <w:sz w:val="26"/>
                <w:szCs w:val="26"/>
              </w:rPr>
            </w:pPr>
          </w:p>
        </w:tc>
        <w:tc>
          <w:tcPr>
            <w:tcW w:w="0" w:type="auto"/>
            <w:vAlign w:val="center"/>
            <w:hideMark/>
          </w:tcPr>
          <w:p w14:paraId="0468E4F0" w14:textId="77777777" w:rsidR="00993469" w:rsidRPr="00097384" w:rsidRDefault="00993469" w:rsidP="009365CB">
            <w:pPr>
              <w:rPr>
                <w:sz w:val="26"/>
                <w:szCs w:val="26"/>
              </w:rPr>
            </w:pPr>
          </w:p>
        </w:tc>
        <w:tc>
          <w:tcPr>
            <w:tcW w:w="0" w:type="auto"/>
            <w:vAlign w:val="center"/>
            <w:hideMark/>
          </w:tcPr>
          <w:p w14:paraId="4723894E"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39573F11" w14:textId="77777777" w:rsidR="00993469" w:rsidRPr="00097384" w:rsidRDefault="00993469" w:rsidP="009365CB">
            <w:pPr>
              <w:rPr>
                <w:sz w:val="26"/>
                <w:szCs w:val="26"/>
              </w:rPr>
            </w:pPr>
          </w:p>
        </w:tc>
        <w:tc>
          <w:tcPr>
            <w:tcW w:w="0" w:type="auto"/>
            <w:vAlign w:val="center"/>
            <w:hideMark/>
          </w:tcPr>
          <w:p w14:paraId="631B3ED3" w14:textId="77777777" w:rsidR="00993469" w:rsidRPr="00097384" w:rsidRDefault="00993469" w:rsidP="009365CB">
            <w:pPr>
              <w:rPr>
                <w:sz w:val="26"/>
                <w:szCs w:val="26"/>
              </w:rPr>
            </w:pPr>
          </w:p>
        </w:tc>
      </w:tr>
      <w:tr w:rsidR="00097384" w:rsidRPr="00097384" w14:paraId="3690C7A6" w14:textId="77777777" w:rsidTr="009365CB">
        <w:trPr>
          <w:tblCellSpacing w:w="15" w:type="dxa"/>
        </w:trPr>
        <w:tc>
          <w:tcPr>
            <w:tcW w:w="0" w:type="auto"/>
            <w:vAlign w:val="center"/>
            <w:hideMark/>
          </w:tcPr>
          <w:p w14:paraId="43BC93E2" w14:textId="77777777" w:rsidR="00993469" w:rsidRPr="00097384" w:rsidRDefault="00993469" w:rsidP="009365CB">
            <w:pPr>
              <w:jc w:val="both"/>
              <w:rPr>
                <w:sz w:val="26"/>
                <w:szCs w:val="26"/>
                <w:lang w:val="vi-VN"/>
              </w:rPr>
            </w:pPr>
            <w:r w:rsidRPr="00097384">
              <w:rPr>
                <w:sz w:val="26"/>
                <w:szCs w:val="26"/>
              </w:rPr>
              <w:t>(e) Huỷ</w:t>
            </w:r>
            <w:r w:rsidRPr="00097384">
              <w:rPr>
                <w:sz w:val="26"/>
                <w:szCs w:val="26"/>
                <w:lang w:val="vi-VN"/>
              </w:rPr>
              <w:t xml:space="preserve"> cất cánh</w:t>
            </w:r>
            <w:r w:rsidRPr="00097384">
              <w:rPr>
                <w:sz w:val="26"/>
                <w:szCs w:val="26"/>
              </w:rPr>
              <w:t>. Việc huỷ</w:t>
            </w:r>
            <w:r w:rsidRPr="00097384">
              <w:rPr>
                <w:sz w:val="26"/>
                <w:szCs w:val="26"/>
                <w:lang w:val="vi-VN"/>
              </w:rPr>
              <w:t xml:space="preserve"> </w:t>
            </w:r>
            <w:r w:rsidRPr="00097384">
              <w:rPr>
                <w:sz w:val="26"/>
                <w:szCs w:val="26"/>
              </w:rPr>
              <w:t>cất cánh có thể được thực hiện trên máy bay trong quá trình cất cánh thông thường sau khi đạt đến tốc độ hợp lý được xác định bằng cách xem xét kỹ các đặc điểm của máy bay, chiều dài đường băng, điều kiện bề mặt, hướng và vận tốc gió, năng lượng nhiệt của phanh và bất kỳ yếu tố thích hợp nào khác có thể</w:t>
            </w:r>
            <w:r w:rsidRPr="00097384">
              <w:rPr>
                <w:sz w:val="26"/>
                <w:szCs w:val="26"/>
                <w:lang w:val="vi-VN"/>
              </w:rPr>
              <w:t xml:space="preserve"> ảnh hưởng xấu đến an toàn hoặc máy bay. </w:t>
            </w:r>
          </w:p>
        </w:tc>
        <w:tc>
          <w:tcPr>
            <w:tcW w:w="0" w:type="auto"/>
            <w:vAlign w:val="center"/>
            <w:hideMark/>
          </w:tcPr>
          <w:p w14:paraId="34822D1A" w14:textId="77777777" w:rsidR="00993469" w:rsidRPr="00097384" w:rsidRDefault="00993469" w:rsidP="009365CB">
            <w:pPr>
              <w:rPr>
                <w:sz w:val="26"/>
                <w:szCs w:val="26"/>
              </w:rPr>
            </w:pPr>
          </w:p>
        </w:tc>
        <w:tc>
          <w:tcPr>
            <w:tcW w:w="0" w:type="auto"/>
            <w:vAlign w:val="center"/>
            <w:hideMark/>
          </w:tcPr>
          <w:p w14:paraId="01091CC9" w14:textId="77777777" w:rsidR="00993469" w:rsidRPr="00097384" w:rsidRDefault="00993469" w:rsidP="009365CB">
            <w:pPr>
              <w:rPr>
                <w:sz w:val="26"/>
                <w:szCs w:val="26"/>
              </w:rPr>
            </w:pPr>
          </w:p>
        </w:tc>
        <w:tc>
          <w:tcPr>
            <w:tcW w:w="0" w:type="auto"/>
            <w:vAlign w:val="center"/>
            <w:hideMark/>
          </w:tcPr>
          <w:p w14:paraId="55A1F26E" w14:textId="77777777" w:rsidR="00993469" w:rsidRPr="00097384" w:rsidRDefault="00993469" w:rsidP="009365CB">
            <w:pPr>
              <w:rPr>
                <w:sz w:val="26"/>
                <w:szCs w:val="26"/>
              </w:rPr>
            </w:pPr>
            <w:r w:rsidRPr="00097384">
              <w:rPr>
                <w:sz w:val="26"/>
                <w:szCs w:val="26"/>
              </w:rPr>
              <w:t>B*</w:t>
            </w:r>
          </w:p>
        </w:tc>
        <w:tc>
          <w:tcPr>
            <w:tcW w:w="0" w:type="auto"/>
            <w:vAlign w:val="center"/>
            <w:hideMark/>
          </w:tcPr>
          <w:p w14:paraId="40DE54A2" w14:textId="77777777" w:rsidR="00993469" w:rsidRPr="00097384" w:rsidRDefault="00993469" w:rsidP="009365CB">
            <w:pPr>
              <w:rPr>
                <w:sz w:val="26"/>
                <w:szCs w:val="26"/>
              </w:rPr>
            </w:pPr>
          </w:p>
        </w:tc>
        <w:tc>
          <w:tcPr>
            <w:tcW w:w="0" w:type="auto"/>
            <w:vAlign w:val="center"/>
            <w:hideMark/>
          </w:tcPr>
          <w:p w14:paraId="2C6194A8" w14:textId="77777777" w:rsidR="00993469" w:rsidRPr="00097384" w:rsidRDefault="00993469" w:rsidP="009365CB">
            <w:pPr>
              <w:rPr>
                <w:sz w:val="26"/>
                <w:szCs w:val="26"/>
              </w:rPr>
            </w:pPr>
            <w:r w:rsidRPr="00097384">
              <w:rPr>
                <w:sz w:val="26"/>
                <w:szCs w:val="26"/>
              </w:rPr>
              <w:t xml:space="preserve">W </w:t>
            </w:r>
          </w:p>
        </w:tc>
      </w:tr>
      <w:tr w:rsidR="00097384" w:rsidRPr="00097384" w14:paraId="1A8B45BF" w14:textId="77777777" w:rsidTr="009365CB">
        <w:trPr>
          <w:tblCellSpacing w:w="15" w:type="dxa"/>
        </w:trPr>
        <w:tc>
          <w:tcPr>
            <w:tcW w:w="0" w:type="auto"/>
            <w:shd w:val="clear" w:color="auto" w:fill="D9D9D9"/>
            <w:vAlign w:val="center"/>
            <w:hideMark/>
          </w:tcPr>
          <w:p w14:paraId="6B48043E" w14:textId="77777777" w:rsidR="00993469" w:rsidRPr="00097384" w:rsidRDefault="00993469" w:rsidP="009365CB">
            <w:pPr>
              <w:rPr>
                <w:sz w:val="26"/>
                <w:szCs w:val="26"/>
              </w:rPr>
            </w:pPr>
            <w:r w:rsidRPr="00097384">
              <w:rPr>
                <w:sz w:val="26"/>
                <w:szCs w:val="26"/>
              </w:rPr>
              <w:lastRenderedPageBreak/>
              <w:t>III. Phương</w:t>
            </w:r>
            <w:r w:rsidRPr="00097384">
              <w:rPr>
                <w:sz w:val="26"/>
                <w:szCs w:val="26"/>
                <w:lang w:val="vi-VN"/>
              </w:rPr>
              <w:t xml:space="preserve"> thức bay bằng thiết bị</w:t>
            </w:r>
            <w:r w:rsidRPr="00097384">
              <w:rPr>
                <w:sz w:val="26"/>
                <w:szCs w:val="26"/>
              </w:rPr>
              <w:t xml:space="preserve">: </w:t>
            </w:r>
          </w:p>
        </w:tc>
        <w:tc>
          <w:tcPr>
            <w:tcW w:w="0" w:type="auto"/>
            <w:shd w:val="clear" w:color="auto" w:fill="D9D9D9"/>
            <w:vAlign w:val="center"/>
            <w:hideMark/>
          </w:tcPr>
          <w:p w14:paraId="44D7AFAA" w14:textId="77777777" w:rsidR="00993469" w:rsidRPr="00097384" w:rsidRDefault="00993469" w:rsidP="009365CB">
            <w:pPr>
              <w:rPr>
                <w:sz w:val="26"/>
                <w:szCs w:val="26"/>
              </w:rPr>
            </w:pPr>
          </w:p>
        </w:tc>
        <w:tc>
          <w:tcPr>
            <w:tcW w:w="0" w:type="auto"/>
            <w:shd w:val="clear" w:color="auto" w:fill="D9D9D9"/>
            <w:vAlign w:val="center"/>
            <w:hideMark/>
          </w:tcPr>
          <w:p w14:paraId="217AF164" w14:textId="77777777" w:rsidR="00993469" w:rsidRPr="00097384" w:rsidRDefault="00993469" w:rsidP="009365CB">
            <w:pPr>
              <w:rPr>
                <w:sz w:val="26"/>
                <w:szCs w:val="26"/>
              </w:rPr>
            </w:pPr>
          </w:p>
        </w:tc>
        <w:tc>
          <w:tcPr>
            <w:tcW w:w="0" w:type="auto"/>
            <w:shd w:val="clear" w:color="auto" w:fill="D9D9D9"/>
            <w:vAlign w:val="center"/>
            <w:hideMark/>
          </w:tcPr>
          <w:p w14:paraId="048B3AA3" w14:textId="77777777" w:rsidR="00993469" w:rsidRPr="00097384" w:rsidRDefault="00993469" w:rsidP="009365CB">
            <w:pPr>
              <w:rPr>
                <w:sz w:val="26"/>
                <w:szCs w:val="26"/>
              </w:rPr>
            </w:pPr>
          </w:p>
        </w:tc>
        <w:tc>
          <w:tcPr>
            <w:tcW w:w="0" w:type="auto"/>
            <w:shd w:val="clear" w:color="auto" w:fill="D9D9D9"/>
            <w:vAlign w:val="center"/>
            <w:hideMark/>
          </w:tcPr>
          <w:p w14:paraId="6C552041" w14:textId="77777777" w:rsidR="00993469" w:rsidRPr="00097384" w:rsidRDefault="00993469" w:rsidP="009365CB">
            <w:pPr>
              <w:rPr>
                <w:sz w:val="26"/>
                <w:szCs w:val="26"/>
              </w:rPr>
            </w:pPr>
          </w:p>
        </w:tc>
        <w:tc>
          <w:tcPr>
            <w:tcW w:w="0" w:type="auto"/>
            <w:shd w:val="clear" w:color="auto" w:fill="D9D9D9"/>
            <w:vAlign w:val="center"/>
            <w:hideMark/>
          </w:tcPr>
          <w:p w14:paraId="18C361CA" w14:textId="77777777" w:rsidR="00993469" w:rsidRPr="00097384" w:rsidRDefault="00993469" w:rsidP="009365CB">
            <w:pPr>
              <w:rPr>
                <w:sz w:val="26"/>
                <w:szCs w:val="26"/>
              </w:rPr>
            </w:pPr>
          </w:p>
        </w:tc>
      </w:tr>
      <w:tr w:rsidR="00097384" w:rsidRPr="00097384" w14:paraId="56968785" w14:textId="77777777" w:rsidTr="009365CB">
        <w:trPr>
          <w:trHeight w:val="908"/>
          <w:tblCellSpacing w:w="15" w:type="dxa"/>
        </w:trPr>
        <w:tc>
          <w:tcPr>
            <w:tcW w:w="0" w:type="auto"/>
            <w:vAlign w:val="center"/>
            <w:hideMark/>
          </w:tcPr>
          <w:p w14:paraId="6BFF6F2D" w14:textId="77777777" w:rsidR="00993469" w:rsidRPr="00097384" w:rsidRDefault="00993469" w:rsidP="009365CB">
            <w:pPr>
              <w:jc w:val="both"/>
              <w:rPr>
                <w:sz w:val="26"/>
                <w:szCs w:val="26"/>
              </w:rPr>
            </w:pPr>
            <w:r w:rsidRPr="00097384">
              <w:rPr>
                <w:sz w:val="26"/>
                <w:szCs w:val="26"/>
              </w:rPr>
              <w:t>(a) Khu vực khởi hành và khu vực đến. Trong mỗi thao tác này, phi công phải</w:t>
            </w:r>
          </w:p>
        </w:tc>
        <w:tc>
          <w:tcPr>
            <w:tcW w:w="0" w:type="auto"/>
            <w:vAlign w:val="center"/>
            <w:hideMark/>
          </w:tcPr>
          <w:p w14:paraId="4158F36E" w14:textId="77777777" w:rsidR="00993469" w:rsidRPr="00097384" w:rsidRDefault="00993469" w:rsidP="009365CB">
            <w:pPr>
              <w:rPr>
                <w:sz w:val="26"/>
                <w:szCs w:val="26"/>
              </w:rPr>
            </w:pPr>
            <w:r w:rsidRPr="00097384">
              <w:rPr>
                <w:sz w:val="26"/>
                <w:szCs w:val="26"/>
              </w:rPr>
              <w:t>B</w:t>
            </w:r>
          </w:p>
        </w:tc>
        <w:tc>
          <w:tcPr>
            <w:tcW w:w="0" w:type="auto"/>
            <w:vAlign w:val="center"/>
            <w:hideMark/>
          </w:tcPr>
          <w:p w14:paraId="0C7F93F6" w14:textId="77777777" w:rsidR="00993469" w:rsidRPr="00097384" w:rsidRDefault="00993469" w:rsidP="009365CB">
            <w:pPr>
              <w:rPr>
                <w:sz w:val="26"/>
                <w:szCs w:val="26"/>
              </w:rPr>
            </w:pPr>
          </w:p>
        </w:tc>
        <w:tc>
          <w:tcPr>
            <w:tcW w:w="0" w:type="auto"/>
            <w:vAlign w:val="center"/>
            <w:hideMark/>
          </w:tcPr>
          <w:p w14:paraId="155C0568" w14:textId="77777777" w:rsidR="00993469" w:rsidRPr="00097384" w:rsidRDefault="00993469" w:rsidP="009365CB">
            <w:pPr>
              <w:rPr>
                <w:sz w:val="26"/>
                <w:szCs w:val="26"/>
              </w:rPr>
            </w:pPr>
            <w:r w:rsidRPr="00097384">
              <w:rPr>
                <w:sz w:val="26"/>
                <w:szCs w:val="26"/>
              </w:rPr>
              <w:t>B</w:t>
            </w:r>
          </w:p>
        </w:tc>
        <w:tc>
          <w:tcPr>
            <w:tcW w:w="0" w:type="auto"/>
            <w:vAlign w:val="center"/>
            <w:hideMark/>
          </w:tcPr>
          <w:p w14:paraId="064833BD" w14:textId="77777777" w:rsidR="00993469" w:rsidRPr="00097384" w:rsidRDefault="00993469" w:rsidP="009365CB">
            <w:pPr>
              <w:rPr>
                <w:sz w:val="26"/>
                <w:szCs w:val="26"/>
              </w:rPr>
            </w:pPr>
          </w:p>
        </w:tc>
        <w:tc>
          <w:tcPr>
            <w:tcW w:w="0" w:type="auto"/>
            <w:vAlign w:val="center"/>
            <w:hideMark/>
          </w:tcPr>
          <w:p w14:paraId="1AF57BAE" w14:textId="77777777" w:rsidR="00993469" w:rsidRPr="00097384" w:rsidRDefault="00993469" w:rsidP="009365CB">
            <w:pPr>
              <w:rPr>
                <w:sz w:val="26"/>
                <w:szCs w:val="26"/>
              </w:rPr>
            </w:pPr>
            <w:r w:rsidRPr="00097384">
              <w:rPr>
                <w:sz w:val="26"/>
                <w:szCs w:val="26"/>
              </w:rPr>
              <w:t xml:space="preserve">W* </w:t>
            </w:r>
          </w:p>
        </w:tc>
      </w:tr>
      <w:tr w:rsidR="00097384" w:rsidRPr="00097384" w14:paraId="332BE88C" w14:textId="77777777" w:rsidTr="009365CB">
        <w:trPr>
          <w:tblCellSpacing w:w="15" w:type="dxa"/>
        </w:trPr>
        <w:tc>
          <w:tcPr>
            <w:tcW w:w="0" w:type="auto"/>
            <w:vAlign w:val="center"/>
            <w:hideMark/>
          </w:tcPr>
          <w:p w14:paraId="67D9D3D4" w14:textId="77777777" w:rsidR="00993469" w:rsidRPr="00097384" w:rsidRDefault="00993469" w:rsidP="009365CB">
            <w:pPr>
              <w:jc w:val="both"/>
              <w:rPr>
                <w:sz w:val="26"/>
                <w:szCs w:val="26"/>
              </w:rPr>
            </w:pPr>
            <w:r w:rsidRPr="00097384">
              <w:rPr>
                <w:sz w:val="26"/>
                <w:szCs w:val="26"/>
              </w:rPr>
              <w:t>(1) Tuân thủ các huấn</w:t>
            </w:r>
            <w:r w:rsidRPr="00097384">
              <w:rPr>
                <w:sz w:val="26"/>
                <w:szCs w:val="26"/>
                <w:lang w:val="vi-VN"/>
              </w:rPr>
              <w:t xml:space="preserve"> lệnh</w:t>
            </w:r>
            <w:r w:rsidRPr="00097384">
              <w:rPr>
                <w:sz w:val="26"/>
                <w:szCs w:val="26"/>
              </w:rPr>
              <w:t xml:space="preserve"> thực tế hoặc mô phỏng</w:t>
            </w:r>
            <w:r w:rsidRPr="00097384">
              <w:rPr>
                <w:sz w:val="26"/>
                <w:szCs w:val="26"/>
                <w:lang w:val="vi-VN"/>
              </w:rPr>
              <w:t xml:space="preserve"> của ATC</w:t>
            </w:r>
            <w:r w:rsidRPr="00097384">
              <w:rPr>
                <w:sz w:val="26"/>
                <w:szCs w:val="26"/>
              </w:rPr>
              <w:t xml:space="preserve"> (bao gồm cả các tia</w:t>
            </w:r>
            <w:r w:rsidRPr="00097384">
              <w:rPr>
                <w:sz w:val="26"/>
                <w:szCs w:val="26"/>
                <w:lang w:val="vi-VN"/>
              </w:rPr>
              <w:t xml:space="preserve"> </w:t>
            </w:r>
            <w:r w:rsidRPr="00097384">
              <w:rPr>
                <w:sz w:val="26"/>
                <w:szCs w:val="26"/>
              </w:rPr>
              <w:t>hướng tâm được chỉ định);</w:t>
            </w:r>
          </w:p>
        </w:tc>
        <w:tc>
          <w:tcPr>
            <w:tcW w:w="0" w:type="auto"/>
            <w:vAlign w:val="center"/>
            <w:hideMark/>
          </w:tcPr>
          <w:p w14:paraId="2AA0560A" w14:textId="77777777" w:rsidR="00993469" w:rsidRPr="00097384" w:rsidRDefault="00993469" w:rsidP="009365CB">
            <w:pPr>
              <w:rPr>
                <w:sz w:val="26"/>
                <w:szCs w:val="26"/>
              </w:rPr>
            </w:pPr>
            <w:r w:rsidRPr="00097384">
              <w:rPr>
                <w:sz w:val="26"/>
                <w:szCs w:val="26"/>
              </w:rPr>
              <w:t>B</w:t>
            </w:r>
          </w:p>
        </w:tc>
        <w:tc>
          <w:tcPr>
            <w:tcW w:w="0" w:type="auto"/>
            <w:vAlign w:val="center"/>
            <w:hideMark/>
          </w:tcPr>
          <w:p w14:paraId="6411984B" w14:textId="77777777" w:rsidR="00993469" w:rsidRPr="00097384" w:rsidRDefault="00993469" w:rsidP="009365CB">
            <w:pPr>
              <w:rPr>
                <w:sz w:val="26"/>
                <w:szCs w:val="26"/>
              </w:rPr>
            </w:pPr>
          </w:p>
        </w:tc>
        <w:tc>
          <w:tcPr>
            <w:tcW w:w="0" w:type="auto"/>
            <w:vAlign w:val="center"/>
            <w:hideMark/>
          </w:tcPr>
          <w:p w14:paraId="120C6D36"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01C65CAE" w14:textId="77777777" w:rsidR="00993469" w:rsidRPr="00097384" w:rsidRDefault="00993469" w:rsidP="009365CB">
            <w:pPr>
              <w:rPr>
                <w:sz w:val="26"/>
                <w:szCs w:val="26"/>
              </w:rPr>
            </w:pPr>
          </w:p>
        </w:tc>
        <w:tc>
          <w:tcPr>
            <w:tcW w:w="0" w:type="auto"/>
            <w:vAlign w:val="center"/>
            <w:hideMark/>
          </w:tcPr>
          <w:p w14:paraId="31DE2B32" w14:textId="77777777" w:rsidR="00993469" w:rsidRPr="00097384" w:rsidRDefault="00993469" w:rsidP="009365CB">
            <w:pPr>
              <w:rPr>
                <w:sz w:val="26"/>
                <w:szCs w:val="26"/>
              </w:rPr>
            </w:pPr>
          </w:p>
        </w:tc>
      </w:tr>
      <w:tr w:rsidR="00097384" w:rsidRPr="00097384" w14:paraId="4A55D0BF" w14:textId="77777777" w:rsidTr="009365CB">
        <w:trPr>
          <w:tblCellSpacing w:w="15" w:type="dxa"/>
        </w:trPr>
        <w:tc>
          <w:tcPr>
            <w:tcW w:w="0" w:type="auto"/>
            <w:vAlign w:val="center"/>
            <w:hideMark/>
          </w:tcPr>
          <w:p w14:paraId="36850300" w14:textId="77777777" w:rsidR="00993469" w:rsidRPr="00097384" w:rsidRDefault="00993469" w:rsidP="009365CB">
            <w:pPr>
              <w:jc w:val="both"/>
              <w:rPr>
                <w:sz w:val="26"/>
                <w:szCs w:val="26"/>
              </w:rPr>
            </w:pPr>
            <w:r w:rsidRPr="00097384">
              <w:rPr>
                <w:sz w:val="26"/>
                <w:szCs w:val="26"/>
              </w:rPr>
              <w:t>(2) Sử dụng hợp lý các phương tiện dẫn đường sẵn có</w:t>
            </w:r>
          </w:p>
        </w:tc>
        <w:tc>
          <w:tcPr>
            <w:tcW w:w="0" w:type="auto"/>
            <w:vAlign w:val="center"/>
            <w:hideMark/>
          </w:tcPr>
          <w:p w14:paraId="27D0DD0F" w14:textId="77777777" w:rsidR="00993469" w:rsidRPr="00097384" w:rsidRDefault="00993469" w:rsidP="009365CB">
            <w:pPr>
              <w:rPr>
                <w:sz w:val="26"/>
                <w:szCs w:val="26"/>
              </w:rPr>
            </w:pPr>
            <w:r w:rsidRPr="00097384">
              <w:rPr>
                <w:sz w:val="26"/>
                <w:szCs w:val="26"/>
              </w:rPr>
              <w:t>B</w:t>
            </w:r>
          </w:p>
        </w:tc>
        <w:tc>
          <w:tcPr>
            <w:tcW w:w="0" w:type="auto"/>
            <w:vAlign w:val="center"/>
            <w:hideMark/>
          </w:tcPr>
          <w:p w14:paraId="12BD5BEC" w14:textId="77777777" w:rsidR="00993469" w:rsidRPr="00097384" w:rsidRDefault="00993469" w:rsidP="009365CB">
            <w:pPr>
              <w:rPr>
                <w:sz w:val="26"/>
                <w:szCs w:val="26"/>
              </w:rPr>
            </w:pPr>
          </w:p>
        </w:tc>
        <w:tc>
          <w:tcPr>
            <w:tcW w:w="0" w:type="auto"/>
            <w:vAlign w:val="center"/>
            <w:hideMark/>
          </w:tcPr>
          <w:p w14:paraId="057C2D8D"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07EC3246" w14:textId="77777777" w:rsidR="00993469" w:rsidRPr="00097384" w:rsidRDefault="00993469" w:rsidP="009365CB">
            <w:pPr>
              <w:rPr>
                <w:sz w:val="26"/>
                <w:szCs w:val="26"/>
              </w:rPr>
            </w:pPr>
          </w:p>
        </w:tc>
        <w:tc>
          <w:tcPr>
            <w:tcW w:w="0" w:type="auto"/>
            <w:vAlign w:val="center"/>
            <w:hideMark/>
          </w:tcPr>
          <w:p w14:paraId="0B5155D0" w14:textId="77777777" w:rsidR="00993469" w:rsidRPr="00097384" w:rsidRDefault="00993469" w:rsidP="009365CB">
            <w:pPr>
              <w:rPr>
                <w:sz w:val="26"/>
                <w:szCs w:val="26"/>
              </w:rPr>
            </w:pPr>
          </w:p>
        </w:tc>
      </w:tr>
      <w:tr w:rsidR="00097384" w:rsidRPr="00097384" w14:paraId="6AE3A613" w14:textId="77777777" w:rsidTr="009365CB">
        <w:trPr>
          <w:tblCellSpacing w:w="15" w:type="dxa"/>
        </w:trPr>
        <w:tc>
          <w:tcPr>
            <w:tcW w:w="0" w:type="auto"/>
            <w:vAlign w:val="center"/>
            <w:hideMark/>
          </w:tcPr>
          <w:p w14:paraId="59361477" w14:textId="77777777" w:rsidR="00993469" w:rsidRPr="00097384" w:rsidRDefault="00993469" w:rsidP="009365CB">
            <w:pPr>
              <w:jc w:val="both"/>
              <w:rPr>
                <w:sz w:val="26"/>
                <w:szCs w:val="26"/>
              </w:rPr>
            </w:pPr>
            <w:r w:rsidRPr="00097384">
              <w:rPr>
                <w:sz w:val="26"/>
                <w:szCs w:val="26"/>
              </w:rPr>
              <w:t>Hoặc</w:t>
            </w:r>
            <w:r w:rsidRPr="00097384">
              <w:rPr>
                <w:sz w:val="26"/>
                <w:szCs w:val="26"/>
                <w:lang w:val="vi-VN"/>
              </w:rPr>
              <w:t xml:space="preserve"> k</w:t>
            </w:r>
            <w:r w:rsidRPr="00097384">
              <w:rPr>
                <w:sz w:val="26"/>
                <w:szCs w:val="26"/>
              </w:rPr>
              <w:t>hu vực đến hoặc khu vực đi, nhưng không phải cả hai, có thể được miễn</w:t>
            </w:r>
            <w:r w:rsidRPr="00097384">
              <w:rPr>
                <w:sz w:val="26"/>
                <w:szCs w:val="26"/>
                <w:lang w:val="vi-VN"/>
              </w:rPr>
              <w:t xml:space="preserve"> trừ căn cứ</w:t>
            </w:r>
            <w:r w:rsidRPr="00097384">
              <w:rPr>
                <w:sz w:val="26"/>
                <w:szCs w:val="26"/>
              </w:rPr>
              <w:t xml:space="preserve"> theo Điều 14.080.</w:t>
            </w:r>
          </w:p>
        </w:tc>
        <w:tc>
          <w:tcPr>
            <w:tcW w:w="0" w:type="auto"/>
            <w:vAlign w:val="center"/>
            <w:hideMark/>
          </w:tcPr>
          <w:p w14:paraId="0ABBF459" w14:textId="77777777" w:rsidR="00993469" w:rsidRPr="00097384" w:rsidRDefault="00993469" w:rsidP="009365CB">
            <w:pPr>
              <w:rPr>
                <w:sz w:val="26"/>
                <w:szCs w:val="26"/>
              </w:rPr>
            </w:pPr>
          </w:p>
        </w:tc>
        <w:tc>
          <w:tcPr>
            <w:tcW w:w="0" w:type="auto"/>
            <w:vAlign w:val="center"/>
            <w:hideMark/>
          </w:tcPr>
          <w:p w14:paraId="6799A903" w14:textId="77777777" w:rsidR="00993469" w:rsidRPr="00097384" w:rsidRDefault="00993469" w:rsidP="009365CB">
            <w:pPr>
              <w:rPr>
                <w:sz w:val="26"/>
                <w:szCs w:val="26"/>
              </w:rPr>
            </w:pPr>
          </w:p>
        </w:tc>
        <w:tc>
          <w:tcPr>
            <w:tcW w:w="0" w:type="auto"/>
            <w:vAlign w:val="center"/>
            <w:hideMark/>
          </w:tcPr>
          <w:p w14:paraId="0CF5B827" w14:textId="77777777" w:rsidR="00993469" w:rsidRPr="00097384" w:rsidRDefault="00993469" w:rsidP="009365CB">
            <w:pPr>
              <w:rPr>
                <w:sz w:val="26"/>
                <w:szCs w:val="26"/>
              </w:rPr>
            </w:pPr>
          </w:p>
        </w:tc>
        <w:tc>
          <w:tcPr>
            <w:tcW w:w="0" w:type="auto"/>
            <w:vAlign w:val="center"/>
            <w:hideMark/>
          </w:tcPr>
          <w:p w14:paraId="49A65E66" w14:textId="77777777" w:rsidR="00993469" w:rsidRPr="00097384" w:rsidRDefault="00993469" w:rsidP="009365CB">
            <w:pPr>
              <w:rPr>
                <w:sz w:val="26"/>
                <w:szCs w:val="26"/>
              </w:rPr>
            </w:pPr>
          </w:p>
        </w:tc>
        <w:tc>
          <w:tcPr>
            <w:tcW w:w="0" w:type="auto"/>
            <w:vAlign w:val="center"/>
            <w:hideMark/>
          </w:tcPr>
          <w:p w14:paraId="0E804BAB" w14:textId="77777777" w:rsidR="00993469" w:rsidRPr="00097384" w:rsidRDefault="00993469" w:rsidP="009365CB">
            <w:pPr>
              <w:rPr>
                <w:sz w:val="26"/>
                <w:szCs w:val="26"/>
              </w:rPr>
            </w:pPr>
          </w:p>
        </w:tc>
      </w:tr>
      <w:tr w:rsidR="00097384" w:rsidRPr="00097384" w14:paraId="731090D9" w14:textId="77777777" w:rsidTr="009365CB">
        <w:trPr>
          <w:tblCellSpacing w:w="15" w:type="dxa"/>
        </w:trPr>
        <w:tc>
          <w:tcPr>
            <w:tcW w:w="0" w:type="auto"/>
            <w:vAlign w:val="center"/>
            <w:hideMark/>
          </w:tcPr>
          <w:p w14:paraId="3A6727A1" w14:textId="77777777" w:rsidR="00993469" w:rsidRPr="00097384" w:rsidRDefault="00993469" w:rsidP="009365CB">
            <w:pPr>
              <w:jc w:val="both"/>
              <w:rPr>
                <w:sz w:val="26"/>
                <w:szCs w:val="26"/>
              </w:rPr>
            </w:pPr>
            <w:r w:rsidRPr="00097384">
              <w:rPr>
                <w:sz w:val="26"/>
                <w:szCs w:val="26"/>
              </w:rPr>
              <w:t>(b) Bay</w:t>
            </w:r>
            <w:r w:rsidRPr="00097384">
              <w:rPr>
                <w:sz w:val="26"/>
                <w:szCs w:val="26"/>
                <w:lang w:val="vi-VN"/>
              </w:rPr>
              <w:t xml:space="preserve"> vòng chờ. Thao tác này bao gồm bay vào, duy trì và bay ra khỏi các vòng lượn cơ bản. Nó có thể được thực hiện liên quan đến khu vực khởi hành hoặc khu vực đến</w:t>
            </w:r>
          </w:p>
        </w:tc>
        <w:tc>
          <w:tcPr>
            <w:tcW w:w="0" w:type="auto"/>
            <w:vAlign w:val="center"/>
            <w:hideMark/>
          </w:tcPr>
          <w:p w14:paraId="226827BA" w14:textId="77777777" w:rsidR="00993469" w:rsidRPr="00097384" w:rsidRDefault="00993469" w:rsidP="009365CB">
            <w:pPr>
              <w:rPr>
                <w:sz w:val="26"/>
                <w:szCs w:val="26"/>
              </w:rPr>
            </w:pPr>
            <w:r w:rsidRPr="00097384">
              <w:rPr>
                <w:sz w:val="26"/>
                <w:szCs w:val="26"/>
              </w:rPr>
              <w:t>B</w:t>
            </w:r>
          </w:p>
        </w:tc>
        <w:tc>
          <w:tcPr>
            <w:tcW w:w="0" w:type="auto"/>
            <w:vAlign w:val="center"/>
            <w:hideMark/>
          </w:tcPr>
          <w:p w14:paraId="10C8D50D" w14:textId="77777777" w:rsidR="00993469" w:rsidRPr="00097384" w:rsidRDefault="00993469" w:rsidP="009365CB">
            <w:pPr>
              <w:rPr>
                <w:sz w:val="26"/>
                <w:szCs w:val="26"/>
              </w:rPr>
            </w:pPr>
          </w:p>
        </w:tc>
        <w:tc>
          <w:tcPr>
            <w:tcW w:w="0" w:type="auto"/>
            <w:vAlign w:val="center"/>
            <w:hideMark/>
          </w:tcPr>
          <w:p w14:paraId="03A21C55" w14:textId="77777777" w:rsidR="00993469" w:rsidRPr="00097384" w:rsidRDefault="00993469" w:rsidP="009365CB">
            <w:pPr>
              <w:rPr>
                <w:sz w:val="26"/>
                <w:szCs w:val="26"/>
              </w:rPr>
            </w:pPr>
            <w:r w:rsidRPr="00097384">
              <w:rPr>
                <w:sz w:val="26"/>
                <w:szCs w:val="26"/>
              </w:rPr>
              <w:t>B</w:t>
            </w:r>
          </w:p>
        </w:tc>
        <w:tc>
          <w:tcPr>
            <w:tcW w:w="0" w:type="auto"/>
            <w:vAlign w:val="center"/>
            <w:hideMark/>
          </w:tcPr>
          <w:p w14:paraId="7D259CBA" w14:textId="77777777" w:rsidR="00993469" w:rsidRPr="00097384" w:rsidRDefault="00993469" w:rsidP="009365CB">
            <w:pPr>
              <w:rPr>
                <w:sz w:val="26"/>
                <w:szCs w:val="26"/>
              </w:rPr>
            </w:pPr>
          </w:p>
        </w:tc>
        <w:tc>
          <w:tcPr>
            <w:tcW w:w="0" w:type="auto"/>
            <w:vAlign w:val="center"/>
            <w:hideMark/>
          </w:tcPr>
          <w:p w14:paraId="26FA8016" w14:textId="77777777" w:rsidR="00993469" w:rsidRPr="00097384" w:rsidRDefault="00993469" w:rsidP="009365CB">
            <w:pPr>
              <w:rPr>
                <w:sz w:val="26"/>
                <w:szCs w:val="26"/>
              </w:rPr>
            </w:pPr>
            <w:r w:rsidRPr="00097384">
              <w:rPr>
                <w:sz w:val="26"/>
                <w:szCs w:val="26"/>
              </w:rPr>
              <w:t xml:space="preserve">W </w:t>
            </w:r>
          </w:p>
        </w:tc>
      </w:tr>
      <w:tr w:rsidR="00097384" w:rsidRPr="00097384" w14:paraId="6CA1E638" w14:textId="77777777" w:rsidTr="009365CB">
        <w:trPr>
          <w:tblCellSpacing w:w="15" w:type="dxa"/>
        </w:trPr>
        <w:tc>
          <w:tcPr>
            <w:tcW w:w="0" w:type="auto"/>
            <w:vAlign w:val="center"/>
            <w:hideMark/>
          </w:tcPr>
          <w:p w14:paraId="5D91D243" w14:textId="77777777" w:rsidR="00993469" w:rsidRPr="00097384" w:rsidRDefault="00993469" w:rsidP="009365CB">
            <w:pPr>
              <w:jc w:val="both"/>
              <w:rPr>
                <w:sz w:val="26"/>
                <w:szCs w:val="26"/>
              </w:rPr>
            </w:pPr>
            <w:r w:rsidRPr="00097384">
              <w:rPr>
                <w:sz w:val="26"/>
                <w:szCs w:val="26"/>
              </w:rPr>
              <w:t>(c) ILS và các phương thức tiếp cận bằng</w:t>
            </w:r>
            <w:r w:rsidRPr="00097384">
              <w:rPr>
                <w:sz w:val="26"/>
                <w:szCs w:val="26"/>
                <w:lang w:val="vi-VN"/>
              </w:rPr>
              <w:t xml:space="preserve"> thiết bị</w:t>
            </w:r>
            <w:r w:rsidRPr="00097384">
              <w:rPr>
                <w:sz w:val="26"/>
                <w:szCs w:val="26"/>
              </w:rPr>
              <w:t xml:space="preserve"> khác. Phải có những điều sau đây:</w:t>
            </w:r>
          </w:p>
        </w:tc>
        <w:tc>
          <w:tcPr>
            <w:tcW w:w="0" w:type="auto"/>
            <w:vAlign w:val="center"/>
            <w:hideMark/>
          </w:tcPr>
          <w:p w14:paraId="3E3C30E0" w14:textId="77777777" w:rsidR="00993469" w:rsidRPr="00097384" w:rsidRDefault="00993469" w:rsidP="009365CB">
            <w:pPr>
              <w:rPr>
                <w:sz w:val="26"/>
                <w:szCs w:val="26"/>
              </w:rPr>
            </w:pPr>
          </w:p>
        </w:tc>
        <w:tc>
          <w:tcPr>
            <w:tcW w:w="0" w:type="auto"/>
            <w:vAlign w:val="center"/>
            <w:hideMark/>
          </w:tcPr>
          <w:p w14:paraId="262BE7BB" w14:textId="77777777" w:rsidR="00993469" w:rsidRPr="00097384" w:rsidRDefault="00993469" w:rsidP="009365CB">
            <w:pPr>
              <w:rPr>
                <w:sz w:val="26"/>
                <w:szCs w:val="26"/>
              </w:rPr>
            </w:pPr>
          </w:p>
        </w:tc>
        <w:tc>
          <w:tcPr>
            <w:tcW w:w="0" w:type="auto"/>
            <w:vAlign w:val="center"/>
            <w:hideMark/>
          </w:tcPr>
          <w:p w14:paraId="7D65A90D" w14:textId="77777777" w:rsidR="00993469" w:rsidRPr="00097384" w:rsidRDefault="00993469" w:rsidP="009365CB">
            <w:pPr>
              <w:rPr>
                <w:sz w:val="26"/>
                <w:szCs w:val="26"/>
              </w:rPr>
            </w:pPr>
          </w:p>
        </w:tc>
        <w:tc>
          <w:tcPr>
            <w:tcW w:w="0" w:type="auto"/>
            <w:vAlign w:val="center"/>
            <w:hideMark/>
          </w:tcPr>
          <w:p w14:paraId="401359CC" w14:textId="77777777" w:rsidR="00993469" w:rsidRPr="00097384" w:rsidRDefault="00993469" w:rsidP="009365CB">
            <w:pPr>
              <w:rPr>
                <w:sz w:val="26"/>
                <w:szCs w:val="26"/>
              </w:rPr>
            </w:pPr>
          </w:p>
        </w:tc>
        <w:tc>
          <w:tcPr>
            <w:tcW w:w="0" w:type="auto"/>
            <w:vAlign w:val="center"/>
            <w:hideMark/>
          </w:tcPr>
          <w:p w14:paraId="4168CD89" w14:textId="77777777" w:rsidR="00993469" w:rsidRPr="00097384" w:rsidRDefault="00993469" w:rsidP="009365CB">
            <w:pPr>
              <w:rPr>
                <w:sz w:val="26"/>
                <w:szCs w:val="26"/>
              </w:rPr>
            </w:pPr>
          </w:p>
        </w:tc>
      </w:tr>
      <w:tr w:rsidR="00097384" w:rsidRPr="00097384" w14:paraId="3A913631" w14:textId="77777777" w:rsidTr="009365CB">
        <w:trPr>
          <w:tblCellSpacing w:w="15" w:type="dxa"/>
        </w:trPr>
        <w:tc>
          <w:tcPr>
            <w:tcW w:w="0" w:type="auto"/>
            <w:vAlign w:val="center"/>
            <w:hideMark/>
          </w:tcPr>
          <w:p w14:paraId="1A09F04D" w14:textId="77777777" w:rsidR="00993469" w:rsidRPr="00097384" w:rsidRDefault="00993469" w:rsidP="009365CB">
            <w:pPr>
              <w:jc w:val="both"/>
              <w:rPr>
                <w:sz w:val="26"/>
                <w:szCs w:val="26"/>
              </w:rPr>
            </w:pPr>
            <w:r w:rsidRPr="00097384">
              <w:rPr>
                <w:sz w:val="26"/>
                <w:szCs w:val="26"/>
              </w:rPr>
              <w:t>(1) Ít nhất</w:t>
            </w:r>
            <w:r w:rsidRPr="00097384">
              <w:rPr>
                <w:sz w:val="26"/>
                <w:szCs w:val="26"/>
                <w:lang w:val="vi-VN"/>
              </w:rPr>
              <w:t xml:space="preserve"> </w:t>
            </w:r>
            <w:r w:rsidRPr="00097384">
              <w:rPr>
                <w:sz w:val="26"/>
                <w:szCs w:val="26"/>
              </w:rPr>
              <w:t>một phương</w:t>
            </w:r>
            <w:r w:rsidRPr="00097384">
              <w:rPr>
                <w:sz w:val="26"/>
                <w:szCs w:val="26"/>
                <w:lang w:val="vi-VN"/>
              </w:rPr>
              <w:t xml:space="preserve"> thức</w:t>
            </w:r>
            <w:r w:rsidRPr="00097384">
              <w:rPr>
                <w:sz w:val="26"/>
                <w:szCs w:val="26"/>
              </w:rPr>
              <w:t xml:space="preserve"> tiếp cận ILS thông thường</w:t>
            </w:r>
          </w:p>
        </w:tc>
        <w:tc>
          <w:tcPr>
            <w:tcW w:w="0" w:type="auto"/>
            <w:vAlign w:val="center"/>
            <w:hideMark/>
          </w:tcPr>
          <w:p w14:paraId="0A547A7D" w14:textId="77777777" w:rsidR="00993469" w:rsidRPr="00097384" w:rsidRDefault="00993469" w:rsidP="009365CB">
            <w:pPr>
              <w:rPr>
                <w:sz w:val="26"/>
                <w:szCs w:val="26"/>
              </w:rPr>
            </w:pPr>
            <w:r w:rsidRPr="00097384">
              <w:rPr>
                <w:sz w:val="26"/>
                <w:szCs w:val="26"/>
              </w:rPr>
              <w:t>B</w:t>
            </w:r>
          </w:p>
        </w:tc>
        <w:tc>
          <w:tcPr>
            <w:tcW w:w="0" w:type="auto"/>
            <w:vAlign w:val="center"/>
            <w:hideMark/>
          </w:tcPr>
          <w:p w14:paraId="65EBCFF2" w14:textId="77777777" w:rsidR="00993469" w:rsidRPr="00097384" w:rsidRDefault="00993469" w:rsidP="009365CB">
            <w:pPr>
              <w:rPr>
                <w:sz w:val="26"/>
                <w:szCs w:val="26"/>
              </w:rPr>
            </w:pPr>
          </w:p>
        </w:tc>
        <w:tc>
          <w:tcPr>
            <w:tcW w:w="0" w:type="auto"/>
            <w:vAlign w:val="center"/>
            <w:hideMark/>
          </w:tcPr>
          <w:p w14:paraId="22955C25"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56FCBA20" w14:textId="77777777" w:rsidR="00993469" w:rsidRPr="00097384" w:rsidRDefault="00993469" w:rsidP="009365CB">
            <w:pPr>
              <w:rPr>
                <w:sz w:val="26"/>
                <w:szCs w:val="26"/>
              </w:rPr>
            </w:pPr>
          </w:p>
        </w:tc>
        <w:tc>
          <w:tcPr>
            <w:tcW w:w="0" w:type="auto"/>
            <w:vAlign w:val="center"/>
            <w:hideMark/>
          </w:tcPr>
          <w:p w14:paraId="387D50CA" w14:textId="77777777" w:rsidR="00993469" w:rsidRPr="00097384" w:rsidRDefault="00993469" w:rsidP="009365CB">
            <w:pPr>
              <w:rPr>
                <w:sz w:val="26"/>
                <w:szCs w:val="26"/>
              </w:rPr>
            </w:pPr>
          </w:p>
        </w:tc>
      </w:tr>
      <w:tr w:rsidR="00097384" w:rsidRPr="00097384" w14:paraId="04DF24AC" w14:textId="77777777" w:rsidTr="009365CB">
        <w:trPr>
          <w:tblCellSpacing w:w="15" w:type="dxa"/>
        </w:trPr>
        <w:tc>
          <w:tcPr>
            <w:tcW w:w="0" w:type="auto"/>
            <w:vAlign w:val="center"/>
            <w:hideMark/>
          </w:tcPr>
          <w:p w14:paraId="6FD8C359" w14:textId="77777777" w:rsidR="00993469" w:rsidRPr="00097384" w:rsidRDefault="00993469" w:rsidP="009365CB">
            <w:pPr>
              <w:jc w:val="both"/>
              <w:rPr>
                <w:sz w:val="26"/>
                <w:szCs w:val="26"/>
                <w:lang w:val="vi-VN"/>
              </w:rPr>
            </w:pPr>
            <w:r w:rsidRPr="00097384">
              <w:rPr>
                <w:sz w:val="26"/>
                <w:szCs w:val="26"/>
              </w:rPr>
              <w:t>(2) Ít nhất một phương</w:t>
            </w:r>
            <w:r w:rsidRPr="00097384">
              <w:rPr>
                <w:sz w:val="26"/>
                <w:szCs w:val="26"/>
                <w:lang w:val="vi-VN"/>
              </w:rPr>
              <w:t xml:space="preserve"> thức tiếp</w:t>
            </w:r>
            <w:r w:rsidRPr="00097384">
              <w:rPr>
                <w:sz w:val="26"/>
                <w:szCs w:val="26"/>
              </w:rPr>
              <w:t xml:space="preserve"> cận ILS được điều khiển thủ công với mô phỏng</w:t>
            </w:r>
            <w:r w:rsidRPr="00097384">
              <w:rPr>
                <w:sz w:val="26"/>
                <w:szCs w:val="26"/>
                <w:lang w:val="vi-VN"/>
              </w:rPr>
              <w:t xml:space="preserve"> hỏng hóc</w:t>
            </w:r>
            <w:r w:rsidRPr="00097384">
              <w:rPr>
                <w:sz w:val="26"/>
                <w:szCs w:val="26"/>
              </w:rPr>
              <w:t xml:space="preserve"> của một động cơ. Hỏng</w:t>
            </w:r>
            <w:r w:rsidRPr="00097384">
              <w:rPr>
                <w:sz w:val="26"/>
                <w:szCs w:val="26"/>
                <w:lang w:val="vi-VN"/>
              </w:rPr>
              <w:t xml:space="preserve"> hóc được</w:t>
            </w:r>
            <w:r w:rsidRPr="00097384">
              <w:rPr>
                <w:sz w:val="26"/>
                <w:szCs w:val="26"/>
              </w:rPr>
              <w:t xml:space="preserve"> mô phỏng sẽ xảy ra trước khi bắt đầu</w:t>
            </w:r>
            <w:r w:rsidRPr="00097384">
              <w:rPr>
                <w:sz w:val="26"/>
                <w:szCs w:val="26"/>
                <w:lang w:val="vi-VN"/>
              </w:rPr>
              <w:t xml:space="preserve"> vào hướng t</w:t>
            </w:r>
            <w:r w:rsidRPr="00097384">
              <w:rPr>
                <w:sz w:val="26"/>
                <w:szCs w:val="26"/>
              </w:rPr>
              <w:t>iếp cận cuối cùng và phải tiếp tục hạ cánh hoặc thông qua quy trình tiếp cận hụt</w:t>
            </w:r>
          </w:p>
        </w:tc>
        <w:tc>
          <w:tcPr>
            <w:tcW w:w="0" w:type="auto"/>
            <w:vAlign w:val="center"/>
            <w:hideMark/>
          </w:tcPr>
          <w:p w14:paraId="69CB2D75" w14:textId="77777777" w:rsidR="00993469" w:rsidRPr="00097384" w:rsidRDefault="00993469" w:rsidP="009365CB">
            <w:pPr>
              <w:rPr>
                <w:sz w:val="26"/>
                <w:szCs w:val="26"/>
              </w:rPr>
            </w:pPr>
            <w:r w:rsidRPr="00097384">
              <w:rPr>
                <w:sz w:val="26"/>
                <w:szCs w:val="26"/>
              </w:rPr>
              <w:t>B</w:t>
            </w:r>
          </w:p>
        </w:tc>
        <w:tc>
          <w:tcPr>
            <w:tcW w:w="0" w:type="auto"/>
            <w:vAlign w:val="center"/>
            <w:hideMark/>
          </w:tcPr>
          <w:p w14:paraId="329BD2B9"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1EEFC84B" w14:textId="77777777" w:rsidR="00993469" w:rsidRPr="00097384" w:rsidRDefault="00993469" w:rsidP="009365CB">
            <w:pPr>
              <w:rPr>
                <w:sz w:val="26"/>
                <w:szCs w:val="26"/>
              </w:rPr>
            </w:pPr>
          </w:p>
        </w:tc>
        <w:tc>
          <w:tcPr>
            <w:tcW w:w="0" w:type="auto"/>
            <w:vAlign w:val="center"/>
            <w:hideMark/>
          </w:tcPr>
          <w:p w14:paraId="6FE3AADA" w14:textId="77777777" w:rsidR="00993469" w:rsidRPr="00097384" w:rsidRDefault="00993469" w:rsidP="009365CB">
            <w:pPr>
              <w:rPr>
                <w:sz w:val="26"/>
                <w:szCs w:val="26"/>
              </w:rPr>
            </w:pPr>
          </w:p>
        </w:tc>
        <w:tc>
          <w:tcPr>
            <w:tcW w:w="0" w:type="auto"/>
            <w:vAlign w:val="center"/>
            <w:hideMark/>
          </w:tcPr>
          <w:p w14:paraId="0C1E6396" w14:textId="77777777" w:rsidR="00993469" w:rsidRPr="00097384" w:rsidRDefault="00993469" w:rsidP="009365CB">
            <w:pPr>
              <w:rPr>
                <w:sz w:val="26"/>
                <w:szCs w:val="26"/>
              </w:rPr>
            </w:pPr>
          </w:p>
        </w:tc>
      </w:tr>
      <w:tr w:rsidR="00097384" w:rsidRPr="00097384" w14:paraId="2B08E16E" w14:textId="77777777" w:rsidTr="009365CB">
        <w:trPr>
          <w:tblCellSpacing w:w="15" w:type="dxa"/>
        </w:trPr>
        <w:tc>
          <w:tcPr>
            <w:tcW w:w="0" w:type="auto"/>
            <w:vAlign w:val="center"/>
            <w:hideMark/>
          </w:tcPr>
          <w:p w14:paraId="7F8E9048" w14:textId="77777777" w:rsidR="00993469" w:rsidRPr="00097384" w:rsidRDefault="00993469" w:rsidP="009365CB">
            <w:pPr>
              <w:jc w:val="both"/>
              <w:rPr>
                <w:sz w:val="26"/>
                <w:szCs w:val="26"/>
              </w:rPr>
            </w:pPr>
            <w:r w:rsidRPr="00097384">
              <w:rPr>
                <w:sz w:val="26"/>
                <w:szCs w:val="26"/>
              </w:rPr>
              <w:t>(3) Ít nhất một phương</w:t>
            </w:r>
            <w:r w:rsidRPr="00097384">
              <w:rPr>
                <w:sz w:val="26"/>
                <w:szCs w:val="26"/>
                <w:lang w:val="vi-VN"/>
              </w:rPr>
              <w:t xml:space="preserve"> thức</w:t>
            </w:r>
            <w:r w:rsidRPr="00097384">
              <w:rPr>
                <w:sz w:val="26"/>
                <w:szCs w:val="26"/>
              </w:rPr>
              <w:t xml:space="preserve"> tiếp cận không chính xác sử dụng một loại phương</w:t>
            </w:r>
            <w:r w:rsidRPr="00097384">
              <w:rPr>
                <w:sz w:val="26"/>
                <w:szCs w:val="26"/>
                <w:lang w:val="vi-VN"/>
              </w:rPr>
              <w:t xml:space="preserve"> thức</w:t>
            </w:r>
            <w:r w:rsidRPr="00097384">
              <w:rPr>
                <w:sz w:val="26"/>
                <w:szCs w:val="26"/>
              </w:rPr>
              <w:t xml:space="preserve"> tiếp cận không chính xác</w:t>
            </w:r>
            <w:r w:rsidRPr="00097384">
              <w:rPr>
                <w:sz w:val="26"/>
                <w:szCs w:val="26"/>
                <w:lang w:val="vi-VN"/>
              </w:rPr>
              <w:t xml:space="preserve"> </w:t>
            </w:r>
          </w:p>
        </w:tc>
        <w:tc>
          <w:tcPr>
            <w:tcW w:w="0" w:type="auto"/>
            <w:vAlign w:val="center"/>
            <w:hideMark/>
          </w:tcPr>
          <w:p w14:paraId="1B420408" w14:textId="77777777" w:rsidR="00993469" w:rsidRPr="00097384" w:rsidRDefault="00993469" w:rsidP="009365CB">
            <w:pPr>
              <w:rPr>
                <w:sz w:val="26"/>
                <w:szCs w:val="26"/>
              </w:rPr>
            </w:pPr>
            <w:r w:rsidRPr="00097384">
              <w:rPr>
                <w:sz w:val="26"/>
                <w:szCs w:val="26"/>
              </w:rPr>
              <w:t>B</w:t>
            </w:r>
          </w:p>
        </w:tc>
        <w:tc>
          <w:tcPr>
            <w:tcW w:w="0" w:type="auto"/>
            <w:vAlign w:val="center"/>
            <w:hideMark/>
          </w:tcPr>
          <w:p w14:paraId="4EA173B5" w14:textId="77777777" w:rsidR="00993469" w:rsidRPr="00097384" w:rsidRDefault="00993469" w:rsidP="009365CB">
            <w:pPr>
              <w:rPr>
                <w:sz w:val="26"/>
                <w:szCs w:val="26"/>
              </w:rPr>
            </w:pPr>
          </w:p>
        </w:tc>
        <w:tc>
          <w:tcPr>
            <w:tcW w:w="0" w:type="auto"/>
            <w:vAlign w:val="center"/>
            <w:hideMark/>
          </w:tcPr>
          <w:p w14:paraId="22E0C790"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2454ACDE" w14:textId="77777777" w:rsidR="00993469" w:rsidRPr="00097384" w:rsidRDefault="00993469" w:rsidP="009365CB">
            <w:pPr>
              <w:rPr>
                <w:sz w:val="26"/>
                <w:szCs w:val="26"/>
              </w:rPr>
            </w:pPr>
          </w:p>
        </w:tc>
        <w:tc>
          <w:tcPr>
            <w:tcW w:w="0" w:type="auto"/>
            <w:vAlign w:val="center"/>
            <w:hideMark/>
          </w:tcPr>
          <w:p w14:paraId="5F78740C" w14:textId="77777777" w:rsidR="00993469" w:rsidRPr="00097384" w:rsidRDefault="00993469" w:rsidP="009365CB">
            <w:pPr>
              <w:rPr>
                <w:sz w:val="26"/>
                <w:szCs w:val="26"/>
              </w:rPr>
            </w:pPr>
          </w:p>
        </w:tc>
      </w:tr>
      <w:tr w:rsidR="00097384" w:rsidRPr="00097384" w14:paraId="60C3D4E7" w14:textId="77777777" w:rsidTr="009365CB">
        <w:trPr>
          <w:tblCellSpacing w:w="15" w:type="dxa"/>
        </w:trPr>
        <w:tc>
          <w:tcPr>
            <w:tcW w:w="0" w:type="auto"/>
            <w:vAlign w:val="center"/>
            <w:hideMark/>
          </w:tcPr>
          <w:p w14:paraId="0EBCF01D" w14:textId="77777777" w:rsidR="00993469" w:rsidRPr="00097384" w:rsidRDefault="00993469" w:rsidP="009365CB">
            <w:pPr>
              <w:jc w:val="both"/>
              <w:rPr>
                <w:sz w:val="26"/>
                <w:szCs w:val="26"/>
              </w:rPr>
            </w:pPr>
            <w:r w:rsidRPr="00097384">
              <w:rPr>
                <w:sz w:val="26"/>
                <w:szCs w:val="26"/>
              </w:rPr>
              <w:t>(4) Ít nhất một phương</w:t>
            </w:r>
            <w:r w:rsidRPr="00097384">
              <w:rPr>
                <w:sz w:val="26"/>
                <w:szCs w:val="26"/>
                <w:lang w:val="vi-VN"/>
              </w:rPr>
              <w:t xml:space="preserve"> thức</w:t>
            </w:r>
            <w:r w:rsidRPr="00097384">
              <w:rPr>
                <w:sz w:val="26"/>
                <w:szCs w:val="26"/>
              </w:rPr>
              <w:t xml:space="preserve"> tiếp cận không chính xác sử dụng các loại phương</w:t>
            </w:r>
            <w:r w:rsidRPr="00097384">
              <w:rPr>
                <w:sz w:val="26"/>
                <w:szCs w:val="26"/>
                <w:lang w:val="vi-VN"/>
              </w:rPr>
              <w:t xml:space="preserve"> thức</w:t>
            </w:r>
            <w:r w:rsidRPr="00097384">
              <w:rPr>
                <w:sz w:val="26"/>
                <w:szCs w:val="26"/>
              </w:rPr>
              <w:t xml:space="preserve"> tiếp cận không chính xác khác với phương</w:t>
            </w:r>
            <w:r w:rsidRPr="00097384">
              <w:rPr>
                <w:sz w:val="26"/>
                <w:szCs w:val="26"/>
                <w:lang w:val="vi-VN"/>
              </w:rPr>
              <w:t xml:space="preserve"> thức</w:t>
            </w:r>
            <w:r w:rsidRPr="00097384">
              <w:rPr>
                <w:sz w:val="26"/>
                <w:szCs w:val="26"/>
              </w:rPr>
              <w:t xml:space="preserve"> được thực hiện theo tiểu</w:t>
            </w:r>
            <w:r w:rsidRPr="00097384">
              <w:rPr>
                <w:sz w:val="26"/>
                <w:szCs w:val="26"/>
                <w:lang w:val="vi-VN"/>
              </w:rPr>
              <w:t xml:space="preserve"> mục</w:t>
            </w:r>
            <w:r w:rsidRPr="00097384">
              <w:rPr>
                <w:sz w:val="26"/>
                <w:szCs w:val="26"/>
              </w:rPr>
              <w:t xml:space="preserve"> (3) của điều này mà người được cấp chứng chỉ được phép sử dụng</w:t>
            </w:r>
          </w:p>
        </w:tc>
        <w:tc>
          <w:tcPr>
            <w:tcW w:w="0" w:type="auto"/>
            <w:vAlign w:val="center"/>
            <w:hideMark/>
          </w:tcPr>
          <w:p w14:paraId="01543007" w14:textId="77777777" w:rsidR="00993469" w:rsidRPr="00097384" w:rsidRDefault="00993469" w:rsidP="009365CB">
            <w:pPr>
              <w:rPr>
                <w:sz w:val="26"/>
                <w:szCs w:val="26"/>
              </w:rPr>
            </w:pPr>
            <w:r w:rsidRPr="00097384">
              <w:rPr>
                <w:sz w:val="26"/>
                <w:szCs w:val="26"/>
              </w:rPr>
              <w:t>B</w:t>
            </w:r>
          </w:p>
        </w:tc>
        <w:tc>
          <w:tcPr>
            <w:tcW w:w="0" w:type="auto"/>
            <w:vAlign w:val="center"/>
            <w:hideMark/>
          </w:tcPr>
          <w:p w14:paraId="15C32575" w14:textId="77777777" w:rsidR="00993469" w:rsidRPr="00097384" w:rsidRDefault="00993469" w:rsidP="009365CB">
            <w:pPr>
              <w:rPr>
                <w:sz w:val="26"/>
                <w:szCs w:val="26"/>
              </w:rPr>
            </w:pPr>
          </w:p>
        </w:tc>
        <w:tc>
          <w:tcPr>
            <w:tcW w:w="0" w:type="auto"/>
            <w:vAlign w:val="center"/>
            <w:hideMark/>
          </w:tcPr>
          <w:p w14:paraId="7A80B3B9" w14:textId="77777777" w:rsidR="00993469" w:rsidRPr="00097384" w:rsidRDefault="00993469" w:rsidP="009365CB">
            <w:pPr>
              <w:rPr>
                <w:sz w:val="26"/>
                <w:szCs w:val="26"/>
              </w:rPr>
            </w:pPr>
          </w:p>
        </w:tc>
        <w:tc>
          <w:tcPr>
            <w:tcW w:w="0" w:type="auto"/>
            <w:vAlign w:val="center"/>
            <w:hideMark/>
          </w:tcPr>
          <w:p w14:paraId="367BAAB8"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4151234B" w14:textId="77777777" w:rsidR="00993469" w:rsidRPr="00097384" w:rsidRDefault="00993469" w:rsidP="009365CB">
            <w:pPr>
              <w:rPr>
                <w:sz w:val="26"/>
                <w:szCs w:val="26"/>
              </w:rPr>
            </w:pPr>
          </w:p>
        </w:tc>
      </w:tr>
      <w:tr w:rsidR="00097384" w:rsidRPr="00097384" w14:paraId="762B5736" w14:textId="77777777" w:rsidTr="009365CB">
        <w:trPr>
          <w:tblCellSpacing w:w="15" w:type="dxa"/>
        </w:trPr>
        <w:tc>
          <w:tcPr>
            <w:tcW w:w="0" w:type="auto"/>
            <w:vAlign w:val="center"/>
            <w:hideMark/>
          </w:tcPr>
          <w:p w14:paraId="53CB87E5" w14:textId="77777777" w:rsidR="00993469" w:rsidRPr="00097384" w:rsidRDefault="00993469" w:rsidP="009365CB">
            <w:pPr>
              <w:jc w:val="both"/>
              <w:rPr>
                <w:sz w:val="26"/>
                <w:szCs w:val="26"/>
              </w:rPr>
            </w:pPr>
            <w:r w:rsidRPr="00097384">
              <w:rPr>
                <w:sz w:val="26"/>
                <w:szCs w:val="26"/>
              </w:rPr>
              <w:t>(5) Đối với mỗi loại của</w:t>
            </w:r>
            <w:r w:rsidRPr="00097384">
              <w:rPr>
                <w:sz w:val="26"/>
                <w:szCs w:val="26"/>
                <w:lang w:val="vi-VN"/>
              </w:rPr>
              <w:t xml:space="preserve"> khai thác</w:t>
            </w:r>
            <w:r w:rsidRPr="00097384">
              <w:rPr>
                <w:sz w:val="26"/>
                <w:szCs w:val="26"/>
              </w:rPr>
              <w:t xml:space="preserve"> EFVS</w:t>
            </w:r>
            <w:r w:rsidRPr="00097384">
              <w:rPr>
                <w:sz w:val="26"/>
                <w:szCs w:val="26"/>
                <w:lang w:val="vi-VN"/>
              </w:rPr>
              <w:t xml:space="preserve"> mà </w:t>
            </w:r>
            <w:r w:rsidRPr="00097384">
              <w:rPr>
                <w:sz w:val="26"/>
                <w:szCs w:val="26"/>
              </w:rPr>
              <w:lastRenderedPageBreak/>
              <w:t>người lái được phép thực hiện, ít nhất một phương thức tiếp cận bằng thiết bị phải được thực hiện bằng cách sử dụng EFVS</w:t>
            </w:r>
          </w:p>
        </w:tc>
        <w:tc>
          <w:tcPr>
            <w:tcW w:w="0" w:type="auto"/>
            <w:vAlign w:val="center"/>
            <w:hideMark/>
          </w:tcPr>
          <w:p w14:paraId="42293E33" w14:textId="77777777" w:rsidR="00993469" w:rsidRPr="00097384" w:rsidRDefault="00993469" w:rsidP="009365CB">
            <w:pPr>
              <w:rPr>
                <w:sz w:val="26"/>
                <w:szCs w:val="26"/>
              </w:rPr>
            </w:pPr>
            <w:r w:rsidRPr="00097384">
              <w:rPr>
                <w:sz w:val="26"/>
                <w:szCs w:val="26"/>
              </w:rPr>
              <w:lastRenderedPageBreak/>
              <w:t>B</w:t>
            </w:r>
          </w:p>
        </w:tc>
        <w:tc>
          <w:tcPr>
            <w:tcW w:w="0" w:type="auto"/>
            <w:vAlign w:val="center"/>
            <w:hideMark/>
          </w:tcPr>
          <w:p w14:paraId="4343F47B"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2106F73D" w14:textId="77777777" w:rsidR="00993469" w:rsidRPr="00097384" w:rsidRDefault="00993469" w:rsidP="009365CB">
            <w:pPr>
              <w:rPr>
                <w:sz w:val="26"/>
                <w:szCs w:val="26"/>
              </w:rPr>
            </w:pPr>
          </w:p>
        </w:tc>
        <w:tc>
          <w:tcPr>
            <w:tcW w:w="0" w:type="auto"/>
            <w:vAlign w:val="center"/>
            <w:hideMark/>
          </w:tcPr>
          <w:p w14:paraId="2347AFDC" w14:textId="77777777" w:rsidR="00993469" w:rsidRPr="00097384" w:rsidRDefault="00993469" w:rsidP="009365CB">
            <w:pPr>
              <w:rPr>
                <w:sz w:val="26"/>
                <w:szCs w:val="26"/>
              </w:rPr>
            </w:pPr>
          </w:p>
        </w:tc>
        <w:tc>
          <w:tcPr>
            <w:tcW w:w="0" w:type="auto"/>
            <w:vAlign w:val="center"/>
            <w:hideMark/>
          </w:tcPr>
          <w:p w14:paraId="10325674" w14:textId="77777777" w:rsidR="00993469" w:rsidRPr="00097384" w:rsidRDefault="00993469" w:rsidP="009365CB">
            <w:pPr>
              <w:rPr>
                <w:sz w:val="26"/>
                <w:szCs w:val="26"/>
              </w:rPr>
            </w:pPr>
          </w:p>
        </w:tc>
      </w:tr>
      <w:tr w:rsidR="00097384" w:rsidRPr="00097384" w14:paraId="0E3668A4" w14:textId="77777777" w:rsidTr="009365CB">
        <w:trPr>
          <w:tblCellSpacing w:w="15" w:type="dxa"/>
        </w:trPr>
        <w:tc>
          <w:tcPr>
            <w:tcW w:w="0" w:type="auto"/>
            <w:vAlign w:val="center"/>
            <w:hideMark/>
          </w:tcPr>
          <w:p w14:paraId="77BD9FDC" w14:textId="77777777" w:rsidR="00993469" w:rsidRPr="00097384" w:rsidRDefault="00993469" w:rsidP="009365CB">
            <w:pPr>
              <w:jc w:val="both"/>
              <w:rPr>
                <w:sz w:val="26"/>
                <w:szCs w:val="26"/>
                <w:lang w:val="vi-VN"/>
              </w:rPr>
            </w:pPr>
            <w:r w:rsidRPr="00097384">
              <w:rPr>
                <w:sz w:val="26"/>
                <w:szCs w:val="26"/>
              </w:rPr>
              <w:lastRenderedPageBreak/>
              <w:t>Mỗi tiếp cận bằng thiết bị phải được thực hiện theo</w:t>
            </w:r>
            <w:r w:rsidRPr="00097384">
              <w:rPr>
                <w:sz w:val="26"/>
                <w:szCs w:val="26"/>
                <w:lang w:val="vi-VN"/>
              </w:rPr>
              <w:t xml:space="preserve"> </w:t>
            </w:r>
            <w:r w:rsidRPr="00097384">
              <w:rPr>
                <w:sz w:val="26"/>
                <w:szCs w:val="26"/>
              </w:rPr>
              <w:t>phương</w:t>
            </w:r>
            <w:r w:rsidRPr="00097384">
              <w:rPr>
                <w:sz w:val="26"/>
                <w:szCs w:val="26"/>
                <w:lang w:val="vi-VN"/>
              </w:rPr>
              <w:t xml:space="preserve"> thức</w:t>
            </w:r>
            <w:r w:rsidRPr="00097384">
              <w:rPr>
                <w:sz w:val="26"/>
                <w:szCs w:val="26"/>
              </w:rPr>
              <w:t xml:space="preserve"> và giới hạn đã được quy định cho phương</w:t>
            </w:r>
            <w:r w:rsidRPr="00097384">
              <w:rPr>
                <w:sz w:val="26"/>
                <w:szCs w:val="26"/>
                <w:lang w:val="vi-VN"/>
              </w:rPr>
              <w:t xml:space="preserve"> thức</w:t>
            </w:r>
            <w:r w:rsidRPr="00097384">
              <w:rPr>
                <w:sz w:val="26"/>
                <w:szCs w:val="26"/>
              </w:rPr>
              <w:t xml:space="preserve"> tiếp cận đó. Tiếp cận bằng thiết bị bắt đầu khi tàu bay bay</w:t>
            </w:r>
            <w:r w:rsidRPr="00097384">
              <w:rPr>
                <w:sz w:val="26"/>
                <w:szCs w:val="26"/>
                <w:lang w:val="vi-VN"/>
              </w:rPr>
              <w:t xml:space="preserve"> qua</w:t>
            </w:r>
            <w:r w:rsidRPr="00097384">
              <w:rPr>
                <w:sz w:val="26"/>
                <w:szCs w:val="26"/>
              </w:rPr>
              <w:t xml:space="preserve"> điểm tiếp cận ban đầu</w:t>
            </w:r>
            <w:r w:rsidRPr="00097384">
              <w:rPr>
                <w:sz w:val="26"/>
                <w:szCs w:val="26"/>
                <w:lang w:val="vi-VN"/>
              </w:rPr>
              <w:t xml:space="preserve"> (IAF)</w:t>
            </w:r>
            <w:r w:rsidRPr="00097384">
              <w:rPr>
                <w:sz w:val="26"/>
                <w:szCs w:val="26"/>
              </w:rPr>
              <w:t xml:space="preserve"> của phương</w:t>
            </w:r>
            <w:r w:rsidRPr="00097384">
              <w:rPr>
                <w:sz w:val="26"/>
                <w:szCs w:val="26"/>
                <w:lang w:val="vi-VN"/>
              </w:rPr>
              <w:t xml:space="preserve"> thức</w:t>
            </w:r>
            <w:r w:rsidRPr="00097384">
              <w:rPr>
                <w:sz w:val="26"/>
                <w:szCs w:val="26"/>
              </w:rPr>
              <w:t xml:space="preserve"> tiếp cận đang được sử dụng (hoặc chuyển sang bộ điều khiển tiếp cận cuối cùng trong trường hợp tiếp cận GCA) và kết thúc khi tàu bay hạ cánh xuống đường băng hoặc khi chuyển tiếp sang cấu hình tiếp cận hụt đã hoàn tất. Các điều kiện của thiết bị không cần phải được mô phỏng dưới 100′ so với độ cao của khu</w:t>
            </w:r>
            <w:r w:rsidRPr="00097384">
              <w:rPr>
                <w:sz w:val="26"/>
                <w:szCs w:val="26"/>
                <w:lang w:val="vi-VN"/>
              </w:rPr>
              <w:t xml:space="preserve"> vực chạm bánh</w:t>
            </w:r>
          </w:p>
        </w:tc>
        <w:tc>
          <w:tcPr>
            <w:tcW w:w="0" w:type="auto"/>
            <w:vAlign w:val="center"/>
            <w:hideMark/>
          </w:tcPr>
          <w:p w14:paraId="40AAB4D5" w14:textId="77777777" w:rsidR="00993469" w:rsidRPr="00097384" w:rsidRDefault="00993469" w:rsidP="009365CB">
            <w:pPr>
              <w:rPr>
                <w:sz w:val="26"/>
                <w:szCs w:val="26"/>
              </w:rPr>
            </w:pPr>
          </w:p>
        </w:tc>
        <w:tc>
          <w:tcPr>
            <w:tcW w:w="0" w:type="auto"/>
            <w:vAlign w:val="center"/>
            <w:hideMark/>
          </w:tcPr>
          <w:p w14:paraId="6FE8173C" w14:textId="77777777" w:rsidR="00993469" w:rsidRPr="00097384" w:rsidRDefault="00993469" w:rsidP="009365CB">
            <w:pPr>
              <w:rPr>
                <w:sz w:val="26"/>
                <w:szCs w:val="26"/>
              </w:rPr>
            </w:pPr>
          </w:p>
        </w:tc>
        <w:tc>
          <w:tcPr>
            <w:tcW w:w="0" w:type="auto"/>
            <w:vAlign w:val="center"/>
            <w:hideMark/>
          </w:tcPr>
          <w:p w14:paraId="35D03A0E" w14:textId="77777777" w:rsidR="00993469" w:rsidRPr="00097384" w:rsidRDefault="00993469" w:rsidP="009365CB">
            <w:pPr>
              <w:rPr>
                <w:sz w:val="26"/>
                <w:szCs w:val="26"/>
              </w:rPr>
            </w:pPr>
          </w:p>
        </w:tc>
        <w:tc>
          <w:tcPr>
            <w:tcW w:w="0" w:type="auto"/>
            <w:vAlign w:val="center"/>
            <w:hideMark/>
          </w:tcPr>
          <w:p w14:paraId="104FFC3D" w14:textId="77777777" w:rsidR="00993469" w:rsidRPr="00097384" w:rsidRDefault="00993469" w:rsidP="009365CB">
            <w:pPr>
              <w:rPr>
                <w:sz w:val="26"/>
                <w:szCs w:val="26"/>
              </w:rPr>
            </w:pPr>
          </w:p>
        </w:tc>
        <w:tc>
          <w:tcPr>
            <w:tcW w:w="0" w:type="auto"/>
            <w:vAlign w:val="center"/>
            <w:hideMark/>
          </w:tcPr>
          <w:p w14:paraId="678C58C5" w14:textId="77777777" w:rsidR="00993469" w:rsidRPr="00097384" w:rsidRDefault="00993469" w:rsidP="009365CB">
            <w:pPr>
              <w:rPr>
                <w:sz w:val="26"/>
                <w:szCs w:val="26"/>
              </w:rPr>
            </w:pPr>
          </w:p>
        </w:tc>
      </w:tr>
      <w:tr w:rsidR="00097384" w:rsidRPr="00097384" w14:paraId="0A55B76C" w14:textId="77777777" w:rsidTr="009365CB">
        <w:trPr>
          <w:tblCellSpacing w:w="15" w:type="dxa"/>
        </w:trPr>
        <w:tc>
          <w:tcPr>
            <w:tcW w:w="0" w:type="auto"/>
            <w:vAlign w:val="center"/>
            <w:hideMark/>
          </w:tcPr>
          <w:p w14:paraId="585924B5" w14:textId="77777777" w:rsidR="00993469" w:rsidRPr="00097384" w:rsidRDefault="00993469" w:rsidP="009365CB">
            <w:pPr>
              <w:jc w:val="both"/>
              <w:rPr>
                <w:sz w:val="26"/>
                <w:szCs w:val="26"/>
                <w:lang w:val="vi-VN"/>
              </w:rPr>
            </w:pPr>
            <w:r w:rsidRPr="00097384">
              <w:rPr>
                <w:sz w:val="26"/>
                <w:szCs w:val="26"/>
              </w:rPr>
              <w:t>(d) Tiếp</w:t>
            </w:r>
            <w:r w:rsidRPr="00097384">
              <w:rPr>
                <w:sz w:val="26"/>
                <w:szCs w:val="26"/>
                <w:lang w:val="vi-VN"/>
              </w:rPr>
              <w:t xml:space="preserve"> cận bay vòng</w:t>
            </w:r>
            <w:r w:rsidRPr="00097384">
              <w:rPr>
                <w:sz w:val="26"/>
                <w:szCs w:val="26"/>
              </w:rPr>
              <w:t xml:space="preserve"> kín (circling)</w:t>
            </w:r>
            <w:r w:rsidRPr="00097384">
              <w:rPr>
                <w:sz w:val="26"/>
                <w:szCs w:val="26"/>
                <w:lang w:val="vi-VN"/>
              </w:rPr>
              <w:t xml:space="preserve">. </w:t>
            </w:r>
            <w:r w:rsidRPr="00097384">
              <w:rPr>
                <w:sz w:val="26"/>
                <w:szCs w:val="26"/>
              </w:rPr>
              <w:t>Với</w:t>
            </w:r>
            <w:r w:rsidRPr="00097384">
              <w:rPr>
                <w:sz w:val="26"/>
                <w:szCs w:val="26"/>
                <w:lang w:val="vi-VN"/>
              </w:rPr>
              <w:t xml:space="preserve"> bay vòng kín</w:t>
            </w:r>
            <w:r w:rsidRPr="00097384">
              <w:rPr>
                <w:sz w:val="26"/>
                <w:szCs w:val="26"/>
              </w:rPr>
              <w:t xml:space="preserve"> </w:t>
            </w:r>
            <w:r w:rsidRPr="00097384">
              <w:rPr>
                <w:sz w:val="26"/>
                <w:szCs w:val="26"/>
                <w:lang w:val="vi-VN"/>
              </w:rPr>
              <w:t>tối thiểu dưới 1000</w:t>
            </w:r>
            <w:r w:rsidRPr="00097384">
              <w:rPr>
                <w:sz w:val="26"/>
                <w:szCs w:val="26"/>
              </w:rPr>
              <w:t xml:space="preserve"> ft</w:t>
            </w:r>
            <w:r w:rsidRPr="00097384">
              <w:rPr>
                <w:sz w:val="26"/>
                <w:szCs w:val="26"/>
                <w:lang w:val="vi-VN"/>
              </w:rPr>
              <w:t>-3</w:t>
            </w:r>
            <w:r w:rsidRPr="00097384">
              <w:rPr>
                <w:sz w:val="26"/>
                <w:szCs w:val="26"/>
              </w:rPr>
              <w:t>000m</w:t>
            </w:r>
            <w:r w:rsidRPr="00097384">
              <w:rPr>
                <w:sz w:val="26"/>
                <w:szCs w:val="26"/>
                <w:lang w:val="vi-VN"/>
              </w:rPr>
              <w:t xml:space="preserve"> (trần mây và tầm nhìn), ít nhất một phương pháp tiếp cận bay vòng kín phải được thực hiện trong các điều kiện sau</w:t>
            </w:r>
          </w:p>
        </w:tc>
        <w:tc>
          <w:tcPr>
            <w:tcW w:w="0" w:type="auto"/>
            <w:vAlign w:val="center"/>
            <w:hideMark/>
          </w:tcPr>
          <w:p w14:paraId="6EE21861" w14:textId="77777777" w:rsidR="00993469" w:rsidRPr="00097384" w:rsidRDefault="00993469" w:rsidP="009365CB">
            <w:pPr>
              <w:rPr>
                <w:sz w:val="26"/>
                <w:szCs w:val="26"/>
              </w:rPr>
            </w:pPr>
          </w:p>
        </w:tc>
        <w:tc>
          <w:tcPr>
            <w:tcW w:w="0" w:type="auto"/>
            <w:vAlign w:val="center"/>
            <w:hideMark/>
          </w:tcPr>
          <w:p w14:paraId="72CE3F44" w14:textId="77777777" w:rsidR="00993469" w:rsidRPr="00097384" w:rsidRDefault="00993469" w:rsidP="009365CB">
            <w:pPr>
              <w:rPr>
                <w:sz w:val="26"/>
                <w:szCs w:val="26"/>
              </w:rPr>
            </w:pPr>
          </w:p>
        </w:tc>
        <w:tc>
          <w:tcPr>
            <w:tcW w:w="0" w:type="auto"/>
            <w:vAlign w:val="center"/>
            <w:hideMark/>
          </w:tcPr>
          <w:p w14:paraId="6D5E019F" w14:textId="77777777" w:rsidR="00993469" w:rsidRPr="00097384" w:rsidRDefault="00993469" w:rsidP="009365CB">
            <w:pPr>
              <w:rPr>
                <w:sz w:val="26"/>
                <w:szCs w:val="26"/>
              </w:rPr>
            </w:pPr>
            <w:r w:rsidRPr="00097384">
              <w:rPr>
                <w:sz w:val="26"/>
                <w:szCs w:val="26"/>
              </w:rPr>
              <w:t>B*</w:t>
            </w:r>
          </w:p>
        </w:tc>
        <w:tc>
          <w:tcPr>
            <w:tcW w:w="0" w:type="auto"/>
            <w:vAlign w:val="center"/>
            <w:hideMark/>
          </w:tcPr>
          <w:p w14:paraId="4A711C95" w14:textId="77777777" w:rsidR="00993469" w:rsidRPr="00097384" w:rsidRDefault="00993469" w:rsidP="009365CB">
            <w:pPr>
              <w:rPr>
                <w:sz w:val="26"/>
                <w:szCs w:val="26"/>
              </w:rPr>
            </w:pPr>
          </w:p>
        </w:tc>
        <w:tc>
          <w:tcPr>
            <w:tcW w:w="0" w:type="auto"/>
            <w:vAlign w:val="center"/>
            <w:hideMark/>
          </w:tcPr>
          <w:p w14:paraId="706268A7" w14:textId="77777777" w:rsidR="00993469" w:rsidRPr="00097384" w:rsidRDefault="00993469" w:rsidP="009365CB">
            <w:pPr>
              <w:rPr>
                <w:sz w:val="26"/>
                <w:szCs w:val="26"/>
              </w:rPr>
            </w:pPr>
            <w:r w:rsidRPr="00097384">
              <w:rPr>
                <w:sz w:val="26"/>
                <w:szCs w:val="26"/>
              </w:rPr>
              <w:t xml:space="preserve">W* </w:t>
            </w:r>
          </w:p>
        </w:tc>
      </w:tr>
      <w:tr w:rsidR="00097384" w:rsidRPr="00097384" w14:paraId="04500A15" w14:textId="77777777" w:rsidTr="009365CB">
        <w:trPr>
          <w:tblCellSpacing w:w="15" w:type="dxa"/>
        </w:trPr>
        <w:tc>
          <w:tcPr>
            <w:tcW w:w="0" w:type="auto"/>
            <w:vAlign w:val="center"/>
            <w:hideMark/>
          </w:tcPr>
          <w:p w14:paraId="156A5B51" w14:textId="77777777" w:rsidR="00993469" w:rsidRPr="00097384" w:rsidRDefault="00993469" w:rsidP="009365CB">
            <w:pPr>
              <w:jc w:val="both"/>
              <w:rPr>
                <w:sz w:val="26"/>
                <w:szCs w:val="26"/>
              </w:rPr>
            </w:pPr>
            <w:r w:rsidRPr="00097384">
              <w:rPr>
                <w:sz w:val="26"/>
                <w:szCs w:val="26"/>
              </w:rPr>
              <w:t>(1) Giai</w:t>
            </w:r>
            <w:r w:rsidRPr="00097384">
              <w:rPr>
                <w:sz w:val="26"/>
                <w:szCs w:val="26"/>
                <w:lang w:val="vi-VN"/>
              </w:rPr>
              <w:t xml:space="preserve"> đoạn</w:t>
            </w:r>
            <w:r w:rsidRPr="00097384">
              <w:rPr>
                <w:sz w:val="26"/>
                <w:szCs w:val="26"/>
              </w:rPr>
              <w:t xml:space="preserve"> tiếp cận đến độ cao</w:t>
            </w:r>
            <w:r w:rsidRPr="00097384">
              <w:rPr>
                <w:sz w:val="26"/>
                <w:szCs w:val="26"/>
                <w:lang w:val="vi-VN"/>
              </w:rPr>
              <w:t xml:space="preserve"> tối thiểu của</w:t>
            </w:r>
            <w:r w:rsidRPr="00097384">
              <w:rPr>
                <w:sz w:val="26"/>
                <w:szCs w:val="26"/>
              </w:rPr>
              <w:t xml:space="preserve"> tiếp cận</w:t>
            </w:r>
            <w:r w:rsidRPr="00097384">
              <w:rPr>
                <w:sz w:val="26"/>
                <w:szCs w:val="26"/>
                <w:lang w:val="vi-VN"/>
              </w:rPr>
              <w:t xml:space="preserve"> bay</w:t>
            </w:r>
            <w:r w:rsidRPr="00097384">
              <w:rPr>
                <w:sz w:val="26"/>
                <w:szCs w:val="26"/>
              </w:rPr>
              <w:t xml:space="preserve"> vòng kín phải được thực hiện trong các điều kiện thiết bị</w:t>
            </w:r>
            <w:r w:rsidRPr="00097384">
              <w:rPr>
                <w:sz w:val="26"/>
                <w:szCs w:val="26"/>
                <w:lang w:val="vi-VN"/>
              </w:rPr>
              <w:t xml:space="preserve"> được</w:t>
            </w:r>
            <w:r w:rsidRPr="00097384">
              <w:rPr>
                <w:sz w:val="26"/>
                <w:szCs w:val="26"/>
              </w:rPr>
              <w:t xml:space="preserve"> mô phỏng</w:t>
            </w:r>
          </w:p>
        </w:tc>
        <w:tc>
          <w:tcPr>
            <w:tcW w:w="0" w:type="auto"/>
            <w:vAlign w:val="center"/>
            <w:hideMark/>
          </w:tcPr>
          <w:p w14:paraId="2C3DE4EE" w14:textId="77777777" w:rsidR="00993469" w:rsidRPr="00097384" w:rsidRDefault="00993469" w:rsidP="009365CB">
            <w:pPr>
              <w:rPr>
                <w:sz w:val="26"/>
                <w:szCs w:val="26"/>
              </w:rPr>
            </w:pPr>
            <w:r w:rsidRPr="00097384">
              <w:rPr>
                <w:sz w:val="26"/>
                <w:szCs w:val="26"/>
              </w:rPr>
              <w:t>B</w:t>
            </w:r>
          </w:p>
        </w:tc>
        <w:tc>
          <w:tcPr>
            <w:tcW w:w="0" w:type="auto"/>
            <w:vAlign w:val="center"/>
            <w:hideMark/>
          </w:tcPr>
          <w:p w14:paraId="5D844245" w14:textId="77777777" w:rsidR="00993469" w:rsidRPr="00097384" w:rsidRDefault="00993469" w:rsidP="009365CB">
            <w:pPr>
              <w:rPr>
                <w:sz w:val="26"/>
                <w:szCs w:val="26"/>
              </w:rPr>
            </w:pPr>
          </w:p>
        </w:tc>
        <w:tc>
          <w:tcPr>
            <w:tcW w:w="0" w:type="auto"/>
            <w:vAlign w:val="center"/>
            <w:hideMark/>
          </w:tcPr>
          <w:p w14:paraId="35EF39AB"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35841E7A" w14:textId="77777777" w:rsidR="00993469" w:rsidRPr="00097384" w:rsidRDefault="00993469" w:rsidP="009365CB">
            <w:pPr>
              <w:rPr>
                <w:sz w:val="26"/>
                <w:szCs w:val="26"/>
              </w:rPr>
            </w:pPr>
          </w:p>
        </w:tc>
        <w:tc>
          <w:tcPr>
            <w:tcW w:w="0" w:type="auto"/>
            <w:vAlign w:val="center"/>
            <w:hideMark/>
          </w:tcPr>
          <w:p w14:paraId="2892017E" w14:textId="77777777" w:rsidR="00993469" w:rsidRPr="00097384" w:rsidRDefault="00993469" w:rsidP="009365CB">
            <w:pPr>
              <w:rPr>
                <w:sz w:val="26"/>
                <w:szCs w:val="26"/>
              </w:rPr>
            </w:pPr>
          </w:p>
        </w:tc>
      </w:tr>
      <w:tr w:rsidR="00097384" w:rsidRPr="00097384" w14:paraId="7DB99A33" w14:textId="77777777" w:rsidTr="009365CB">
        <w:trPr>
          <w:tblCellSpacing w:w="15" w:type="dxa"/>
        </w:trPr>
        <w:tc>
          <w:tcPr>
            <w:tcW w:w="0" w:type="auto"/>
            <w:vAlign w:val="center"/>
            <w:hideMark/>
          </w:tcPr>
          <w:p w14:paraId="0D9F69CD" w14:textId="77777777" w:rsidR="00993469" w:rsidRPr="00097384" w:rsidRDefault="00993469" w:rsidP="009365CB">
            <w:pPr>
              <w:jc w:val="both"/>
              <w:rPr>
                <w:sz w:val="26"/>
                <w:szCs w:val="26"/>
              </w:rPr>
            </w:pPr>
            <w:r w:rsidRPr="00097384">
              <w:rPr>
                <w:sz w:val="26"/>
                <w:szCs w:val="26"/>
              </w:rPr>
              <w:t>(2) Việc tiếp cận phải được thực hiện tới độ cao tiếp cận bay</w:t>
            </w:r>
            <w:r w:rsidRPr="00097384">
              <w:rPr>
                <w:sz w:val="26"/>
                <w:szCs w:val="26"/>
                <w:lang w:val="vi-VN"/>
              </w:rPr>
              <w:t xml:space="preserve"> vòng kín</w:t>
            </w:r>
            <w:r w:rsidRPr="00097384">
              <w:rPr>
                <w:sz w:val="26"/>
                <w:szCs w:val="26"/>
              </w:rPr>
              <w:t xml:space="preserve"> tối thiểu được phép, sau đó thay đổi hướng và các</w:t>
            </w:r>
            <w:r w:rsidRPr="00097384">
              <w:rPr>
                <w:sz w:val="26"/>
                <w:szCs w:val="26"/>
                <w:lang w:val="vi-VN"/>
              </w:rPr>
              <w:t xml:space="preserve"> thao tác</w:t>
            </w:r>
            <w:r w:rsidRPr="00097384">
              <w:rPr>
                <w:sz w:val="26"/>
                <w:szCs w:val="26"/>
              </w:rPr>
              <w:t xml:space="preserve"> cần thiết (khu</w:t>
            </w:r>
            <w:r w:rsidRPr="00097384">
              <w:rPr>
                <w:sz w:val="26"/>
                <w:szCs w:val="26"/>
                <w:lang w:val="vi-VN"/>
              </w:rPr>
              <w:t xml:space="preserve"> vực quan sát tham chiếu</w:t>
            </w:r>
            <w:r w:rsidRPr="00097384">
              <w:rPr>
                <w:sz w:val="26"/>
                <w:szCs w:val="26"/>
              </w:rPr>
              <w:t>) để duy trì đường bay cho phép hạ cánh bình thường trên đường băng ít nhất 90° so với hướng</w:t>
            </w:r>
            <w:r w:rsidRPr="00097384">
              <w:rPr>
                <w:sz w:val="26"/>
                <w:szCs w:val="26"/>
                <w:lang w:val="vi-VN"/>
              </w:rPr>
              <w:t xml:space="preserve"> tiếp cận</w:t>
            </w:r>
            <w:r w:rsidRPr="00097384">
              <w:rPr>
                <w:sz w:val="26"/>
                <w:szCs w:val="26"/>
              </w:rPr>
              <w:t xml:space="preserve"> cuối cùng</w:t>
            </w:r>
            <w:r w:rsidRPr="00097384">
              <w:rPr>
                <w:sz w:val="26"/>
                <w:szCs w:val="26"/>
                <w:lang w:val="vi-VN"/>
              </w:rPr>
              <w:t xml:space="preserve"> của</w:t>
            </w:r>
            <w:r w:rsidRPr="00097384">
              <w:rPr>
                <w:sz w:val="26"/>
                <w:szCs w:val="26"/>
              </w:rPr>
              <w:t xml:space="preserve"> gia</w:t>
            </w:r>
            <w:r w:rsidRPr="00097384">
              <w:rPr>
                <w:sz w:val="26"/>
                <w:szCs w:val="26"/>
                <w:lang w:val="vi-VN"/>
              </w:rPr>
              <w:t xml:space="preserve">i đoạn bay </w:t>
            </w:r>
            <w:r w:rsidRPr="00097384">
              <w:rPr>
                <w:sz w:val="26"/>
                <w:szCs w:val="26"/>
              </w:rPr>
              <w:t>thiết bị được</w:t>
            </w:r>
            <w:r w:rsidRPr="00097384">
              <w:rPr>
                <w:sz w:val="26"/>
                <w:szCs w:val="26"/>
                <w:lang w:val="vi-VN"/>
              </w:rPr>
              <w:t xml:space="preserve"> </w:t>
            </w:r>
            <w:r w:rsidRPr="00097384">
              <w:rPr>
                <w:sz w:val="26"/>
                <w:szCs w:val="26"/>
              </w:rPr>
              <w:t>mô phỏng của phương thức tiếp cận</w:t>
            </w:r>
          </w:p>
        </w:tc>
        <w:tc>
          <w:tcPr>
            <w:tcW w:w="0" w:type="auto"/>
            <w:vAlign w:val="center"/>
            <w:hideMark/>
          </w:tcPr>
          <w:p w14:paraId="37AA8A5B" w14:textId="77777777" w:rsidR="00993469" w:rsidRPr="00097384" w:rsidRDefault="00993469" w:rsidP="009365CB">
            <w:pPr>
              <w:rPr>
                <w:sz w:val="26"/>
                <w:szCs w:val="26"/>
              </w:rPr>
            </w:pPr>
          </w:p>
        </w:tc>
        <w:tc>
          <w:tcPr>
            <w:tcW w:w="0" w:type="auto"/>
            <w:vAlign w:val="center"/>
            <w:hideMark/>
          </w:tcPr>
          <w:p w14:paraId="248A9755" w14:textId="77777777" w:rsidR="00993469" w:rsidRPr="00097384" w:rsidRDefault="00993469" w:rsidP="009365CB">
            <w:pPr>
              <w:rPr>
                <w:sz w:val="26"/>
                <w:szCs w:val="26"/>
              </w:rPr>
            </w:pPr>
          </w:p>
        </w:tc>
        <w:tc>
          <w:tcPr>
            <w:tcW w:w="0" w:type="auto"/>
            <w:vAlign w:val="center"/>
            <w:hideMark/>
          </w:tcPr>
          <w:p w14:paraId="73DC5C49"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67CD5680" w14:textId="77777777" w:rsidR="00993469" w:rsidRPr="00097384" w:rsidRDefault="00993469" w:rsidP="009365CB">
            <w:pPr>
              <w:rPr>
                <w:sz w:val="26"/>
                <w:szCs w:val="26"/>
              </w:rPr>
            </w:pPr>
          </w:p>
        </w:tc>
        <w:tc>
          <w:tcPr>
            <w:tcW w:w="0" w:type="auto"/>
            <w:vAlign w:val="center"/>
            <w:hideMark/>
          </w:tcPr>
          <w:p w14:paraId="4B7C619D" w14:textId="77777777" w:rsidR="00993469" w:rsidRPr="00097384" w:rsidRDefault="00993469" w:rsidP="009365CB">
            <w:pPr>
              <w:rPr>
                <w:sz w:val="26"/>
                <w:szCs w:val="26"/>
              </w:rPr>
            </w:pPr>
          </w:p>
        </w:tc>
      </w:tr>
      <w:tr w:rsidR="00097384" w:rsidRPr="00097384" w14:paraId="2C486A75" w14:textId="77777777" w:rsidTr="009365CB">
        <w:trPr>
          <w:tblCellSpacing w:w="15" w:type="dxa"/>
        </w:trPr>
        <w:tc>
          <w:tcPr>
            <w:tcW w:w="0" w:type="auto"/>
            <w:vAlign w:val="center"/>
            <w:hideMark/>
          </w:tcPr>
          <w:p w14:paraId="545D9262" w14:textId="77777777" w:rsidR="00993469" w:rsidRPr="00097384" w:rsidRDefault="00993469" w:rsidP="009365CB">
            <w:pPr>
              <w:jc w:val="both"/>
              <w:rPr>
                <w:sz w:val="26"/>
                <w:szCs w:val="26"/>
              </w:rPr>
            </w:pPr>
            <w:r w:rsidRPr="00097384">
              <w:rPr>
                <w:sz w:val="26"/>
                <w:szCs w:val="26"/>
              </w:rPr>
              <w:t>(3) Việc tiếp cận bay</w:t>
            </w:r>
            <w:r w:rsidRPr="00097384">
              <w:rPr>
                <w:sz w:val="26"/>
                <w:szCs w:val="26"/>
                <w:lang w:val="vi-VN"/>
              </w:rPr>
              <w:t xml:space="preserve"> vòng kín</w:t>
            </w:r>
            <w:r w:rsidRPr="00097384">
              <w:rPr>
                <w:sz w:val="26"/>
                <w:szCs w:val="26"/>
              </w:rPr>
              <w:t xml:space="preserve"> phải được thực hiện</w:t>
            </w:r>
            <w:r w:rsidRPr="00097384">
              <w:rPr>
                <w:sz w:val="26"/>
                <w:szCs w:val="26"/>
                <w:lang w:val="vi-VN"/>
              </w:rPr>
              <w:t xml:space="preserve"> </w:t>
            </w:r>
            <w:r w:rsidRPr="00097384">
              <w:rPr>
                <w:sz w:val="26"/>
                <w:szCs w:val="26"/>
              </w:rPr>
              <w:t>không</w:t>
            </w:r>
            <w:r w:rsidRPr="00097384">
              <w:rPr>
                <w:sz w:val="26"/>
                <w:szCs w:val="26"/>
                <w:lang w:val="vi-VN"/>
              </w:rPr>
              <w:t xml:space="preserve"> thao tác </w:t>
            </w:r>
            <w:r w:rsidRPr="00097384">
              <w:rPr>
                <w:sz w:val="26"/>
                <w:szCs w:val="26"/>
              </w:rPr>
              <w:t>quá mức và không vượt quá giới hạn hoạt động bình thường của tàu bay. Góc nghiêng không được vượt quá 30°</w:t>
            </w:r>
          </w:p>
        </w:tc>
        <w:tc>
          <w:tcPr>
            <w:tcW w:w="0" w:type="auto"/>
            <w:vAlign w:val="center"/>
            <w:hideMark/>
          </w:tcPr>
          <w:p w14:paraId="24C59D2F" w14:textId="77777777" w:rsidR="00993469" w:rsidRPr="00097384" w:rsidRDefault="00993469" w:rsidP="009365CB">
            <w:pPr>
              <w:rPr>
                <w:sz w:val="26"/>
                <w:szCs w:val="26"/>
              </w:rPr>
            </w:pPr>
          </w:p>
        </w:tc>
        <w:tc>
          <w:tcPr>
            <w:tcW w:w="0" w:type="auto"/>
            <w:vAlign w:val="center"/>
            <w:hideMark/>
          </w:tcPr>
          <w:p w14:paraId="4C2BD6E9" w14:textId="77777777" w:rsidR="00993469" w:rsidRPr="00097384" w:rsidRDefault="00993469" w:rsidP="009365CB">
            <w:pPr>
              <w:rPr>
                <w:sz w:val="26"/>
                <w:szCs w:val="26"/>
              </w:rPr>
            </w:pPr>
          </w:p>
        </w:tc>
        <w:tc>
          <w:tcPr>
            <w:tcW w:w="0" w:type="auto"/>
            <w:vAlign w:val="center"/>
            <w:hideMark/>
          </w:tcPr>
          <w:p w14:paraId="48E08362"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681D1F2A" w14:textId="77777777" w:rsidR="00993469" w:rsidRPr="00097384" w:rsidRDefault="00993469" w:rsidP="009365CB">
            <w:pPr>
              <w:rPr>
                <w:sz w:val="26"/>
                <w:szCs w:val="26"/>
              </w:rPr>
            </w:pPr>
          </w:p>
        </w:tc>
        <w:tc>
          <w:tcPr>
            <w:tcW w:w="0" w:type="auto"/>
            <w:vAlign w:val="center"/>
            <w:hideMark/>
          </w:tcPr>
          <w:p w14:paraId="404182EC" w14:textId="77777777" w:rsidR="00993469" w:rsidRPr="00097384" w:rsidRDefault="00993469" w:rsidP="009365CB">
            <w:pPr>
              <w:rPr>
                <w:sz w:val="26"/>
                <w:szCs w:val="26"/>
              </w:rPr>
            </w:pPr>
          </w:p>
        </w:tc>
      </w:tr>
      <w:tr w:rsidR="00097384" w:rsidRPr="00097384" w14:paraId="36DC78E5" w14:textId="77777777" w:rsidTr="009365CB">
        <w:trPr>
          <w:tblCellSpacing w:w="15" w:type="dxa"/>
        </w:trPr>
        <w:tc>
          <w:tcPr>
            <w:tcW w:w="0" w:type="auto"/>
            <w:vAlign w:val="center"/>
            <w:hideMark/>
          </w:tcPr>
          <w:p w14:paraId="7128D25C" w14:textId="77777777" w:rsidR="00993469" w:rsidRPr="00097384" w:rsidRDefault="00993469" w:rsidP="009365CB">
            <w:pPr>
              <w:jc w:val="both"/>
              <w:rPr>
                <w:sz w:val="26"/>
                <w:szCs w:val="26"/>
              </w:rPr>
            </w:pPr>
            <w:r w:rsidRPr="00097384">
              <w:rPr>
                <w:sz w:val="26"/>
                <w:szCs w:val="26"/>
              </w:rPr>
              <w:t>Nếu các điều kiện địa phương ngoài tầm kiểm soát của phi công ngăn cản việc thao</w:t>
            </w:r>
            <w:r w:rsidRPr="00097384">
              <w:rPr>
                <w:sz w:val="26"/>
                <w:szCs w:val="26"/>
                <w:lang w:val="vi-VN"/>
              </w:rPr>
              <w:t xml:space="preserve"> tác </w:t>
            </w:r>
            <w:r w:rsidRPr="00097384">
              <w:rPr>
                <w:sz w:val="26"/>
                <w:szCs w:val="26"/>
              </w:rPr>
              <w:t xml:space="preserve">hoặc </w:t>
            </w:r>
            <w:r w:rsidRPr="00097384">
              <w:rPr>
                <w:sz w:val="26"/>
                <w:szCs w:val="26"/>
              </w:rPr>
              <w:lastRenderedPageBreak/>
              <w:t>ngăn không cho việc thao</w:t>
            </w:r>
            <w:r w:rsidRPr="00097384">
              <w:rPr>
                <w:sz w:val="26"/>
                <w:szCs w:val="26"/>
                <w:lang w:val="vi-VN"/>
              </w:rPr>
              <w:t xml:space="preserve"> tác</w:t>
            </w:r>
            <w:r w:rsidRPr="00097384">
              <w:rPr>
                <w:sz w:val="26"/>
                <w:szCs w:val="26"/>
              </w:rPr>
              <w:t xml:space="preserve"> được thực hiện theo yêu cầu, thì điều đó có thể được miễn</w:t>
            </w:r>
            <w:r w:rsidRPr="00097384">
              <w:rPr>
                <w:sz w:val="26"/>
                <w:szCs w:val="26"/>
                <w:lang w:val="vi-VN"/>
              </w:rPr>
              <w:t xml:space="preserve"> trừ</w:t>
            </w:r>
            <w:r w:rsidRPr="00097384">
              <w:rPr>
                <w:sz w:val="26"/>
                <w:szCs w:val="26"/>
              </w:rPr>
              <w:t xml:space="preserve"> theo quy định tại Điều14.080.</w:t>
            </w:r>
          </w:p>
          <w:p w14:paraId="461AF4AE" w14:textId="77777777" w:rsidR="00993469" w:rsidRPr="00097384" w:rsidRDefault="00993469" w:rsidP="009365CB">
            <w:pPr>
              <w:jc w:val="both"/>
              <w:rPr>
                <w:sz w:val="26"/>
                <w:szCs w:val="26"/>
              </w:rPr>
            </w:pPr>
            <w:r w:rsidRPr="00097384">
              <w:rPr>
                <w:sz w:val="26"/>
                <w:szCs w:val="26"/>
              </w:rPr>
              <w:t>Tuy nhiên, việc thao</w:t>
            </w:r>
            <w:r w:rsidRPr="00097384">
              <w:rPr>
                <w:sz w:val="26"/>
                <w:szCs w:val="26"/>
                <w:lang w:val="vi-VN"/>
              </w:rPr>
              <w:t xml:space="preserve"> tác</w:t>
            </w:r>
            <w:r w:rsidRPr="00097384">
              <w:rPr>
                <w:sz w:val="26"/>
                <w:szCs w:val="26"/>
              </w:rPr>
              <w:t xml:space="preserve"> khổng thể không được miễn trừ theo quy định này đối với hai lần kiểm tra trình độ thành thạo liên tiếp. Ngoại trừ kiểm tra trình độ </w:t>
            </w:r>
            <w:r w:rsidRPr="00097384">
              <w:rPr>
                <w:sz w:val="26"/>
                <w:szCs w:val="26"/>
                <w:lang w:val="vi-VN"/>
              </w:rPr>
              <w:t>F/O</w:t>
            </w:r>
            <w:r w:rsidRPr="00097384">
              <w:rPr>
                <w:sz w:val="26"/>
                <w:szCs w:val="26"/>
              </w:rPr>
              <w:t xml:space="preserve"> đối với năng</w:t>
            </w:r>
            <w:r w:rsidRPr="00097384">
              <w:rPr>
                <w:sz w:val="26"/>
                <w:szCs w:val="26"/>
                <w:lang w:val="vi-VN"/>
              </w:rPr>
              <w:t xml:space="preserve"> định</w:t>
            </w:r>
            <w:r w:rsidRPr="00097384">
              <w:rPr>
                <w:sz w:val="26"/>
                <w:szCs w:val="26"/>
              </w:rPr>
              <w:t>, thao tác tiếp cận</w:t>
            </w:r>
            <w:r w:rsidRPr="00097384">
              <w:rPr>
                <w:sz w:val="26"/>
                <w:szCs w:val="26"/>
                <w:lang w:val="vi-VN"/>
              </w:rPr>
              <w:t xml:space="preserve"> bay vòng kín</w:t>
            </w:r>
            <w:r w:rsidRPr="00097384">
              <w:rPr>
                <w:sz w:val="26"/>
                <w:szCs w:val="26"/>
              </w:rPr>
              <w:t xml:space="preserve"> không bắt buộc đối với </w:t>
            </w:r>
            <w:r w:rsidRPr="00097384">
              <w:rPr>
                <w:sz w:val="26"/>
                <w:szCs w:val="26"/>
                <w:lang w:val="vi-VN"/>
              </w:rPr>
              <w:t>F/O nếu tài liệu hướng dẫn của người có chứng chỉ</w:t>
            </w:r>
            <w:r w:rsidRPr="00097384">
              <w:rPr>
                <w:sz w:val="26"/>
                <w:szCs w:val="26"/>
              </w:rPr>
              <w:t xml:space="preserve"> nghiêm cấm </w:t>
            </w:r>
            <w:r w:rsidRPr="00097384">
              <w:rPr>
                <w:sz w:val="26"/>
                <w:szCs w:val="26"/>
                <w:lang w:val="vi-VN"/>
              </w:rPr>
              <w:t>F/O</w:t>
            </w:r>
            <w:r w:rsidRPr="00097384">
              <w:rPr>
                <w:sz w:val="26"/>
                <w:szCs w:val="26"/>
              </w:rPr>
              <w:t xml:space="preserve"> thực hiện tiếp cận bay</w:t>
            </w:r>
            <w:r w:rsidRPr="00097384">
              <w:rPr>
                <w:sz w:val="26"/>
                <w:szCs w:val="26"/>
                <w:lang w:val="vi-VN"/>
              </w:rPr>
              <w:t xml:space="preserve"> vòng kín</w:t>
            </w:r>
            <w:r w:rsidRPr="00097384">
              <w:rPr>
                <w:sz w:val="26"/>
                <w:szCs w:val="26"/>
              </w:rPr>
              <w:t xml:space="preserve"> trong các hoạt động</w:t>
            </w:r>
            <w:r w:rsidRPr="00097384">
              <w:rPr>
                <w:sz w:val="26"/>
                <w:szCs w:val="26"/>
                <w:lang w:val="vi-VN"/>
              </w:rPr>
              <w:t xml:space="preserve"> khai thác</w:t>
            </w:r>
            <w:r w:rsidRPr="00097384">
              <w:rPr>
                <w:sz w:val="26"/>
                <w:szCs w:val="26"/>
              </w:rPr>
              <w:t xml:space="preserve"> theo phần này. </w:t>
            </w:r>
          </w:p>
        </w:tc>
        <w:tc>
          <w:tcPr>
            <w:tcW w:w="0" w:type="auto"/>
            <w:vAlign w:val="center"/>
            <w:hideMark/>
          </w:tcPr>
          <w:p w14:paraId="1329885D" w14:textId="77777777" w:rsidR="00993469" w:rsidRPr="00097384" w:rsidRDefault="00993469" w:rsidP="009365CB">
            <w:pPr>
              <w:rPr>
                <w:sz w:val="26"/>
                <w:szCs w:val="26"/>
              </w:rPr>
            </w:pPr>
          </w:p>
        </w:tc>
        <w:tc>
          <w:tcPr>
            <w:tcW w:w="0" w:type="auto"/>
            <w:vAlign w:val="center"/>
            <w:hideMark/>
          </w:tcPr>
          <w:p w14:paraId="3B610066" w14:textId="77777777" w:rsidR="00993469" w:rsidRPr="00097384" w:rsidRDefault="00993469" w:rsidP="009365CB">
            <w:pPr>
              <w:rPr>
                <w:sz w:val="26"/>
                <w:szCs w:val="26"/>
              </w:rPr>
            </w:pPr>
          </w:p>
        </w:tc>
        <w:tc>
          <w:tcPr>
            <w:tcW w:w="0" w:type="auto"/>
            <w:vAlign w:val="center"/>
            <w:hideMark/>
          </w:tcPr>
          <w:p w14:paraId="13590DC4" w14:textId="77777777" w:rsidR="00993469" w:rsidRPr="00097384" w:rsidRDefault="00993469" w:rsidP="009365CB">
            <w:pPr>
              <w:rPr>
                <w:sz w:val="26"/>
                <w:szCs w:val="26"/>
              </w:rPr>
            </w:pPr>
          </w:p>
        </w:tc>
        <w:tc>
          <w:tcPr>
            <w:tcW w:w="0" w:type="auto"/>
            <w:vAlign w:val="center"/>
            <w:hideMark/>
          </w:tcPr>
          <w:p w14:paraId="5A71E155" w14:textId="77777777" w:rsidR="00993469" w:rsidRPr="00097384" w:rsidRDefault="00993469" w:rsidP="009365CB">
            <w:pPr>
              <w:rPr>
                <w:sz w:val="26"/>
                <w:szCs w:val="26"/>
              </w:rPr>
            </w:pPr>
          </w:p>
        </w:tc>
        <w:tc>
          <w:tcPr>
            <w:tcW w:w="0" w:type="auto"/>
            <w:vAlign w:val="center"/>
            <w:hideMark/>
          </w:tcPr>
          <w:p w14:paraId="5DDE5E82" w14:textId="77777777" w:rsidR="00993469" w:rsidRPr="00097384" w:rsidRDefault="00993469" w:rsidP="009365CB">
            <w:pPr>
              <w:rPr>
                <w:sz w:val="26"/>
                <w:szCs w:val="26"/>
              </w:rPr>
            </w:pPr>
          </w:p>
        </w:tc>
      </w:tr>
      <w:tr w:rsidR="00097384" w:rsidRPr="00097384" w14:paraId="24B9EE08" w14:textId="77777777" w:rsidTr="009365CB">
        <w:trPr>
          <w:tblCellSpacing w:w="15" w:type="dxa"/>
        </w:trPr>
        <w:tc>
          <w:tcPr>
            <w:tcW w:w="0" w:type="auto"/>
            <w:vAlign w:val="center"/>
            <w:hideMark/>
          </w:tcPr>
          <w:p w14:paraId="4316B099" w14:textId="77777777" w:rsidR="00993469" w:rsidRPr="00097384" w:rsidRDefault="00993469" w:rsidP="009365CB">
            <w:pPr>
              <w:jc w:val="both"/>
              <w:rPr>
                <w:sz w:val="26"/>
                <w:szCs w:val="26"/>
              </w:rPr>
            </w:pPr>
            <w:r w:rsidRPr="00097384">
              <w:rPr>
                <w:sz w:val="26"/>
                <w:szCs w:val="26"/>
              </w:rPr>
              <w:lastRenderedPageBreak/>
              <w:t>(đ) Tiếp</w:t>
            </w:r>
            <w:r w:rsidRPr="00097384">
              <w:rPr>
                <w:sz w:val="26"/>
                <w:szCs w:val="26"/>
                <w:lang w:val="vi-VN"/>
              </w:rPr>
              <w:t xml:space="preserve"> cận hụt.</w:t>
            </w:r>
            <w:r w:rsidRPr="00097384">
              <w:rPr>
                <w:sz w:val="26"/>
                <w:szCs w:val="26"/>
              </w:rPr>
              <w:t xml:space="preserve"> </w:t>
            </w:r>
          </w:p>
        </w:tc>
        <w:tc>
          <w:tcPr>
            <w:tcW w:w="0" w:type="auto"/>
            <w:vAlign w:val="center"/>
            <w:hideMark/>
          </w:tcPr>
          <w:p w14:paraId="5881BB64" w14:textId="77777777" w:rsidR="00993469" w:rsidRPr="00097384" w:rsidRDefault="00993469" w:rsidP="009365CB">
            <w:pPr>
              <w:rPr>
                <w:sz w:val="26"/>
                <w:szCs w:val="26"/>
              </w:rPr>
            </w:pPr>
          </w:p>
        </w:tc>
        <w:tc>
          <w:tcPr>
            <w:tcW w:w="0" w:type="auto"/>
            <w:vAlign w:val="center"/>
            <w:hideMark/>
          </w:tcPr>
          <w:p w14:paraId="03FED50E" w14:textId="77777777" w:rsidR="00993469" w:rsidRPr="00097384" w:rsidRDefault="00993469" w:rsidP="009365CB">
            <w:pPr>
              <w:rPr>
                <w:sz w:val="26"/>
                <w:szCs w:val="26"/>
              </w:rPr>
            </w:pPr>
          </w:p>
        </w:tc>
        <w:tc>
          <w:tcPr>
            <w:tcW w:w="0" w:type="auto"/>
            <w:vAlign w:val="center"/>
            <w:hideMark/>
          </w:tcPr>
          <w:p w14:paraId="624038E0" w14:textId="77777777" w:rsidR="00993469" w:rsidRPr="00097384" w:rsidRDefault="00993469" w:rsidP="009365CB">
            <w:pPr>
              <w:rPr>
                <w:sz w:val="26"/>
                <w:szCs w:val="26"/>
              </w:rPr>
            </w:pPr>
          </w:p>
        </w:tc>
        <w:tc>
          <w:tcPr>
            <w:tcW w:w="0" w:type="auto"/>
            <w:vAlign w:val="center"/>
            <w:hideMark/>
          </w:tcPr>
          <w:p w14:paraId="54D2CB75" w14:textId="77777777" w:rsidR="00993469" w:rsidRPr="00097384" w:rsidRDefault="00993469" w:rsidP="009365CB">
            <w:pPr>
              <w:rPr>
                <w:sz w:val="26"/>
                <w:szCs w:val="26"/>
              </w:rPr>
            </w:pPr>
          </w:p>
        </w:tc>
        <w:tc>
          <w:tcPr>
            <w:tcW w:w="0" w:type="auto"/>
            <w:vAlign w:val="center"/>
            <w:hideMark/>
          </w:tcPr>
          <w:p w14:paraId="35D4186D" w14:textId="77777777" w:rsidR="00993469" w:rsidRPr="00097384" w:rsidRDefault="00993469" w:rsidP="009365CB">
            <w:pPr>
              <w:rPr>
                <w:sz w:val="26"/>
                <w:szCs w:val="26"/>
              </w:rPr>
            </w:pPr>
          </w:p>
        </w:tc>
      </w:tr>
      <w:tr w:rsidR="00097384" w:rsidRPr="00097384" w14:paraId="1F4594B8" w14:textId="77777777" w:rsidTr="009365CB">
        <w:trPr>
          <w:tblCellSpacing w:w="15" w:type="dxa"/>
        </w:trPr>
        <w:tc>
          <w:tcPr>
            <w:tcW w:w="0" w:type="auto"/>
            <w:vAlign w:val="center"/>
            <w:hideMark/>
          </w:tcPr>
          <w:p w14:paraId="0BED79FB" w14:textId="77777777" w:rsidR="00993469" w:rsidRPr="00097384" w:rsidRDefault="00993469" w:rsidP="009365CB">
            <w:pPr>
              <w:jc w:val="both"/>
              <w:rPr>
                <w:sz w:val="26"/>
                <w:szCs w:val="26"/>
              </w:rPr>
            </w:pPr>
            <w:r w:rsidRPr="00097384">
              <w:rPr>
                <w:sz w:val="26"/>
                <w:szCs w:val="26"/>
              </w:rPr>
              <w:t>(1) Ít nhất một phương</w:t>
            </w:r>
            <w:r w:rsidRPr="00097384">
              <w:rPr>
                <w:sz w:val="26"/>
                <w:szCs w:val="26"/>
                <w:lang w:val="vi-VN"/>
              </w:rPr>
              <w:t xml:space="preserve"> thức</w:t>
            </w:r>
            <w:r w:rsidRPr="00097384">
              <w:rPr>
                <w:sz w:val="26"/>
                <w:szCs w:val="26"/>
              </w:rPr>
              <w:t xml:space="preserve"> tiếp cận hụt từ phương</w:t>
            </w:r>
            <w:r w:rsidRPr="00097384">
              <w:rPr>
                <w:sz w:val="26"/>
                <w:szCs w:val="26"/>
                <w:lang w:val="vi-VN"/>
              </w:rPr>
              <w:t xml:space="preserve"> thức</w:t>
            </w:r>
            <w:r w:rsidRPr="00097384">
              <w:rPr>
                <w:sz w:val="26"/>
                <w:szCs w:val="26"/>
              </w:rPr>
              <w:t xml:space="preserve"> tiếp cận ILS</w:t>
            </w:r>
          </w:p>
        </w:tc>
        <w:tc>
          <w:tcPr>
            <w:tcW w:w="0" w:type="auto"/>
            <w:vAlign w:val="center"/>
            <w:hideMark/>
          </w:tcPr>
          <w:p w14:paraId="306D5A31" w14:textId="77777777" w:rsidR="00993469" w:rsidRPr="00097384" w:rsidRDefault="00993469" w:rsidP="009365CB">
            <w:pPr>
              <w:rPr>
                <w:sz w:val="26"/>
                <w:szCs w:val="26"/>
              </w:rPr>
            </w:pPr>
          </w:p>
        </w:tc>
        <w:tc>
          <w:tcPr>
            <w:tcW w:w="0" w:type="auto"/>
            <w:vAlign w:val="center"/>
            <w:hideMark/>
          </w:tcPr>
          <w:p w14:paraId="6E29D2A1" w14:textId="77777777" w:rsidR="00993469" w:rsidRPr="00097384" w:rsidRDefault="00993469" w:rsidP="009365CB">
            <w:pPr>
              <w:rPr>
                <w:sz w:val="26"/>
                <w:szCs w:val="26"/>
              </w:rPr>
            </w:pPr>
          </w:p>
        </w:tc>
        <w:tc>
          <w:tcPr>
            <w:tcW w:w="0" w:type="auto"/>
            <w:vAlign w:val="center"/>
            <w:hideMark/>
          </w:tcPr>
          <w:p w14:paraId="5582599B"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04B4778A" w14:textId="77777777" w:rsidR="00993469" w:rsidRPr="00097384" w:rsidRDefault="00993469" w:rsidP="009365CB">
            <w:pPr>
              <w:rPr>
                <w:sz w:val="26"/>
                <w:szCs w:val="26"/>
              </w:rPr>
            </w:pPr>
          </w:p>
        </w:tc>
        <w:tc>
          <w:tcPr>
            <w:tcW w:w="0" w:type="auto"/>
            <w:vAlign w:val="center"/>
            <w:hideMark/>
          </w:tcPr>
          <w:p w14:paraId="1A5A8FA6" w14:textId="77777777" w:rsidR="00993469" w:rsidRPr="00097384" w:rsidRDefault="00993469" w:rsidP="009365CB">
            <w:pPr>
              <w:rPr>
                <w:sz w:val="26"/>
                <w:szCs w:val="26"/>
              </w:rPr>
            </w:pPr>
          </w:p>
        </w:tc>
      </w:tr>
      <w:tr w:rsidR="00097384" w:rsidRPr="00097384" w14:paraId="549F9782" w14:textId="77777777" w:rsidTr="009365CB">
        <w:trPr>
          <w:tblCellSpacing w:w="15" w:type="dxa"/>
        </w:trPr>
        <w:tc>
          <w:tcPr>
            <w:tcW w:w="0" w:type="auto"/>
            <w:vAlign w:val="center"/>
            <w:hideMark/>
          </w:tcPr>
          <w:p w14:paraId="4B672046" w14:textId="77777777" w:rsidR="00993469" w:rsidRPr="00097384" w:rsidRDefault="00993469" w:rsidP="009365CB">
            <w:pPr>
              <w:jc w:val="both"/>
              <w:rPr>
                <w:sz w:val="26"/>
                <w:szCs w:val="26"/>
              </w:rPr>
            </w:pPr>
            <w:r w:rsidRPr="00097384">
              <w:rPr>
                <w:sz w:val="26"/>
                <w:szCs w:val="26"/>
              </w:rPr>
              <w:t>(2) Ít nhất một phương</w:t>
            </w:r>
            <w:r w:rsidRPr="00097384">
              <w:rPr>
                <w:sz w:val="26"/>
                <w:szCs w:val="26"/>
                <w:lang w:val="vi-VN"/>
              </w:rPr>
              <w:t xml:space="preserve"> thức</w:t>
            </w:r>
            <w:r w:rsidRPr="00097384">
              <w:rPr>
                <w:sz w:val="26"/>
                <w:szCs w:val="26"/>
              </w:rPr>
              <w:t xml:space="preserve"> tiếp cận hụt bổ sung đối với</w:t>
            </w:r>
            <w:r w:rsidRPr="00097384">
              <w:rPr>
                <w:sz w:val="26"/>
                <w:szCs w:val="26"/>
                <w:lang w:val="vi-VN"/>
              </w:rPr>
              <w:t xml:space="preserve"> bài</w:t>
            </w:r>
            <w:r w:rsidRPr="00097384">
              <w:rPr>
                <w:sz w:val="26"/>
                <w:szCs w:val="26"/>
              </w:rPr>
              <w:t xml:space="preserve"> kiểm tra trình độ của</w:t>
            </w:r>
            <w:r w:rsidRPr="00097384">
              <w:rPr>
                <w:sz w:val="26"/>
                <w:szCs w:val="26"/>
                <w:lang w:val="vi-VN"/>
              </w:rPr>
              <w:t xml:space="preserve"> F/O </w:t>
            </w:r>
            <w:r w:rsidRPr="00097384">
              <w:rPr>
                <w:sz w:val="26"/>
                <w:szCs w:val="26"/>
              </w:rPr>
              <w:t>đối với</w:t>
            </w:r>
            <w:r w:rsidRPr="00097384">
              <w:rPr>
                <w:sz w:val="26"/>
                <w:szCs w:val="26"/>
                <w:lang w:val="vi-VN"/>
              </w:rPr>
              <w:t xml:space="preserve"> một loại</w:t>
            </w:r>
            <w:r w:rsidRPr="00097384">
              <w:rPr>
                <w:sz w:val="26"/>
                <w:szCs w:val="26"/>
              </w:rPr>
              <w:t xml:space="preserve"> năng định và đối với tất cả các</w:t>
            </w:r>
            <w:r w:rsidRPr="00097384">
              <w:rPr>
                <w:sz w:val="26"/>
                <w:szCs w:val="26"/>
                <w:lang w:val="vi-VN"/>
              </w:rPr>
              <w:t xml:space="preserve"> bài</w:t>
            </w:r>
            <w:r w:rsidRPr="00097384">
              <w:rPr>
                <w:sz w:val="26"/>
                <w:szCs w:val="26"/>
              </w:rPr>
              <w:t xml:space="preserve"> kiểm tra trình độ</w:t>
            </w:r>
            <w:r w:rsidRPr="00097384">
              <w:rPr>
                <w:sz w:val="26"/>
                <w:szCs w:val="26"/>
                <w:lang w:val="vi-VN"/>
              </w:rPr>
              <w:t xml:space="preserve"> của</w:t>
            </w:r>
            <w:r w:rsidRPr="00097384">
              <w:rPr>
                <w:sz w:val="26"/>
                <w:szCs w:val="26"/>
              </w:rPr>
              <w:t xml:space="preserve"> PIC</w:t>
            </w:r>
          </w:p>
        </w:tc>
        <w:tc>
          <w:tcPr>
            <w:tcW w:w="0" w:type="auto"/>
            <w:vAlign w:val="center"/>
            <w:hideMark/>
          </w:tcPr>
          <w:p w14:paraId="4E4DF791" w14:textId="77777777" w:rsidR="00993469" w:rsidRPr="00097384" w:rsidRDefault="00993469" w:rsidP="009365CB">
            <w:pPr>
              <w:rPr>
                <w:sz w:val="26"/>
                <w:szCs w:val="26"/>
              </w:rPr>
            </w:pPr>
          </w:p>
        </w:tc>
        <w:tc>
          <w:tcPr>
            <w:tcW w:w="0" w:type="auto"/>
            <w:vAlign w:val="center"/>
            <w:hideMark/>
          </w:tcPr>
          <w:p w14:paraId="201F6339" w14:textId="77777777" w:rsidR="00993469" w:rsidRPr="00097384" w:rsidRDefault="00993469" w:rsidP="009365CB">
            <w:pPr>
              <w:rPr>
                <w:sz w:val="26"/>
                <w:szCs w:val="26"/>
              </w:rPr>
            </w:pPr>
          </w:p>
        </w:tc>
        <w:tc>
          <w:tcPr>
            <w:tcW w:w="0" w:type="auto"/>
            <w:vAlign w:val="center"/>
            <w:hideMark/>
          </w:tcPr>
          <w:p w14:paraId="6F2E4A9C"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5DF138C2" w14:textId="77777777" w:rsidR="00993469" w:rsidRPr="00097384" w:rsidRDefault="00993469" w:rsidP="009365CB">
            <w:pPr>
              <w:rPr>
                <w:sz w:val="26"/>
                <w:szCs w:val="26"/>
              </w:rPr>
            </w:pPr>
          </w:p>
        </w:tc>
        <w:tc>
          <w:tcPr>
            <w:tcW w:w="0" w:type="auto"/>
            <w:vAlign w:val="center"/>
            <w:hideMark/>
          </w:tcPr>
          <w:p w14:paraId="0A1B4E82" w14:textId="77777777" w:rsidR="00993469" w:rsidRPr="00097384" w:rsidRDefault="00993469" w:rsidP="009365CB">
            <w:pPr>
              <w:rPr>
                <w:sz w:val="26"/>
                <w:szCs w:val="26"/>
              </w:rPr>
            </w:pPr>
          </w:p>
        </w:tc>
      </w:tr>
      <w:tr w:rsidR="00097384" w:rsidRPr="00097384" w14:paraId="4B5827DF" w14:textId="77777777" w:rsidTr="009365CB">
        <w:trPr>
          <w:tblCellSpacing w:w="15" w:type="dxa"/>
        </w:trPr>
        <w:tc>
          <w:tcPr>
            <w:tcW w:w="0" w:type="auto"/>
            <w:vAlign w:val="center"/>
            <w:hideMark/>
          </w:tcPr>
          <w:p w14:paraId="09843E9B" w14:textId="77777777" w:rsidR="00993469" w:rsidRPr="00097384" w:rsidRDefault="00993469" w:rsidP="009365CB">
            <w:pPr>
              <w:jc w:val="both"/>
              <w:rPr>
                <w:sz w:val="26"/>
                <w:szCs w:val="26"/>
                <w:lang w:val="vi-VN"/>
              </w:rPr>
            </w:pPr>
            <w:r w:rsidRPr="00097384">
              <w:rPr>
                <w:sz w:val="26"/>
                <w:szCs w:val="26"/>
              </w:rPr>
              <w:t>Một</w:t>
            </w:r>
            <w:r w:rsidRPr="00097384">
              <w:rPr>
                <w:sz w:val="26"/>
                <w:szCs w:val="26"/>
                <w:lang w:val="vi-VN"/>
              </w:rPr>
              <w:t xml:space="preserve"> phương thức</w:t>
            </w:r>
            <w:r w:rsidRPr="00097384">
              <w:rPr>
                <w:sz w:val="26"/>
                <w:szCs w:val="26"/>
              </w:rPr>
              <w:t xml:space="preserve"> tiếp cận hụt hoàn chỉnh đã được phê duyệt phải được thực hiện ít nhất một lần.</w:t>
            </w:r>
            <w:r w:rsidRPr="00097384">
              <w:rPr>
                <w:sz w:val="26"/>
                <w:szCs w:val="26"/>
                <w:lang w:val="vi-VN"/>
              </w:rPr>
              <w:t xml:space="preserve"> Theo quyết định của người tiến hành kiểm tra, có thể cần phải có hỏng hóc mô phỏng của động cơ trong một lần tiếp cận hụt bất kỳ. Các thao tác này có thể được thực hiện độc lập hoặc kết hợp với các thao tác được yêu cầu theo Mục III hoặc V của phụ lục này. Ít nhất một lần tiếp cận hụt phải được thực hiện trong chuyến bay.</w:t>
            </w:r>
          </w:p>
        </w:tc>
        <w:tc>
          <w:tcPr>
            <w:tcW w:w="0" w:type="auto"/>
            <w:vAlign w:val="center"/>
            <w:hideMark/>
          </w:tcPr>
          <w:p w14:paraId="316274C2" w14:textId="77777777" w:rsidR="00993469" w:rsidRPr="00097384" w:rsidRDefault="00993469" w:rsidP="009365CB">
            <w:pPr>
              <w:rPr>
                <w:sz w:val="26"/>
                <w:szCs w:val="26"/>
              </w:rPr>
            </w:pPr>
          </w:p>
        </w:tc>
        <w:tc>
          <w:tcPr>
            <w:tcW w:w="0" w:type="auto"/>
            <w:vAlign w:val="center"/>
            <w:hideMark/>
          </w:tcPr>
          <w:p w14:paraId="29261603" w14:textId="77777777" w:rsidR="00993469" w:rsidRPr="00097384" w:rsidRDefault="00993469" w:rsidP="009365CB">
            <w:pPr>
              <w:rPr>
                <w:sz w:val="26"/>
                <w:szCs w:val="26"/>
              </w:rPr>
            </w:pPr>
          </w:p>
        </w:tc>
        <w:tc>
          <w:tcPr>
            <w:tcW w:w="0" w:type="auto"/>
            <w:vAlign w:val="center"/>
            <w:hideMark/>
          </w:tcPr>
          <w:p w14:paraId="35273B45" w14:textId="77777777" w:rsidR="00993469" w:rsidRPr="00097384" w:rsidRDefault="00993469" w:rsidP="009365CB">
            <w:pPr>
              <w:rPr>
                <w:sz w:val="26"/>
                <w:szCs w:val="26"/>
              </w:rPr>
            </w:pPr>
          </w:p>
        </w:tc>
        <w:tc>
          <w:tcPr>
            <w:tcW w:w="0" w:type="auto"/>
            <w:vAlign w:val="center"/>
            <w:hideMark/>
          </w:tcPr>
          <w:p w14:paraId="3D19992A" w14:textId="77777777" w:rsidR="00993469" w:rsidRPr="00097384" w:rsidRDefault="00993469" w:rsidP="009365CB">
            <w:pPr>
              <w:rPr>
                <w:sz w:val="26"/>
                <w:szCs w:val="26"/>
              </w:rPr>
            </w:pPr>
          </w:p>
        </w:tc>
        <w:tc>
          <w:tcPr>
            <w:tcW w:w="0" w:type="auto"/>
            <w:vAlign w:val="center"/>
            <w:hideMark/>
          </w:tcPr>
          <w:p w14:paraId="1A15A498" w14:textId="77777777" w:rsidR="00993469" w:rsidRPr="00097384" w:rsidRDefault="00993469" w:rsidP="009365CB">
            <w:pPr>
              <w:rPr>
                <w:sz w:val="26"/>
                <w:szCs w:val="26"/>
              </w:rPr>
            </w:pPr>
          </w:p>
        </w:tc>
      </w:tr>
      <w:tr w:rsidR="00097384" w:rsidRPr="00097384" w14:paraId="1445463F" w14:textId="77777777" w:rsidTr="009365CB">
        <w:trPr>
          <w:tblCellSpacing w:w="15" w:type="dxa"/>
        </w:trPr>
        <w:tc>
          <w:tcPr>
            <w:tcW w:w="0" w:type="auto"/>
            <w:shd w:val="clear" w:color="auto" w:fill="D9D9D9"/>
            <w:vAlign w:val="center"/>
            <w:hideMark/>
          </w:tcPr>
          <w:p w14:paraId="0FFE68E3" w14:textId="77777777" w:rsidR="00993469" w:rsidRPr="00097384" w:rsidRDefault="00993469" w:rsidP="009365CB">
            <w:pPr>
              <w:rPr>
                <w:sz w:val="26"/>
                <w:szCs w:val="26"/>
              </w:rPr>
            </w:pPr>
            <w:r w:rsidRPr="00097384">
              <w:rPr>
                <w:sz w:val="26"/>
                <w:szCs w:val="26"/>
              </w:rPr>
              <w:t>IV. Các</w:t>
            </w:r>
            <w:r w:rsidRPr="00097384">
              <w:rPr>
                <w:sz w:val="26"/>
                <w:szCs w:val="26"/>
                <w:lang w:val="vi-VN"/>
              </w:rPr>
              <w:t xml:space="preserve"> thao tác trong chuyến bay: </w:t>
            </w:r>
            <w:r w:rsidRPr="00097384">
              <w:rPr>
                <w:sz w:val="26"/>
                <w:szCs w:val="26"/>
              </w:rPr>
              <w:t xml:space="preserve"> </w:t>
            </w:r>
          </w:p>
        </w:tc>
        <w:tc>
          <w:tcPr>
            <w:tcW w:w="0" w:type="auto"/>
            <w:shd w:val="clear" w:color="auto" w:fill="D9D9D9"/>
            <w:vAlign w:val="center"/>
            <w:hideMark/>
          </w:tcPr>
          <w:p w14:paraId="2E0A7BE5" w14:textId="77777777" w:rsidR="00993469" w:rsidRPr="00097384" w:rsidRDefault="00993469" w:rsidP="009365CB">
            <w:pPr>
              <w:rPr>
                <w:sz w:val="26"/>
                <w:szCs w:val="26"/>
              </w:rPr>
            </w:pPr>
          </w:p>
        </w:tc>
        <w:tc>
          <w:tcPr>
            <w:tcW w:w="0" w:type="auto"/>
            <w:shd w:val="clear" w:color="auto" w:fill="D9D9D9"/>
            <w:vAlign w:val="center"/>
            <w:hideMark/>
          </w:tcPr>
          <w:p w14:paraId="633FD934" w14:textId="77777777" w:rsidR="00993469" w:rsidRPr="00097384" w:rsidRDefault="00993469" w:rsidP="009365CB">
            <w:pPr>
              <w:rPr>
                <w:sz w:val="26"/>
                <w:szCs w:val="26"/>
              </w:rPr>
            </w:pPr>
          </w:p>
        </w:tc>
        <w:tc>
          <w:tcPr>
            <w:tcW w:w="0" w:type="auto"/>
            <w:shd w:val="clear" w:color="auto" w:fill="D9D9D9"/>
            <w:vAlign w:val="center"/>
            <w:hideMark/>
          </w:tcPr>
          <w:p w14:paraId="237C9801" w14:textId="77777777" w:rsidR="00993469" w:rsidRPr="00097384" w:rsidRDefault="00993469" w:rsidP="009365CB">
            <w:pPr>
              <w:rPr>
                <w:sz w:val="26"/>
                <w:szCs w:val="26"/>
              </w:rPr>
            </w:pPr>
          </w:p>
        </w:tc>
        <w:tc>
          <w:tcPr>
            <w:tcW w:w="0" w:type="auto"/>
            <w:shd w:val="clear" w:color="auto" w:fill="D9D9D9"/>
            <w:vAlign w:val="center"/>
            <w:hideMark/>
          </w:tcPr>
          <w:p w14:paraId="7DE0185B" w14:textId="77777777" w:rsidR="00993469" w:rsidRPr="00097384" w:rsidRDefault="00993469" w:rsidP="009365CB">
            <w:pPr>
              <w:rPr>
                <w:sz w:val="26"/>
                <w:szCs w:val="26"/>
              </w:rPr>
            </w:pPr>
          </w:p>
        </w:tc>
        <w:tc>
          <w:tcPr>
            <w:tcW w:w="0" w:type="auto"/>
            <w:shd w:val="clear" w:color="auto" w:fill="D9D9D9"/>
            <w:vAlign w:val="center"/>
            <w:hideMark/>
          </w:tcPr>
          <w:p w14:paraId="19134B87" w14:textId="77777777" w:rsidR="00993469" w:rsidRPr="00097384" w:rsidRDefault="00993469" w:rsidP="009365CB">
            <w:pPr>
              <w:rPr>
                <w:sz w:val="26"/>
                <w:szCs w:val="26"/>
              </w:rPr>
            </w:pPr>
          </w:p>
        </w:tc>
      </w:tr>
      <w:tr w:rsidR="00097384" w:rsidRPr="00097384" w14:paraId="2E5DDD04" w14:textId="77777777" w:rsidTr="009365CB">
        <w:trPr>
          <w:tblCellSpacing w:w="15" w:type="dxa"/>
        </w:trPr>
        <w:tc>
          <w:tcPr>
            <w:tcW w:w="0" w:type="auto"/>
            <w:vAlign w:val="center"/>
            <w:hideMark/>
          </w:tcPr>
          <w:p w14:paraId="40A4AE50" w14:textId="77777777" w:rsidR="00993469" w:rsidRPr="00097384" w:rsidRDefault="00993469" w:rsidP="009365CB">
            <w:pPr>
              <w:jc w:val="both"/>
              <w:rPr>
                <w:sz w:val="26"/>
                <w:szCs w:val="26"/>
                <w:lang w:val="vi-VN"/>
              </w:rPr>
            </w:pPr>
            <w:r w:rsidRPr="00097384">
              <w:rPr>
                <w:sz w:val="26"/>
                <w:szCs w:val="26"/>
              </w:rPr>
              <w:t>(a) Vòng</w:t>
            </w:r>
            <w:r w:rsidRPr="00097384">
              <w:rPr>
                <w:sz w:val="26"/>
                <w:szCs w:val="26"/>
                <w:lang w:val="vi-VN"/>
              </w:rPr>
              <w:t xml:space="preserve"> gấp</w:t>
            </w:r>
            <w:r w:rsidRPr="00097384">
              <w:rPr>
                <w:sz w:val="26"/>
                <w:szCs w:val="26"/>
              </w:rPr>
              <w:t xml:space="preserve"> (Steep turn). Đối với các bài kiểm tra trình độ của</w:t>
            </w:r>
            <w:r w:rsidRPr="00097384">
              <w:rPr>
                <w:sz w:val="26"/>
                <w:szCs w:val="26"/>
                <w:lang w:val="vi-VN"/>
              </w:rPr>
              <w:t xml:space="preserve"> F/O</w:t>
            </w:r>
            <w:r w:rsidRPr="00097384">
              <w:rPr>
                <w:sz w:val="26"/>
                <w:szCs w:val="26"/>
              </w:rPr>
              <w:t xml:space="preserve"> đối</w:t>
            </w:r>
            <w:r w:rsidRPr="00097384">
              <w:rPr>
                <w:sz w:val="26"/>
                <w:szCs w:val="26"/>
                <w:lang w:val="vi-VN"/>
              </w:rPr>
              <w:t xml:space="preserve"> với một</w:t>
            </w:r>
            <w:r w:rsidRPr="00097384">
              <w:rPr>
                <w:sz w:val="26"/>
                <w:szCs w:val="26"/>
              </w:rPr>
              <w:t xml:space="preserve"> loại</w:t>
            </w:r>
            <w:r w:rsidRPr="00097384">
              <w:rPr>
                <w:sz w:val="26"/>
                <w:szCs w:val="26"/>
                <w:lang w:val="vi-VN"/>
              </w:rPr>
              <w:t xml:space="preserve"> năng định</w:t>
            </w:r>
            <w:r w:rsidRPr="00097384">
              <w:rPr>
                <w:sz w:val="26"/>
                <w:szCs w:val="26"/>
              </w:rPr>
              <w:t xml:space="preserve"> và đối với tất cả các bài kiểm tra trình độ PIC, phải thực hiện ít nhất một lần vòng</w:t>
            </w:r>
            <w:r w:rsidRPr="00097384">
              <w:rPr>
                <w:sz w:val="26"/>
                <w:szCs w:val="26"/>
                <w:lang w:val="vi-VN"/>
              </w:rPr>
              <w:t xml:space="preserve"> gấp</w:t>
            </w:r>
            <w:r w:rsidRPr="00097384">
              <w:rPr>
                <w:sz w:val="26"/>
                <w:szCs w:val="26"/>
              </w:rPr>
              <w:t xml:space="preserve"> theo mỗi hướng.</w:t>
            </w:r>
            <w:r w:rsidRPr="00097384">
              <w:rPr>
                <w:sz w:val="26"/>
                <w:szCs w:val="26"/>
                <w:lang w:val="vi-VN"/>
              </w:rPr>
              <w:t xml:space="preserve"> Mỗi vòng gấp phải có độ nghiêng </w:t>
            </w:r>
            <w:r w:rsidRPr="00097384">
              <w:rPr>
                <w:sz w:val="26"/>
                <w:szCs w:val="26"/>
              </w:rPr>
              <w:t>45°</w:t>
            </w:r>
            <w:r w:rsidRPr="00097384">
              <w:rPr>
                <w:sz w:val="26"/>
                <w:szCs w:val="26"/>
                <w:lang w:val="vi-VN"/>
              </w:rPr>
              <w:t xml:space="preserve"> với hướng thay đổi ít nhất </w:t>
            </w:r>
            <w:r w:rsidRPr="00097384">
              <w:rPr>
                <w:sz w:val="26"/>
                <w:szCs w:val="26"/>
              </w:rPr>
              <w:t>180°</w:t>
            </w:r>
            <w:r w:rsidRPr="00097384">
              <w:rPr>
                <w:sz w:val="26"/>
                <w:szCs w:val="26"/>
                <w:lang w:val="vi-VN"/>
              </w:rPr>
              <w:t xml:space="preserve"> và không quá </w:t>
            </w:r>
            <w:r w:rsidRPr="00097384">
              <w:rPr>
                <w:sz w:val="26"/>
                <w:szCs w:val="26"/>
              </w:rPr>
              <w:t>360°</w:t>
            </w:r>
          </w:p>
        </w:tc>
        <w:tc>
          <w:tcPr>
            <w:tcW w:w="0" w:type="auto"/>
            <w:vAlign w:val="center"/>
            <w:hideMark/>
          </w:tcPr>
          <w:p w14:paraId="08BFFB39" w14:textId="77777777" w:rsidR="00993469" w:rsidRPr="00097384" w:rsidRDefault="00993469" w:rsidP="009365CB">
            <w:pPr>
              <w:rPr>
                <w:sz w:val="26"/>
                <w:szCs w:val="26"/>
              </w:rPr>
            </w:pPr>
            <w:r w:rsidRPr="00097384">
              <w:rPr>
                <w:sz w:val="26"/>
                <w:szCs w:val="26"/>
              </w:rPr>
              <w:t>B</w:t>
            </w:r>
          </w:p>
        </w:tc>
        <w:tc>
          <w:tcPr>
            <w:tcW w:w="0" w:type="auto"/>
            <w:vAlign w:val="center"/>
            <w:hideMark/>
          </w:tcPr>
          <w:p w14:paraId="48156A1C" w14:textId="77777777" w:rsidR="00993469" w:rsidRPr="00097384" w:rsidRDefault="00993469" w:rsidP="009365CB">
            <w:pPr>
              <w:rPr>
                <w:sz w:val="26"/>
                <w:szCs w:val="26"/>
              </w:rPr>
            </w:pPr>
          </w:p>
        </w:tc>
        <w:tc>
          <w:tcPr>
            <w:tcW w:w="0" w:type="auto"/>
            <w:vAlign w:val="center"/>
            <w:hideMark/>
          </w:tcPr>
          <w:p w14:paraId="78949B0C" w14:textId="77777777" w:rsidR="00993469" w:rsidRPr="00097384" w:rsidRDefault="00993469" w:rsidP="009365CB">
            <w:pPr>
              <w:rPr>
                <w:sz w:val="26"/>
                <w:szCs w:val="26"/>
              </w:rPr>
            </w:pPr>
            <w:r w:rsidRPr="00097384">
              <w:rPr>
                <w:sz w:val="26"/>
                <w:szCs w:val="26"/>
              </w:rPr>
              <w:t>B</w:t>
            </w:r>
          </w:p>
        </w:tc>
        <w:tc>
          <w:tcPr>
            <w:tcW w:w="0" w:type="auto"/>
            <w:vAlign w:val="center"/>
            <w:hideMark/>
          </w:tcPr>
          <w:p w14:paraId="780D0442" w14:textId="77777777" w:rsidR="00993469" w:rsidRPr="00097384" w:rsidRDefault="00993469" w:rsidP="009365CB">
            <w:pPr>
              <w:rPr>
                <w:sz w:val="26"/>
                <w:szCs w:val="26"/>
              </w:rPr>
            </w:pPr>
          </w:p>
        </w:tc>
        <w:tc>
          <w:tcPr>
            <w:tcW w:w="0" w:type="auto"/>
            <w:vAlign w:val="center"/>
            <w:hideMark/>
          </w:tcPr>
          <w:p w14:paraId="26693D35" w14:textId="77777777" w:rsidR="00993469" w:rsidRPr="00097384" w:rsidRDefault="00993469" w:rsidP="009365CB">
            <w:pPr>
              <w:rPr>
                <w:sz w:val="26"/>
                <w:szCs w:val="26"/>
              </w:rPr>
            </w:pPr>
            <w:r w:rsidRPr="00097384">
              <w:rPr>
                <w:sz w:val="26"/>
                <w:szCs w:val="26"/>
              </w:rPr>
              <w:t xml:space="preserve">W </w:t>
            </w:r>
          </w:p>
        </w:tc>
      </w:tr>
      <w:tr w:rsidR="00097384" w:rsidRPr="00097384" w14:paraId="2962F8F3" w14:textId="77777777" w:rsidTr="009365CB">
        <w:trPr>
          <w:tblCellSpacing w:w="15" w:type="dxa"/>
        </w:trPr>
        <w:tc>
          <w:tcPr>
            <w:tcW w:w="0" w:type="auto"/>
            <w:vAlign w:val="center"/>
            <w:hideMark/>
          </w:tcPr>
          <w:p w14:paraId="61F4B639" w14:textId="77777777" w:rsidR="00993469" w:rsidRPr="00097384" w:rsidRDefault="00993469" w:rsidP="009365CB">
            <w:pPr>
              <w:jc w:val="both"/>
              <w:rPr>
                <w:sz w:val="26"/>
                <w:szCs w:val="26"/>
              </w:rPr>
            </w:pPr>
            <w:r w:rsidRPr="00097384">
              <w:rPr>
                <w:sz w:val="26"/>
                <w:szCs w:val="26"/>
              </w:rPr>
              <w:lastRenderedPageBreak/>
              <w:t>(b) Phòng</w:t>
            </w:r>
            <w:r w:rsidRPr="00097384">
              <w:rPr>
                <w:sz w:val="26"/>
                <w:szCs w:val="26"/>
                <w:lang w:val="vi-VN"/>
              </w:rPr>
              <w:t xml:space="preserve"> ngừa thất tốc</w:t>
            </w:r>
            <w:r w:rsidRPr="00097384">
              <w:rPr>
                <w:sz w:val="26"/>
                <w:szCs w:val="26"/>
              </w:rPr>
              <w:t>. Đối</w:t>
            </w:r>
            <w:r w:rsidRPr="00097384">
              <w:rPr>
                <w:sz w:val="26"/>
                <w:szCs w:val="26"/>
                <w:lang w:val="vi-VN"/>
              </w:rPr>
              <w:t xml:space="preserve"> với</w:t>
            </w:r>
            <w:r w:rsidRPr="00097384">
              <w:rPr>
                <w:sz w:val="26"/>
                <w:szCs w:val="26"/>
              </w:rPr>
              <w:t xml:space="preserve"> thao tác này, quy trình</w:t>
            </w:r>
            <w:r w:rsidRPr="00097384">
              <w:rPr>
                <w:sz w:val="26"/>
                <w:szCs w:val="26"/>
                <w:lang w:val="vi-VN"/>
              </w:rPr>
              <w:t xml:space="preserve"> phục hồi</w:t>
            </w:r>
            <w:r w:rsidRPr="00097384">
              <w:rPr>
                <w:sz w:val="26"/>
                <w:szCs w:val="26"/>
              </w:rPr>
              <w:t xml:space="preserve"> phải được bắt đầu khi có dấu hiệu đầu tiên của</w:t>
            </w:r>
            <w:r w:rsidRPr="00097384">
              <w:rPr>
                <w:sz w:val="26"/>
                <w:szCs w:val="26"/>
                <w:lang w:val="vi-VN"/>
              </w:rPr>
              <w:t xml:space="preserve"> thất tốc</w:t>
            </w:r>
            <w:r w:rsidRPr="00097384">
              <w:rPr>
                <w:sz w:val="26"/>
                <w:szCs w:val="26"/>
              </w:rPr>
              <w:t xml:space="preserve"> (buffet, cần</w:t>
            </w:r>
            <w:r w:rsidRPr="00097384">
              <w:rPr>
                <w:sz w:val="26"/>
                <w:szCs w:val="26"/>
                <w:lang w:val="vi-VN"/>
              </w:rPr>
              <w:t xml:space="preserve"> rung</w:t>
            </w:r>
            <w:r w:rsidRPr="00097384">
              <w:rPr>
                <w:sz w:val="26"/>
                <w:szCs w:val="26"/>
              </w:rPr>
              <w:t xml:space="preserve"> lắc, cảnh báo bằng âm thanh). Trừ trường hợp được cung cấp dưới đây, phải có ít nhất ba lần phục</w:t>
            </w:r>
            <w:r w:rsidRPr="00097384">
              <w:rPr>
                <w:sz w:val="26"/>
                <w:szCs w:val="26"/>
                <w:lang w:val="vi-VN"/>
              </w:rPr>
              <w:t xml:space="preserve"> hồi</w:t>
            </w:r>
            <w:r w:rsidRPr="00097384">
              <w:rPr>
                <w:sz w:val="26"/>
                <w:szCs w:val="26"/>
              </w:rPr>
              <w:t xml:space="preserve"> phòng ngừa thất</w:t>
            </w:r>
            <w:r w:rsidRPr="00097384">
              <w:rPr>
                <w:sz w:val="26"/>
                <w:szCs w:val="26"/>
                <w:lang w:val="vi-VN"/>
              </w:rPr>
              <w:t xml:space="preserve"> tốc</w:t>
            </w:r>
            <w:r w:rsidRPr="00097384">
              <w:rPr>
                <w:sz w:val="26"/>
                <w:szCs w:val="26"/>
              </w:rPr>
              <w:t xml:space="preserve"> như sau:</w:t>
            </w:r>
          </w:p>
        </w:tc>
        <w:tc>
          <w:tcPr>
            <w:tcW w:w="0" w:type="auto"/>
            <w:vAlign w:val="center"/>
            <w:hideMark/>
          </w:tcPr>
          <w:p w14:paraId="03FF8566" w14:textId="77777777" w:rsidR="00993469" w:rsidRPr="00097384" w:rsidRDefault="00993469" w:rsidP="009365CB">
            <w:pPr>
              <w:rPr>
                <w:sz w:val="26"/>
                <w:szCs w:val="26"/>
              </w:rPr>
            </w:pPr>
            <w:r w:rsidRPr="00097384">
              <w:rPr>
                <w:sz w:val="26"/>
                <w:szCs w:val="26"/>
              </w:rPr>
              <w:t>B</w:t>
            </w:r>
          </w:p>
        </w:tc>
        <w:tc>
          <w:tcPr>
            <w:tcW w:w="0" w:type="auto"/>
            <w:vAlign w:val="center"/>
            <w:hideMark/>
          </w:tcPr>
          <w:p w14:paraId="7CAD419D" w14:textId="77777777" w:rsidR="00993469" w:rsidRPr="00097384" w:rsidRDefault="00993469" w:rsidP="009365CB">
            <w:pPr>
              <w:rPr>
                <w:sz w:val="26"/>
                <w:szCs w:val="26"/>
              </w:rPr>
            </w:pPr>
          </w:p>
        </w:tc>
        <w:tc>
          <w:tcPr>
            <w:tcW w:w="0" w:type="auto"/>
            <w:vAlign w:val="center"/>
            <w:hideMark/>
          </w:tcPr>
          <w:p w14:paraId="1DBB20A5" w14:textId="77777777" w:rsidR="00993469" w:rsidRPr="00097384" w:rsidRDefault="00993469" w:rsidP="009365CB">
            <w:pPr>
              <w:rPr>
                <w:sz w:val="26"/>
                <w:szCs w:val="26"/>
              </w:rPr>
            </w:pPr>
            <w:r w:rsidRPr="00097384">
              <w:rPr>
                <w:sz w:val="26"/>
                <w:szCs w:val="26"/>
              </w:rPr>
              <w:t>B</w:t>
            </w:r>
          </w:p>
        </w:tc>
        <w:tc>
          <w:tcPr>
            <w:tcW w:w="0" w:type="auto"/>
            <w:vAlign w:val="center"/>
            <w:hideMark/>
          </w:tcPr>
          <w:p w14:paraId="2EE0101E" w14:textId="77777777" w:rsidR="00993469" w:rsidRPr="00097384" w:rsidRDefault="00993469" w:rsidP="009365CB">
            <w:pPr>
              <w:rPr>
                <w:sz w:val="26"/>
                <w:szCs w:val="26"/>
              </w:rPr>
            </w:pPr>
          </w:p>
        </w:tc>
        <w:tc>
          <w:tcPr>
            <w:tcW w:w="0" w:type="auto"/>
            <w:vAlign w:val="center"/>
            <w:hideMark/>
          </w:tcPr>
          <w:p w14:paraId="64D70EE3" w14:textId="77777777" w:rsidR="00993469" w:rsidRPr="00097384" w:rsidRDefault="00993469" w:rsidP="009365CB">
            <w:pPr>
              <w:rPr>
                <w:sz w:val="26"/>
                <w:szCs w:val="26"/>
              </w:rPr>
            </w:pPr>
            <w:r w:rsidRPr="00097384">
              <w:rPr>
                <w:sz w:val="26"/>
                <w:szCs w:val="26"/>
              </w:rPr>
              <w:t xml:space="preserve">W* </w:t>
            </w:r>
          </w:p>
        </w:tc>
      </w:tr>
      <w:tr w:rsidR="00097384" w:rsidRPr="00097384" w14:paraId="1B3E2B0A" w14:textId="77777777" w:rsidTr="009365CB">
        <w:trPr>
          <w:tblCellSpacing w:w="15" w:type="dxa"/>
        </w:trPr>
        <w:tc>
          <w:tcPr>
            <w:tcW w:w="0" w:type="auto"/>
            <w:vAlign w:val="center"/>
            <w:hideMark/>
          </w:tcPr>
          <w:p w14:paraId="54F55DFD" w14:textId="77777777" w:rsidR="00993469" w:rsidRPr="00097384" w:rsidRDefault="00993469" w:rsidP="009365CB">
            <w:pPr>
              <w:jc w:val="both"/>
              <w:rPr>
                <w:sz w:val="26"/>
                <w:szCs w:val="26"/>
              </w:rPr>
            </w:pPr>
            <w:r w:rsidRPr="00097384">
              <w:rPr>
                <w:sz w:val="26"/>
                <w:szCs w:val="26"/>
              </w:rPr>
              <w:t>(1) Cấu hình cất cánh (trừ trường hợp máy bay chỉ sử dụng cấu hình cất cánh không cánh)</w:t>
            </w:r>
          </w:p>
        </w:tc>
        <w:tc>
          <w:tcPr>
            <w:tcW w:w="0" w:type="auto"/>
            <w:vAlign w:val="center"/>
            <w:hideMark/>
          </w:tcPr>
          <w:p w14:paraId="64239956" w14:textId="77777777" w:rsidR="00993469" w:rsidRPr="00097384" w:rsidRDefault="00993469" w:rsidP="009365CB">
            <w:pPr>
              <w:rPr>
                <w:sz w:val="26"/>
                <w:szCs w:val="26"/>
              </w:rPr>
            </w:pPr>
            <w:r w:rsidRPr="00097384">
              <w:rPr>
                <w:sz w:val="26"/>
                <w:szCs w:val="26"/>
              </w:rPr>
              <w:t>B</w:t>
            </w:r>
          </w:p>
        </w:tc>
        <w:tc>
          <w:tcPr>
            <w:tcW w:w="0" w:type="auto"/>
            <w:vAlign w:val="center"/>
            <w:hideMark/>
          </w:tcPr>
          <w:p w14:paraId="44BE5DB2" w14:textId="77777777" w:rsidR="00993469" w:rsidRPr="00097384" w:rsidRDefault="00993469" w:rsidP="009365CB">
            <w:pPr>
              <w:rPr>
                <w:sz w:val="26"/>
                <w:szCs w:val="26"/>
              </w:rPr>
            </w:pPr>
          </w:p>
        </w:tc>
        <w:tc>
          <w:tcPr>
            <w:tcW w:w="0" w:type="auto"/>
            <w:vAlign w:val="center"/>
            <w:hideMark/>
          </w:tcPr>
          <w:p w14:paraId="561D4D41"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3D299D6A" w14:textId="77777777" w:rsidR="00993469" w:rsidRPr="00097384" w:rsidRDefault="00993469" w:rsidP="009365CB">
            <w:pPr>
              <w:rPr>
                <w:sz w:val="26"/>
                <w:szCs w:val="26"/>
              </w:rPr>
            </w:pPr>
          </w:p>
        </w:tc>
        <w:tc>
          <w:tcPr>
            <w:tcW w:w="0" w:type="auto"/>
            <w:vAlign w:val="center"/>
            <w:hideMark/>
          </w:tcPr>
          <w:p w14:paraId="0088CD71" w14:textId="77777777" w:rsidR="00993469" w:rsidRPr="00097384" w:rsidRDefault="00993469" w:rsidP="009365CB">
            <w:pPr>
              <w:rPr>
                <w:sz w:val="26"/>
                <w:szCs w:val="26"/>
              </w:rPr>
            </w:pPr>
          </w:p>
        </w:tc>
      </w:tr>
      <w:tr w:rsidR="00097384" w:rsidRPr="00097384" w14:paraId="414D3E6C" w14:textId="77777777" w:rsidTr="009365CB">
        <w:trPr>
          <w:tblCellSpacing w:w="15" w:type="dxa"/>
        </w:trPr>
        <w:tc>
          <w:tcPr>
            <w:tcW w:w="0" w:type="auto"/>
            <w:vAlign w:val="center"/>
            <w:hideMark/>
          </w:tcPr>
          <w:p w14:paraId="3B05E0F2" w14:textId="77777777" w:rsidR="00993469" w:rsidRPr="00097384" w:rsidRDefault="00993469" w:rsidP="009365CB">
            <w:pPr>
              <w:jc w:val="both"/>
              <w:rPr>
                <w:sz w:val="26"/>
                <w:szCs w:val="26"/>
              </w:rPr>
            </w:pPr>
            <w:r w:rsidRPr="00097384">
              <w:rPr>
                <w:sz w:val="26"/>
                <w:szCs w:val="26"/>
              </w:rPr>
              <w:t>(2) Cấu</w:t>
            </w:r>
            <w:r w:rsidRPr="00097384">
              <w:rPr>
                <w:sz w:val="26"/>
                <w:szCs w:val="26"/>
                <w:lang w:val="vi-VN"/>
              </w:rPr>
              <w:t xml:space="preserve"> hình </w:t>
            </w:r>
            <w:r w:rsidRPr="00097384">
              <w:rPr>
                <w:sz w:val="26"/>
                <w:szCs w:val="26"/>
              </w:rPr>
              <w:t xml:space="preserve">0 (clean) </w:t>
            </w:r>
          </w:p>
        </w:tc>
        <w:tc>
          <w:tcPr>
            <w:tcW w:w="0" w:type="auto"/>
            <w:vAlign w:val="center"/>
            <w:hideMark/>
          </w:tcPr>
          <w:p w14:paraId="6B937FBD" w14:textId="77777777" w:rsidR="00993469" w:rsidRPr="00097384" w:rsidRDefault="00993469" w:rsidP="009365CB">
            <w:pPr>
              <w:rPr>
                <w:sz w:val="26"/>
                <w:szCs w:val="26"/>
              </w:rPr>
            </w:pPr>
            <w:r w:rsidRPr="00097384">
              <w:rPr>
                <w:sz w:val="26"/>
                <w:szCs w:val="26"/>
              </w:rPr>
              <w:t>B</w:t>
            </w:r>
          </w:p>
        </w:tc>
        <w:tc>
          <w:tcPr>
            <w:tcW w:w="0" w:type="auto"/>
            <w:vAlign w:val="center"/>
            <w:hideMark/>
          </w:tcPr>
          <w:p w14:paraId="14985353" w14:textId="77777777" w:rsidR="00993469" w:rsidRPr="00097384" w:rsidRDefault="00993469" w:rsidP="009365CB">
            <w:pPr>
              <w:rPr>
                <w:sz w:val="26"/>
                <w:szCs w:val="26"/>
              </w:rPr>
            </w:pPr>
          </w:p>
        </w:tc>
        <w:tc>
          <w:tcPr>
            <w:tcW w:w="0" w:type="auto"/>
            <w:vAlign w:val="center"/>
            <w:hideMark/>
          </w:tcPr>
          <w:p w14:paraId="32C14CBA"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3CA9508A" w14:textId="77777777" w:rsidR="00993469" w:rsidRPr="00097384" w:rsidRDefault="00993469" w:rsidP="009365CB">
            <w:pPr>
              <w:rPr>
                <w:sz w:val="26"/>
                <w:szCs w:val="26"/>
              </w:rPr>
            </w:pPr>
          </w:p>
        </w:tc>
        <w:tc>
          <w:tcPr>
            <w:tcW w:w="0" w:type="auto"/>
            <w:vAlign w:val="center"/>
            <w:hideMark/>
          </w:tcPr>
          <w:p w14:paraId="46839739" w14:textId="77777777" w:rsidR="00993469" w:rsidRPr="00097384" w:rsidRDefault="00993469" w:rsidP="009365CB">
            <w:pPr>
              <w:rPr>
                <w:sz w:val="26"/>
                <w:szCs w:val="26"/>
              </w:rPr>
            </w:pPr>
          </w:p>
        </w:tc>
      </w:tr>
      <w:tr w:rsidR="00097384" w:rsidRPr="00097384" w14:paraId="57FA55EA" w14:textId="77777777" w:rsidTr="009365CB">
        <w:trPr>
          <w:tblCellSpacing w:w="15" w:type="dxa"/>
        </w:trPr>
        <w:tc>
          <w:tcPr>
            <w:tcW w:w="0" w:type="auto"/>
            <w:vAlign w:val="center"/>
            <w:hideMark/>
          </w:tcPr>
          <w:p w14:paraId="4B609179" w14:textId="77777777" w:rsidR="00993469" w:rsidRPr="00097384" w:rsidRDefault="00993469" w:rsidP="009365CB">
            <w:pPr>
              <w:jc w:val="both"/>
              <w:rPr>
                <w:sz w:val="26"/>
                <w:szCs w:val="26"/>
                <w:lang w:val="vi-VN"/>
              </w:rPr>
            </w:pPr>
            <w:r w:rsidRPr="00097384">
              <w:rPr>
                <w:sz w:val="26"/>
                <w:szCs w:val="26"/>
              </w:rPr>
              <w:t>(3) Cấu</w:t>
            </w:r>
            <w:r w:rsidRPr="00097384">
              <w:rPr>
                <w:sz w:val="26"/>
                <w:szCs w:val="26"/>
                <w:lang w:val="vi-VN"/>
              </w:rPr>
              <w:t xml:space="preserve"> hình hạ cánh</w:t>
            </w:r>
          </w:p>
        </w:tc>
        <w:tc>
          <w:tcPr>
            <w:tcW w:w="0" w:type="auto"/>
            <w:vAlign w:val="center"/>
            <w:hideMark/>
          </w:tcPr>
          <w:p w14:paraId="52B9996F" w14:textId="77777777" w:rsidR="00993469" w:rsidRPr="00097384" w:rsidRDefault="00993469" w:rsidP="009365CB">
            <w:pPr>
              <w:rPr>
                <w:sz w:val="26"/>
                <w:szCs w:val="26"/>
              </w:rPr>
            </w:pPr>
            <w:r w:rsidRPr="00097384">
              <w:rPr>
                <w:sz w:val="26"/>
                <w:szCs w:val="26"/>
              </w:rPr>
              <w:t>B</w:t>
            </w:r>
          </w:p>
        </w:tc>
        <w:tc>
          <w:tcPr>
            <w:tcW w:w="0" w:type="auto"/>
            <w:vAlign w:val="center"/>
            <w:hideMark/>
          </w:tcPr>
          <w:p w14:paraId="3540264B" w14:textId="77777777" w:rsidR="00993469" w:rsidRPr="00097384" w:rsidRDefault="00993469" w:rsidP="009365CB">
            <w:pPr>
              <w:rPr>
                <w:sz w:val="26"/>
                <w:szCs w:val="26"/>
              </w:rPr>
            </w:pPr>
          </w:p>
        </w:tc>
        <w:tc>
          <w:tcPr>
            <w:tcW w:w="0" w:type="auto"/>
            <w:vAlign w:val="center"/>
            <w:hideMark/>
          </w:tcPr>
          <w:p w14:paraId="7909E575"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0BB4AE05" w14:textId="77777777" w:rsidR="00993469" w:rsidRPr="00097384" w:rsidRDefault="00993469" w:rsidP="009365CB">
            <w:pPr>
              <w:rPr>
                <w:sz w:val="26"/>
                <w:szCs w:val="26"/>
              </w:rPr>
            </w:pPr>
          </w:p>
        </w:tc>
        <w:tc>
          <w:tcPr>
            <w:tcW w:w="0" w:type="auto"/>
            <w:vAlign w:val="center"/>
            <w:hideMark/>
          </w:tcPr>
          <w:p w14:paraId="2D84BAAD" w14:textId="77777777" w:rsidR="00993469" w:rsidRPr="00097384" w:rsidRDefault="00993469" w:rsidP="009365CB">
            <w:pPr>
              <w:rPr>
                <w:sz w:val="26"/>
                <w:szCs w:val="26"/>
              </w:rPr>
            </w:pPr>
          </w:p>
        </w:tc>
      </w:tr>
      <w:tr w:rsidR="00097384" w:rsidRPr="00097384" w14:paraId="05063DFD" w14:textId="77777777" w:rsidTr="009365CB">
        <w:trPr>
          <w:tblCellSpacing w:w="15" w:type="dxa"/>
        </w:trPr>
        <w:tc>
          <w:tcPr>
            <w:tcW w:w="0" w:type="auto"/>
            <w:vAlign w:val="center"/>
            <w:hideMark/>
          </w:tcPr>
          <w:p w14:paraId="39BECE65" w14:textId="77777777" w:rsidR="00993469" w:rsidRPr="00097384" w:rsidRDefault="00993469" w:rsidP="009365CB">
            <w:pPr>
              <w:jc w:val="both"/>
              <w:rPr>
                <w:sz w:val="26"/>
                <w:szCs w:val="26"/>
              </w:rPr>
            </w:pPr>
            <w:r w:rsidRPr="00097384">
              <w:rPr>
                <w:sz w:val="26"/>
                <w:szCs w:val="26"/>
              </w:rPr>
              <w:t>Theo quyết định của người tiến hành kiểm tra, một lần phục</w:t>
            </w:r>
            <w:r w:rsidRPr="00097384">
              <w:rPr>
                <w:sz w:val="26"/>
                <w:szCs w:val="26"/>
                <w:lang w:val="vi-VN"/>
              </w:rPr>
              <w:t xml:space="preserve"> hồi</w:t>
            </w:r>
            <w:r w:rsidRPr="00097384">
              <w:rPr>
                <w:sz w:val="26"/>
                <w:szCs w:val="26"/>
              </w:rPr>
              <w:t xml:space="preserve"> ngăn chặn thất</w:t>
            </w:r>
            <w:r w:rsidRPr="00097384">
              <w:rPr>
                <w:sz w:val="26"/>
                <w:szCs w:val="26"/>
                <w:lang w:val="vi-VN"/>
              </w:rPr>
              <w:t xml:space="preserve"> tốc</w:t>
            </w:r>
            <w:r w:rsidRPr="00097384">
              <w:rPr>
                <w:sz w:val="26"/>
                <w:szCs w:val="26"/>
              </w:rPr>
              <w:t xml:space="preserve"> phải được thực hiện với một trong các cấu hình trên trong khi bay vòng với góc nghiêng từ 15° đến 30°.</w:t>
            </w:r>
            <w:r w:rsidRPr="00097384">
              <w:rPr>
                <w:sz w:val="26"/>
                <w:szCs w:val="26"/>
                <w:lang w:val="vi-VN"/>
              </w:rPr>
              <w:t xml:space="preserve"> Hai trong số ba khoản phục hồi phòng ngừa thất tốc trong mục này được miễn trừ.</w:t>
            </w:r>
          </w:p>
        </w:tc>
        <w:tc>
          <w:tcPr>
            <w:tcW w:w="0" w:type="auto"/>
            <w:vAlign w:val="center"/>
            <w:hideMark/>
          </w:tcPr>
          <w:p w14:paraId="6800D11B" w14:textId="77777777" w:rsidR="00993469" w:rsidRPr="00097384" w:rsidRDefault="00993469" w:rsidP="009365CB">
            <w:pPr>
              <w:rPr>
                <w:sz w:val="26"/>
                <w:szCs w:val="26"/>
              </w:rPr>
            </w:pPr>
          </w:p>
        </w:tc>
        <w:tc>
          <w:tcPr>
            <w:tcW w:w="0" w:type="auto"/>
            <w:vAlign w:val="center"/>
            <w:hideMark/>
          </w:tcPr>
          <w:p w14:paraId="0262DF8A" w14:textId="77777777" w:rsidR="00993469" w:rsidRPr="00097384" w:rsidRDefault="00993469" w:rsidP="009365CB">
            <w:pPr>
              <w:rPr>
                <w:sz w:val="26"/>
                <w:szCs w:val="26"/>
              </w:rPr>
            </w:pPr>
          </w:p>
        </w:tc>
        <w:tc>
          <w:tcPr>
            <w:tcW w:w="0" w:type="auto"/>
            <w:vAlign w:val="center"/>
            <w:hideMark/>
          </w:tcPr>
          <w:p w14:paraId="262665BC" w14:textId="77777777" w:rsidR="00993469" w:rsidRPr="00097384" w:rsidRDefault="00993469" w:rsidP="009365CB">
            <w:pPr>
              <w:rPr>
                <w:sz w:val="26"/>
                <w:szCs w:val="26"/>
              </w:rPr>
            </w:pPr>
          </w:p>
        </w:tc>
        <w:tc>
          <w:tcPr>
            <w:tcW w:w="0" w:type="auto"/>
            <w:vAlign w:val="center"/>
            <w:hideMark/>
          </w:tcPr>
          <w:p w14:paraId="2A19A468" w14:textId="77777777" w:rsidR="00993469" w:rsidRPr="00097384" w:rsidRDefault="00993469" w:rsidP="009365CB">
            <w:pPr>
              <w:rPr>
                <w:sz w:val="26"/>
                <w:szCs w:val="26"/>
              </w:rPr>
            </w:pPr>
          </w:p>
        </w:tc>
        <w:tc>
          <w:tcPr>
            <w:tcW w:w="0" w:type="auto"/>
            <w:vAlign w:val="center"/>
            <w:hideMark/>
          </w:tcPr>
          <w:p w14:paraId="34C502B9" w14:textId="77777777" w:rsidR="00993469" w:rsidRPr="00097384" w:rsidRDefault="00993469" w:rsidP="009365CB">
            <w:pPr>
              <w:rPr>
                <w:sz w:val="26"/>
                <w:szCs w:val="26"/>
              </w:rPr>
            </w:pPr>
          </w:p>
        </w:tc>
      </w:tr>
      <w:tr w:rsidR="00097384" w:rsidRPr="00097384" w14:paraId="37EC6DD9" w14:textId="77777777" w:rsidTr="009365CB">
        <w:trPr>
          <w:tblCellSpacing w:w="15" w:type="dxa"/>
        </w:trPr>
        <w:tc>
          <w:tcPr>
            <w:tcW w:w="0" w:type="auto"/>
            <w:vAlign w:val="center"/>
            <w:hideMark/>
          </w:tcPr>
          <w:p w14:paraId="5B84D106" w14:textId="77777777" w:rsidR="00993469" w:rsidRPr="00097384" w:rsidRDefault="00993469" w:rsidP="009365CB">
            <w:pPr>
              <w:jc w:val="both"/>
              <w:rPr>
                <w:sz w:val="26"/>
                <w:szCs w:val="26"/>
                <w:lang w:val="vi-VN"/>
              </w:rPr>
            </w:pPr>
            <w:r w:rsidRPr="00097384">
              <w:rPr>
                <w:sz w:val="26"/>
                <w:szCs w:val="26"/>
              </w:rPr>
              <w:t>Nếu người có cấp chứng chỉ được cấp</w:t>
            </w:r>
            <w:r w:rsidRPr="00097384">
              <w:rPr>
                <w:sz w:val="26"/>
                <w:szCs w:val="26"/>
                <w:lang w:val="vi-VN"/>
              </w:rPr>
              <w:t xml:space="preserve"> phép để</w:t>
            </w:r>
            <w:r w:rsidRPr="00097384">
              <w:rPr>
                <w:sz w:val="26"/>
                <w:szCs w:val="26"/>
              </w:rPr>
              <w:t xml:space="preserve"> thực</w:t>
            </w:r>
            <w:r w:rsidRPr="00097384">
              <w:rPr>
                <w:sz w:val="26"/>
                <w:szCs w:val="26"/>
                <w:lang w:val="vi-VN"/>
              </w:rPr>
              <w:t xml:space="preserve"> hiện </w:t>
            </w:r>
            <w:r w:rsidRPr="00097384">
              <w:rPr>
                <w:sz w:val="26"/>
                <w:szCs w:val="26"/>
              </w:rPr>
              <w:t>điều phái hoặc</w:t>
            </w:r>
            <w:r w:rsidRPr="00097384">
              <w:rPr>
                <w:sz w:val="26"/>
                <w:szCs w:val="26"/>
                <w:lang w:val="vi-VN"/>
              </w:rPr>
              <w:t xml:space="preserve"> lệnh điều phái bay với</w:t>
            </w:r>
            <w:r w:rsidRPr="00097384">
              <w:rPr>
                <w:sz w:val="26"/>
                <w:szCs w:val="26"/>
              </w:rPr>
              <w:t xml:space="preserve"> thiết bị cảnh báo thất</w:t>
            </w:r>
            <w:r w:rsidRPr="00097384">
              <w:rPr>
                <w:sz w:val="26"/>
                <w:szCs w:val="26"/>
                <w:lang w:val="vi-VN"/>
              </w:rPr>
              <w:t xml:space="preserve"> tốc</w:t>
            </w:r>
            <w:r w:rsidRPr="00097384">
              <w:rPr>
                <w:sz w:val="26"/>
                <w:szCs w:val="26"/>
              </w:rPr>
              <w:t xml:space="preserve"> không hoạt động thì thiết bị</w:t>
            </w:r>
            <w:r w:rsidRPr="00097384">
              <w:rPr>
                <w:sz w:val="26"/>
                <w:szCs w:val="26"/>
                <w:lang w:val="vi-VN"/>
              </w:rPr>
              <w:t xml:space="preserve"> không được sử dụng</w:t>
            </w:r>
            <w:r w:rsidRPr="00097384">
              <w:rPr>
                <w:sz w:val="26"/>
                <w:szCs w:val="26"/>
              </w:rPr>
              <w:t xml:space="preserve"> trong thao</w:t>
            </w:r>
            <w:r w:rsidRPr="00097384">
              <w:rPr>
                <w:sz w:val="26"/>
                <w:szCs w:val="26"/>
                <w:lang w:val="vi-VN"/>
              </w:rPr>
              <w:t xml:space="preserve"> tác này. </w:t>
            </w:r>
            <w:r w:rsidRPr="00097384">
              <w:rPr>
                <w:sz w:val="26"/>
                <w:szCs w:val="26"/>
              </w:rPr>
              <w:t xml:space="preserve"> </w:t>
            </w:r>
          </w:p>
        </w:tc>
        <w:tc>
          <w:tcPr>
            <w:tcW w:w="0" w:type="auto"/>
            <w:vAlign w:val="center"/>
            <w:hideMark/>
          </w:tcPr>
          <w:p w14:paraId="1153C347" w14:textId="77777777" w:rsidR="00993469" w:rsidRPr="00097384" w:rsidRDefault="00993469" w:rsidP="009365CB">
            <w:pPr>
              <w:rPr>
                <w:sz w:val="26"/>
                <w:szCs w:val="26"/>
              </w:rPr>
            </w:pPr>
          </w:p>
        </w:tc>
        <w:tc>
          <w:tcPr>
            <w:tcW w:w="0" w:type="auto"/>
            <w:vAlign w:val="center"/>
            <w:hideMark/>
          </w:tcPr>
          <w:p w14:paraId="55772414" w14:textId="77777777" w:rsidR="00993469" w:rsidRPr="00097384" w:rsidRDefault="00993469" w:rsidP="009365CB">
            <w:pPr>
              <w:rPr>
                <w:sz w:val="26"/>
                <w:szCs w:val="26"/>
              </w:rPr>
            </w:pPr>
          </w:p>
        </w:tc>
        <w:tc>
          <w:tcPr>
            <w:tcW w:w="0" w:type="auto"/>
            <w:vAlign w:val="center"/>
            <w:hideMark/>
          </w:tcPr>
          <w:p w14:paraId="56AFF053" w14:textId="77777777" w:rsidR="00993469" w:rsidRPr="00097384" w:rsidRDefault="00993469" w:rsidP="009365CB">
            <w:pPr>
              <w:rPr>
                <w:sz w:val="26"/>
                <w:szCs w:val="26"/>
              </w:rPr>
            </w:pPr>
          </w:p>
        </w:tc>
        <w:tc>
          <w:tcPr>
            <w:tcW w:w="0" w:type="auto"/>
            <w:vAlign w:val="center"/>
            <w:hideMark/>
          </w:tcPr>
          <w:p w14:paraId="36A390EC" w14:textId="77777777" w:rsidR="00993469" w:rsidRPr="00097384" w:rsidRDefault="00993469" w:rsidP="009365CB">
            <w:pPr>
              <w:rPr>
                <w:sz w:val="26"/>
                <w:szCs w:val="26"/>
              </w:rPr>
            </w:pPr>
          </w:p>
        </w:tc>
        <w:tc>
          <w:tcPr>
            <w:tcW w:w="0" w:type="auto"/>
            <w:vAlign w:val="center"/>
            <w:hideMark/>
          </w:tcPr>
          <w:p w14:paraId="3BFB6F5F" w14:textId="77777777" w:rsidR="00993469" w:rsidRPr="00097384" w:rsidRDefault="00993469" w:rsidP="009365CB">
            <w:pPr>
              <w:rPr>
                <w:sz w:val="26"/>
                <w:szCs w:val="26"/>
              </w:rPr>
            </w:pPr>
          </w:p>
        </w:tc>
      </w:tr>
      <w:tr w:rsidR="00097384" w:rsidRPr="00097384" w14:paraId="01CA8912" w14:textId="77777777" w:rsidTr="009365CB">
        <w:trPr>
          <w:tblCellSpacing w:w="15" w:type="dxa"/>
        </w:trPr>
        <w:tc>
          <w:tcPr>
            <w:tcW w:w="0" w:type="auto"/>
            <w:vAlign w:val="center"/>
            <w:hideMark/>
          </w:tcPr>
          <w:p w14:paraId="043EEB9D" w14:textId="77777777" w:rsidR="00993469" w:rsidRPr="00097384" w:rsidRDefault="00993469" w:rsidP="009365CB">
            <w:pPr>
              <w:jc w:val="both"/>
              <w:rPr>
                <w:sz w:val="26"/>
                <w:szCs w:val="26"/>
              </w:rPr>
            </w:pPr>
            <w:r w:rsidRPr="00097384">
              <w:rPr>
                <w:sz w:val="26"/>
                <w:szCs w:val="26"/>
              </w:rPr>
              <w:t>(c) Đặc điểm chuyến bay cụ thể. Phục hồi từ các đặc điểm chuyến bay cụ thể dành riêng cho loại tàu bay</w:t>
            </w:r>
          </w:p>
        </w:tc>
        <w:tc>
          <w:tcPr>
            <w:tcW w:w="0" w:type="auto"/>
            <w:vAlign w:val="center"/>
            <w:hideMark/>
          </w:tcPr>
          <w:p w14:paraId="7CE187F9" w14:textId="77777777" w:rsidR="00993469" w:rsidRPr="00097384" w:rsidRDefault="00993469" w:rsidP="009365CB">
            <w:pPr>
              <w:rPr>
                <w:sz w:val="26"/>
                <w:szCs w:val="26"/>
              </w:rPr>
            </w:pPr>
          </w:p>
        </w:tc>
        <w:tc>
          <w:tcPr>
            <w:tcW w:w="0" w:type="auto"/>
            <w:vAlign w:val="center"/>
            <w:hideMark/>
          </w:tcPr>
          <w:p w14:paraId="732A6685" w14:textId="77777777" w:rsidR="00993469" w:rsidRPr="00097384" w:rsidRDefault="00993469" w:rsidP="009365CB">
            <w:pPr>
              <w:rPr>
                <w:sz w:val="26"/>
                <w:szCs w:val="26"/>
              </w:rPr>
            </w:pPr>
          </w:p>
        </w:tc>
        <w:tc>
          <w:tcPr>
            <w:tcW w:w="0" w:type="auto"/>
            <w:vAlign w:val="center"/>
            <w:hideMark/>
          </w:tcPr>
          <w:p w14:paraId="3CAC0151" w14:textId="77777777" w:rsidR="00993469" w:rsidRPr="00097384" w:rsidRDefault="00993469" w:rsidP="009365CB">
            <w:pPr>
              <w:rPr>
                <w:sz w:val="26"/>
                <w:szCs w:val="26"/>
              </w:rPr>
            </w:pPr>
            <w:r w:rsidRPr="00097384">
              <w:rPr>
                <w:sz w:val="26"/>
                <w:szCs w:val="26"/>
              </w:rPr>
              <w:t>B</w:t>
            </w:r>
          </w:p>
        </w:tc>
        <w:tc>
          <w:tcPr>
            <w:tcW w:w="0" w:type="auto"/>
            <w:vAlign w:val="center"/>
            <w:hideMark/>
          </w:tcPr>
          <w:p w14:paraId="2DBB43CA" w14:textId="77777777" w:rsidR="00993469" w:rsidRPr="00097384" w:rsidRDefault="00993469" w:rsidP="009365CB">
            <w:pPr>
              <w:rPr>
                <w:sz w:val="26"/>
                <w:szCs w:val="26"/>
              </w:rPr>
            </w:pPr>
          </w:p>
        </w:tc>
        <w:tc>
          <w:tcPr>
            <w:tcW w:w="0" w:type="auto"/>
            <w:vAlign w:val="center"/>
            <w:hideMark/>
          </w:tcPr>
          <w:p w14:paraId="04245B2D" w14:textId="77777777" w:rsidR="00993469" w:rsidRPr="00097384" w:rsidRDefault="00993469" w:rsidP="009365CB">
            <w:pPr>
              <w:rPr>
                <w:sz w:val="26"/>
                <w:szCs w:val="26"/>
              </w:rPr>
            </w:pPr>
            <w:r w:rsidRPr="00097384">
              <w:rPr>
                <w:sz w:val="26"/>
                <w:szCs w:val="26"/>
              </w:rPr>
              <w:t xml:space="preserve">W </w:t>
            </w:r>
          </w:p>
        </w:tc>
      </w:tr>
      <w:tr w:rsidR="00097384" w:rsidRPr="00097384" w14:paraId="656C6F89" w14:textId="77777777" w:rsidTr="009365CB">
        <w:trPr>
          <w:tblCellSpacing w:w="15" w:type="dxa"/>
        </w:trPr>
        <w:tc>
          <w:tcPr>
            <w:tcW w:w="0" w:type="auto"/>
            <w:vAlign w:val="center"/>
            <w:hideMark/>
          </w:tcPr>
          <w:p w14:paraId="51F92219" w14:textId="77777777" w:rsidR="00993469" w:rsidRPr="00097384" w:rsidRDefault="00993469" w:rsidP="009365CB">
            <w:pPr>
              <w:jc w:val="both"/>
              <w:rPr>
                <w:sz w:val="26"/>
                <w:szCs w:val="26"/>
                <w:lang w:val="vi-VN"/>
              </w:rPr>
            </w:pPr>
            <w:r w:rsidRPr="00097384">
              <w:rPr>
                <w:sz w:val="26"/>
                <w:szCs w:val="26"/>
              </w:rPr>
              <w:t>(d) Hỏng</w:t>
            </w:r>
            <w:r w:rsidRPr="00097384">
              <w:rPr>
                <w:sz w:val="26"/>
                <w:szCs w:val="26"/>
                <w:lang w:val="vi-VN"/>
              </w:rPr>
              <w:t xml:space="preserve"> hóc động cơ</w:t>
            </w:r>
            <w:r w:rsidRPr="00097384">
              <w:rPr>
                <w:sz w:val="26"/>
                <w:szCs w:val="26"/>
              </w:rPr>
              <w:t>.</w:t>
            </w:r>
            <w:r w:rsidRPr="00097384">
              <w:rPr>
                <w:sz w:val="26"/>
                <w:szCs w:val="26"/>
                <w:lang w:val="vi-VN"/>
              </w:rPr>
              <w:t xml:space="preserve"> Ngoài các yêu cầu cụ thể đối với thao tác với hỏng hóc mô phỏng của động cơ, người tiến hành kiểm tra có thể yêu cầu hỏng hóc mô phỏng của động cơ bất cứ khi nào trong quá trình kiểm tra.</w:t>
            </w:r>
          </w:p>
        </w:tc>
        <w:tc>
          <w:tcPr>
            <w:tcW w:w="0" w:type="auto"/>
            <w:vAlign w:val="center"/>
            <w:hideMark/>
          </w:tcPr>
          <w:p w14:paraId="5D9DF984" w14:textId="77777777" w:rsidR="00993469" w:rsidRPr="00097384" w:rsidRDefault="00993469" w:rsidP="009365CB">
            <w:pPr>
              <w:rPr>
                <w:sz w:val="26"/>
                <w:szCs w:val="26"/>
              </w:rPr>
            </w:pPr>
          </w:p>
        </w:tc>
        <w:tc>
          <w:tcPr>
            <w:tcW w:w="0" w:type="auto"/>
            <w:vAlign w:val="center"/>
            <w:hideMark/>
          </w:tcPr>
          <w:p w14:paraId="107A2508" w14:textId="77777777" w:rsidR="00993469" w:rsidRPr="00097384" w:rsidRDefault="00993469" w:rsidP="009365CB">
            <w:pPr>
              <w:rPr>
                <w:sz w:val="26"/>
                <w:szCs w:val="26"/>
              </w:rPr>
            </w:pPr>
          </w:p>
        </w:tc>
        <w:tc>
          <w:tcPr>
            <w:tcW w:w="0" w:type="auto"/>
            <w:vAlign w:val="center"/>
            <w:hideMark/>
          </w:tcPr>
          <w:p w14:paraId="38EB62D9"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393BE87D" w14:textId="77777777" w:rsidR="00993469" w:rsidRPr="00097384" w:rsidRDefault="00993469" w:rsidP="009365CB">
            <w:pPr>
              <w:rPr>
                <w:sz w:val="26"/>
                <w:szCs w:val="26"/>
              </w:rPr>
            </w:pPr>
          </w:p>
        </w:tc>
        <w:tc>
          <w:tcPr>
            <w:tcW w:w="0" w:type="auto"/>
            <w:vAlign w:val="center"/>
            <w:hideMark/>
          </w:tcPr>
          <w:p w14:paraId="4A52CC17" w14:textId="77777777" w:rsidR="00993469" w:rsidRPr="00097384" w:rsidRDefault="00993469" w:rsidP="009365CB">
            <w:pPr>
              <w:rPr>
                <w:sz w:val="26"/>
                <w:szCs w:val="26"/>
              </w:rPr>
            </w:pPr>
          </w:p>
        </w:tc>
      </w:tr>
      <w:tr w:rsidR="00097384" w:rsidRPr="00097384" w14:paraId="6BDB6444" w14:textId="77777777" w:rsidTr="009365CB">
        <w:trPr>
          <w:tblCellSpacing w:w="15" w:type="dxa"/>
        </w:trPr>
        <w:tc>
          <w:tcPr>
            <w:tcW w:w="0" w:type="auto"/>
            <w:shd w:val="clear" w:color="auto" w:fill="D9D9D9"/>
            <w:vAlign w:val="center"/>
            <w:hideMark/>
          </w:tcPr>
          <w:p w14:paraId="0BFFCB2A" w14:textId="77777777" w:rsidR="00993469" w:rsidRPr="00097384" w:rsidRDefault="00993469" w:rsidP="009365CB">
            <w:pPr>
              <w:jc w:val="both"/>
              <w:rPr>
                <w:sz w:val="26"/>
                <w:szCs w:val="26"/>
              </w:rPr>
            </w:pPr>
            <w:r w:rsidRPr="00097384">
              <w:rPr>
                <w:sz w:val="26"/>
                <w:szCs w:val="26"/>
              </w:rPr>
              <w:t>V. Hạ</w:t>
            </w:r>
            <w:r w:rsidRPr="00097384">
              <w:rPr>
                <w:sz w:val="26"/>
                <w:szCs w:val="26"/>
                <w:lang w:val="vi-VN"/>
              </w:rPr>
              <w:t xml:space="preserve"> cánh và Tiếp cận hạ cánh:</w:t>
            </w:r>
            <w:r w:rsidRPr="00097384">
              <w:rPr>
                <w:sz w:val="26"/>
                <w:szCs w:val="26"/>
              </w:rPr>
              <w:t xml:space="preserve"> </w:t>
            </w:r>
          </w:p>
        </w:tc>
        <w:tc>
          <w:tcPr>
            <w:tcW w:w="0" w:type="auto"/>
            <w:shd w:val="clear" w:color="auto" w:fill="D9D9D9"/>
            <w:vAlign w:val="center"/>
            <w:hideMark/>
          </w:tcPr>
          <w:p w14:paraId="6F21CF6A" w14:textId="77777777" w:rsidR="00993469" w:rsidRPr="00097384" w:rsidRDefault="00993469" w:rsidP="009365CB">
            <w:pPr>
              <w:rPr>
                <w:sz w:val="26"/>
                <w:szCs w:val="26"/>
              </w:rPr>
            </w:pPr>
          </w:p>
        </w:tc>
        <w:tc>
          <w:tcPr>
            <w:tcW w:w="0" w:type="auto"/>
            <w:shd w:val="clear" w:color="auto" w:fill="D9D9D9"/>
            <w:vAlign w:val="center"/>
            <w:hideMark/>
          </w:tcPr>
          <w:p w14:paraId="7F1F0872" w14:textId="77777777" w:rsidR="00993469" w:rsidRPr="00097384" w:rsidRDefault="00993469" w:rsidP="009365CB">
            <w:pPr>
              <w:rPr>
                <w:sz w:val="26"/>
                <w:szCs w:val="26"/>
              </w:rPr>
            </w:pPr>
          </w:p>
        </w:tc>
        <w:tc>
          <w:tcPr>
            <w:tcW w:w="0" w:type="auto"/>
            <w:shd w:val="clear" w:color="auto" w:fill="D9D9D9"/>
            <w:vAlign w:val="center"/>
            <w:hideMark/>
          </w:tcPr>
          <w:p w14:paraId="6493EFD4" w14:textId="77777777" w:rsidR="00993469" w:rsidRPr="00097384" w:rsidRDefault="00993469" w:rsidP="009365CB">
            <w:pPr>
              <w:rPr>
                <w:sz w:val="26"/>
                <w:szCs w:val="26"/>
              </w:rPr>
            </w:pPr>
          </w:p>
        </w:tc>
        <w:tc>
          <w:tcPr>
            <w:tcW w:w="0" w:type="auto"/>
            <w:shd w:val="clear" w:color="auto" w:fill="D9D9D9"/>
            <w:vAlign w:val="center"/>
            <w:hideMark/>
          </w:tcPr>
          <w:p w14:paraId="1A647FF2" w14:textId="77777777" w:rsidR="00993469" w:rsidRPr="00097384" w:rsidRDefault="00993469" w:rsidP="009365CB">
            <w:pPr>
              <w:rPr>
                <w:sz w:val="26"/>
                <w:szCs w:val="26"/>
              </w:rPr>
            </w:pPr>
          </w:p>
        </w:tc>
        <w:tc>
          <w:tcPr>
            <w:tcW w:w="0" w:type="auto"/>
            <w:shd w:val="clear" w:color="auto" w:fill="D9D9D9"/>
            <w:vAlign w:val="center"/>
            <w:hideMark/>
          </w:tcPr>
          <w:p w14:paraId="1C8D17EB" w14:textId="77777777" w:rsidR="00993469" w:rsidRPr="00097384" w:rsidRDefault="00993469" w:rsidP="009365CB">
            <w:pPr>
              <w:rPr>
                <w:sz w:val="26"/>
                <w:szCs w:val="26"/>
              </w:rPr>
            </w:pPr>
          </w:p>
        </w:tc>
      </w:tr>
      <w:tr w:rsidR="00097384" w:rsidRPr="00097384" w14:paraId="15D71DFD" w14:textId="77777777" w:rsidTr="009365CB">
        <w:trPr>
          <w:tblCellSpacing w:w="15" w:type="dxa"/>
        </w:trPr>
        <w:tc>
          <w:tcPr>
            <w:tcW w:w="0" w:type="auto"/>
            <w:vAlign w:val="center"/>
            <w:hideMark/>
          </w:tcPr>
          <w:p w14:paraId="5AA272FF" w14:textId="77777777" w:rsidR="00993469" w:rsidRPr="00097384" w:rsidRDefault="00993469" w:rsidP="009365CB">
            <w:pPr>
              <w:jc w:val="both"/>
              <w:rPr>
                <w:sz w:val="26"/>
                <w:szCs w:val="26"/>
                <w:lang w:val="vi-VN"/>
              </w:rPr>
            </w:pPr>
            <w:r w:rsidRPr="00097384">
              <w:rPr>
                <w:sz w:val="26"/>
                <w:szCs w:val="26"/>
              </w:rPr>
              <w:t>Bất kể việc</w:t>
            </w:r>
            <w:r w:rsidRPr="00097384">
              <w:rPr>
                <w:sz w:val="26"/>
                <w:szCs w:val="26"/>
                <w:lang w:val="vi-VN"/>
              </w:rPr>
              <w:t xml:space="preserve"> cấp</w:t>
            </w:r>
            <w:r w:rsidRPr="00097384">
              <w:rPr>
                <w:sz w:val="26"/>
                <w:szCs w:val="26"/>
              </w:rPr>
              <w:t xml:space="preserve"> phép</w:t>
            </w:r>
            <w:r w:rsidRPr="00097384">
              <w:rPr>
                <w:sz w:val="26"/>
                <w:szCs w:val="26"/>
                <w:lang w:val="vi-VN"/>
              </w:rPr>
              <w:t xml:space="preserve"> cho</w:t>
            </w:r>
            <w:r w:rsidRPr="00097384">
              <w:rPr>
                <w:sz w:val="26"/>
                <w:szCs w:val="26"/>
              </w:rPr>
              <w:t xml:space="preserve"> kết hợp và miễn</w:t>
            </w:r>
            <w:r w:rsidRPr="00097384">
              <w:rPr>
                <w:sz w:val="26"/>
                <w:szCs w:val="26"/>
                <w:lang w:val="vi-VN"/>
              </w:rPr>
              <w:t xml:space="preserve"> trừ</w:t>
            </w:r>
            <w:r w:rsidRPr="00097384">
              <w:rPr>
                <w:sz w:val="26"/>
                <w:szCs w:val="26"/>
              </w:rPr>
              <w:t xml:space="preserve"> các thao tác và cho việc sử dụng FFS, phải thực hiện ít nhất hai lần hạ cánh thực tế (một lần dừng hoàn toàn) đối với tất cả các bài </w:t>
            </w:r>
            <w:r w:rsidRPr="00097384">
              <w:rPr>
                <w:sz w:val="26"/>
                <w:szCs w:val="26"/>
              </w:rPr>
              <w:lastRenderedPageBreak/>
              <w:t>kiểm tra trình độ PIC, tất cả các bài kiểm tra trình độ F</w:t>
            </w:r>
            <w:r w:rsidRPr="00097384">
              <w:rPr>
                <w:sz w:val="26"/>
                <w:szCs w:val="26"/>
                <w:lang w:val="vi-VN"/>
              </w:rPr>
              <w:t>/O</w:t>
            </w:r>
            <w:r w:rsidRPr="00097384">
              <w:rPr>
                <w:sz w:val="26"/>
                <w:szCs w:val="26"/>
              </w:rPr>
              <w:t xml:space="preserve"> ban đầu và tất cả các bài kiểm tra trình độ </w:t>
            </w:r>
            <w:r w:rsidRPr="00097384">
              <w:rPr>
                <w:sz w:val="26"/>
                <w:szCs w:val="26"/>
                <w:lang w:val="vi-VN"/>
              </w:rPr>
              <w:t>F/O</w:t>
            </w:r>
            <w:r w:rsidRPr="00097384">
              <w:rPr>
                <w:sz w:val="26"/>
                <w:szCs w:val="26"/>
              </w:rPr>
              <w:t xml:space="preserve"> cho một</w:t>
            </w:r>
            <w:r w:rsidRPr="00097384">
              <w:rPr>
                <w:sz w:val="26"/>
                <w:szCs w:val="26"/>
                <w:lang w:val="vi-VN"/>
              </w:rPr>
              <w:t xml:space="preserve"> loại năng định</w:t>
            </w:r>
          </w:p>
        </w:tc>
        <w:tc>
          <w:tcPr>
            <w:tcW w:w="0" w:type="auto"/>
            <w:vAlign w:val="center"/>
            <w:hideMark/>
          </w:tcPr>
          <w:p w14:paraId="252288DD" w14:textId="77777777" w:rsidR="00993469" w:rsidRPr="00097384" w:rsidRDefault="00993469" w:rsidP="009365CB">
            <w:pPr>
              <w:rPr>
                <w:sz w:val="26"/>
                <w:szCs w:val="26"/>
              </w:rPr>
            </w:pPr>
          </w:p>
        </w:tc>
        <w:tc>
          <w:tcPr>
            <w:tcW w:w="0" w:type="auto"/>
            <w:vAlign w:val="center"/>
            <w:hideMark/>
          </w:tcPr>
          <w:p w14:paraId="38E9532A" w14:textId="77777777" w:rsidR="00993469" w:rsidRPr="00097384" w:rsidRDefault="00993469" w:rsidP="009365CB">
            <w:pPr>
              <w:rPr>
                <w:sz w:val="26"/>
                <w:szCs w:val="26"/>
              </w:rPr>
            </w:pPr>
          </w:p>
        </w:tc>
        <w:tc>
          <w:tcPr>
            <w:tcW w:w="0" w:type="auto"/>
            <w:vAlign w:val="center"/>
            <w:hideMark/>
          </w:tcPr>
          <w:p w14:paraId="6A2833AB" w14:textId="77777777" w:rsidR="00993469" w:rsidRPr="00097384" w:rsidRDefault="00993469" w:rsidP="009365CB">
            <w:pPr>
              <w:rPr>
                <w:sz w:val="26"/>
                <w:szCs w:val="26"/>
              </w:rPr>
            </w:pPr>
          </w:p>
        </w:tc>
        <w:tc>
          <w:tcPr>
            <w:tcW w:w="0" w:type="auto"/>
            <w:vAlign w:val="center"/>
            <w:hideMark/>
          </w:tcPr>
          <w:p w14:paraId="235316EB" w14:textId="77777777" w:rsidR="00993469" w:rsidRPr="00097384" w:rsidRDefault="00993469" w:rsidP="009365CB">
            <w:pPr>
              <w:rPr>
                <w:sz w:val="26"/>
                <w:szCs w:val="26"/>
              </w:rPr>
            </w:pPr>
          </w:p>
        </w:tc>
        <w:tc>
          <w:tcPr>
            <w:tcW w:w="0" w:type="auto"/>
            <w:vAlign w:val="center"/>
            <w:hideMark/>
          </w:tcPr>
          <w:p w14:paraId="45A2E926" w14:textId="77777777" w:rsidR="00993469" w:rsidRPr="00097384" w:rsidRDefault="00993469" w:rsidP="009365CB">
            <w:pPr>
              <w:rPr>
                <w:sz w:val="26"/>
                <w:szCs w:val="26"/>
              </w:rPr>
            </w:pPr>
          </w:p>
        </w:tc>
      </w:tr>
      <w:tr w:rsidR="00097384" w:rsidRPr="00097384" w14:paraId="4C05AB21" w14:textId="77777777" w:rsidTr="009365CB">
        <w:trPr>
          <w:tblCellSpacing w:w="15" w:type="dxa"/>
        </w:trPr>
        <w:tc>
          <w:tcPr>
            <w:tcW w:w="0" w:type="auto"/>
            <w:vAlign w:val="center"/>
            <w:hideMark/>
          </w:tcPr>
          <w:p w14:paraId="78A63BD0" w14:textId="77777777" w:rsidR="00993469" w:rsidRPr="00097384" w:rsidRDefault="00993469" w:rsidP="009365CB">
            <w:pPr>
              <w:jc w:val="both"/>
              <w:rPr>
                <w:sz w:val="26"/>
                <w:szCs w:val="26"/>
              </w:rPr>
            </w:pPr>
            <w:r w:rsidRPr="00097384">
              <w:rPr>
                <w:sz w:val="26"/>
                <w:szCs w:val="26"/>
              </w:rPr>
              <w:lastRenderedPageBreak/>
              <w:t>Hạ cánh và tiếp cận hạ cánh phải bao gồm các loại được liệt kê bên dưới, nhưng nhiều loại có thể được kết hợp nếu thích hợp:</w:t>
            </w:r>
          </w:p>
        </w:tc>
        <w:tc>
          <w:tcPr>
            <w:tcW w:w="0" w:type="auto"/>
            <w:vAlign w:val="center"/>
            <w:hideMark/>
          </w:tcPr>
          <w:p w14:paraId="1C5190A7" w14:textId="77777777" w:rsidR="00993469" w:rsidRPr="00097384" w:rsidRDefault="00993469" w:rsidP="009365CB">
            <w:pPr>
              <w:rPr>
                <w:sz w:val="26"/>
                <w:szCs w:val="26"/>
              </w:rPr>
            </w:pPr>
          </w:p>
        </w:tc>
        <w:tc>
          <w:tcPr>
            <w:tcW w:w="0" w:type="auto"/>
            <w:vAlign w:val="center"/>
            <w:hideMark/>
          </w:tcPr>
          <w:p w14:paraId="00271457" w14:textId="77777777" w:rsidR="00993469" w:rsidRPr="00097384" w:rsidRDefault="00993469" w:rsidP="009365CB">
            <w:pPr>
              <w:rPr>
                <w:sz w:val="26"/>
                <w:szCs w:val="26"/>
              </w:rPr>
            </w:pPr>
          </w:p>
        </w:tc>
        <w:tc>
          <w:tcPr>
            <w:tcW w:w="0" w:type="auto"/>
            <w:vAlign w:val="center"/>
            <w:hideMark/>
          </w:tcPr>
          <w:p w14:paraId="7643ED86" w14:textId="77777777" w:rsidR="00993469" w:rsidRPr="00097384" w:rsidRDefault="00993469" w:rsidP="009365CB">
            <w:pPr>
              <w:rPr>
                <w:sz w:val="26"/>
                <w:szCs w:val="26"/>
              </w:rPr>
            </w:pPr>
          </w:p>
        </w:tc>
        <w:tc>
          <w:tcPr>
            <w:tcW w:w="0" w:type="auto"/>
            <w:vAlign w:val="center"/>
            <w:hideMark/>
          </w:tcPr>
          <w:p w14:paraId="26FC160F" w14:textId="77777777" w:rsidR="00993469" w:rsidRPr="00097384" w:rsidRDefault="00993469" w:rsidP="009365CB">
            <w:pPr>
              <w:rPr>
                <w:sz w:val="26"/>
                <w:szCs w:val="26"/>
              </w:rPr>
            </w:pPr>
          </w:p>
        </w:tc>
        <w:tc>
          <w:tcPr>
            <w:tcW w:w="0" w:type="auto"/>
            <w:vAlign w:val="center"/>
            <w:hideMark/>
          </w:tcPr>
          <w:p w14:paraId="2FE7005D" w14:textId="77777777" w:rsidR="00993469" w:rsidRPr="00097384" w:rsidRDefault="00993469" w:rsidP="009365CB">
            <w:pPr>
              <w:rPr>
                <w:sz w:val="26"/>
                <w:szCs w:val="26"/>
              </w:rPr>
            </w:pPr>
          </w:p>
        </w:tc>
      </w:tr>
      <w:tr w:rsidR="00097384" w:rsidRPr="00097384" w14:paraId="79B90BB2" w14:textId="77777777" w:rsidTr="009365CB">
        <w:trPr>
          <w:tblCellSpacing w:w="15" w:type="dxa"/>
        </w:trPr>
        <w:tc>
          <w:tcPr>
            <w:tcW w:w="0" w:type="auto"/>
            <w:vAlign w:val="center"/>
            <w:hideMark/>
          </w:tcPr>
          <w:p w14:paraId="1082E570" w14:textId="77777777" w:rsidR="00993469" w:rsidRPr="00097384" w:rsidRDefault="00993469" w:rsidP="009365CB">
            <w:pPr>
              <w:jc w:val="both"/>
              <w:rPr>
                <w:sz w:val="26"/>
                <w:szCs w:val="26"/>
                <w:lang w:val="vi-VN"/>
              </w:rPr>
            </w:pPr>
            <w:r w:rsidRPr="00097384">
              <w:rPr>
                <w:sz w:val="26"/>
                <w:szCs w:val="26"/>
              </w:rPr>
              <w:t>(a) Hạ</w:t>
            </w:r>
            <w:r w:rsidRPr="00097384">
              <w:rPr>
                <w:sz w:val="26"/>
                <w:szCs w:val="26"/>
                <w:lang w:val="vi-VN"/>
              </w:rPr>
              <w:t xml:space="preserve"> cánh bình thường</w:t>
            </w:r>
          </w:p>
        </w:tc>
        <w:tc>
          <w:tcPr>
            <w:tcW w:w="0" w:type="auto"/>
            <w:vAlign w:val="center"/>
            <w:hideMark/>
          </w:tcPr>
          <w:p w14:paraId="08A8A201" w14:textId="77777777" w:rsidR="00993469" w:rsidRPr="00097384" w:rsidRDefault="00993469" w:rsidP="009365CB">
            <w:pPr>
              <w:rPr>
                <w:sz w:val="26"/>
                <w:szCs w:val="26"/>
              </w:rPr>
            </w:pPr>
          </w:p>
        </w:tc>
        <w:tc>
          <w:tcPr>
            <w:tcW w:w="0" w:type="auto"/>
            <w:vAlign w:val="center"/>
            <w:hideMark/>
          </w:tcPr>
          <w:p w14:paraId="485BA933"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7F76E323" w14:textId="77777777" w:rsidR="00993469" w:rsidRPr="00097384" w:rsidRDefault="00993469" w:rsidP="009365CB">
            <w:pPr>
              <w:rPr>
                <w:sz w:val="26"/>
                <w:szCs w:val="26"/>
              </w:rPr>
            </w:pPr>
          </w:p>
        </w:tc>
        <w:tc>
          <w:tcPr>
            <w:tcW w:w="0" w:type="auto"/>
            <w:vAlign w:val="center"/>
            <w:hideMark/>
          </w:tcPr>
          <w:p w14:paraId="0EF4BF36" w14:textId="77777777" w:rsidR="00993469" w:rsidRPr="00097384" w:rsidRDefault="00993469" w:rsidP="009365CB">
            <w:pPr>
              <w:rPr>
                <w:sz w:val="26"/>
                <w:szCs w:val="26"/>
              </w:rPr>
            </w:pPr>
          </w:p>
        </w:tc>
        <w:tc>
          <w:tcPr>
            <w:tcW w:w="0" w:type="auto"/>
            <w:vAlign w:val="center"/>
            <w:hideMark/>
          </w:tcPr>
          <w:p w14:paraId="5E583A14" w14:textId="77777777" w:rsidR="00993469" w:rsidRPr="00097384" w:rsidRDefault="00993469" w:rsidP="009365CB">
            <w:pPr>
              <w:rPr>
                <w:sz w:val="26"/>
                <w:szCs w:val="26"/>
              </w:rPr>
            </w:pPr>
          </w:p>
        </w:tc>
      </w:tr>
      <w:tr w:rsidR="00097384" w:rsidRPr="00097384" w14:paraId="1B31E414" w14:textId="77777777" w:rsidTr="009365CB">
        <w:trPr>
          <w:tblCellSpacing w:w="15" w:type="dxa"/>
        </w:trPr>
        <w:tc>
          <w:tcPr>
            <w:tcW w:w="0" w:type="auto"/>
            <w:vAlign w:val="center"/>
            <w:hideMark/>
          </w:tcPr>
          <w:p w14:paraId="4B02A439" w14:textId="77777777" w:rsidR="00993469" w:rsidRPr="00097384" w:rsidRDefault="00993469" w:rsidP="009365CB">
            <w:pPr>
              <w:jc w:val="both"/>
              <w:rPr>
                <w:sz w:val="26"/>
                <w:szCs w:val="26"/>
                <w:lang w:val="vi-VN"/>
              </w:rPr>
            </w:pPr>
            <w:r w:rsidRPr="00097384">
              <w:rPr>
                <w:sz w:val="26"/>
                <w:szCs w:val="26"/>
              </w:rPr>
              <w:t>(b) Hạ cánh theo thứ tự từ phương</w:t>
            </w:r>
            <w:r w:rsidRPr="00097384">
              <w:rPr>
                <w:sz w:val="26"/>
                <w:szCs w:val="26"/>
                <w:lang w:val="vi-VN"/>
              </w:rPr>
              <w:t xml:space="preserve"> thức</w:t>
            </w:r>
            <w:r w:rsidRPr="00097384">
              <w:rPr>
                <w:sz w:val="26"/>
                <w:szCs w:val="26"/>
              </w:rPr>
              <w:t xml:space="preserve"> tiếp cận bằng thiết bị ILS ngoại trừ trường hợp nếu các tình huống ngoài tầm kiểm soát của phi công cản trở việc hạ cánh thực tế, người tiến hành kiểm tra có thể chấp nhận tiếp cận</w:t>
            </w:r>
            <w:r w:rsidRPr="00097384">
              <w:rPr>
                <w:sz w:val="26"/>
                <w:szCs w:val="26"/>
                <w:lang w:val="vi-VN"/>
              </w:rPr>
              <w:t xml:space="preserve"> đến thời</w:t>
            </w:r>
            <w:r w:rsidRPr="00097384">
              <w:rPr>
                <w:sz w:val="26"/>
                <w:szCs w:val="26"/>
              </w:rPr>
              <w:t xml:space="preserve"> điểm mà theo nhận định, việc hạ cánh dừng hoàn toàn có th</w:t>
            </w:r>
            <w:r w:rsidRPr="00097384">
              <w:rPr>
                <w:sz w:val="26"/>
                <w:szCs w:val="26"/>
                <w:lang w:val="vi-VN"/>
              </w:rPr>
              <w:t>ể thực hiện được</w:t>
            </w:r>
          </w:p>
        </w:tc>
        <w:tc>
          <w:tcPr>
            <w:tcW w:w="0" w:type="auto"/>
            <w:vAlign w:val="center"/>
            <w:hideMark/>
          </w:tcPr>
          <w:p w14:paraId="3F630296" w14:textId="77777777" w:rsidR="00993469" w:rsidRPr="00097384" w:rsidRDefault="00993469" w:rsidP="009365CB">
            <w:pPr>
              <w:rPr>
                <w:sz w:val="26"/>
                <w:szCs w:val="26"/>
              </w:rPr>
            </w:pPr>
          </w:p>
        </w:tc>
        <w:tc>
          <w:tcPr>
            <w:tcW w:w="0" w:type="auto"/>
            <w:vAlign w:val="center"/>
            <w:hideMark/>
          </w:tcPr>
          <w:p w14:paraId="54671333"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11587C26" w14:textId="77777777" w:rsidR="00993469" w:rsidRPr="00097384" w:rsidRDefault="00993469" w:rsidP="009365CB">
            <w:pPr>
              <w:rPr>
                <w:sz w:val="26"/>
                <w:szCs w:val="26"/>
              </w:rPr>
            </w:pPr>
          </w:p>
        </w:tc>
        <w:tc>
          <w:tcPr>
            <w:tcW w:w="0" w:type="auto"/>
            <w:vAlign w:val="center"/>
            <w:hideMark/>
          </w:tcPr>
          <w:p w14:paraId="0A9F7182" w14:textId="77777777" w:rsidR="00993469" w:rsidRPr="00097384" w:rsidRDefault="00993469" w:rsidP="009365CB">
            <w:pPr>
              <w:rPr>
                <w:sz w:val="26"/>
                <w:szCs w:val="26"/>
              </w:rPr>
            </w:pPr>
          </w:p>
        </w:tc>
        <w:tc>
          <w:tcPr>
            <w:tcW w:w="0" w:type="auto"/>
            <w:vAlign w:val="center"/>
            <w:hideMark/>
          </w:tcPr>
          <w:p w14:paraId="21D24871" w14:textId="77777777" w:rsidR="00993469" w:rsidRPr="00097384" w:rsidRDefault="00993469" w:rsidP="009365CB">
            <w:pPr>
              <w:rPr>
                <w:sz w:val="26"/>
                <w:szCs w:val="26"/>
              </w:rPr>
            </w:pPr>
          </w:p>
        </w:tc>
      </w:tr>
      <w:tr w:rsidR="00097384" w:rsidRPr="00097384" w14:paraId="50E9AA34" w14:textId="77777777" w:rsidTr="009365CB">
        <w:trPr>
          <w:tblCellSpacing w:w="15" w:type="dxa"/>
        </w:trPr>
        <w:tc>
          <w:tcPr>
            <w:tcW w:w="0" w:type="auto"/>
            <w:vAlign w:val="center"/>
            <w:hideMark/>
          </w:tcPr>
          <w:p w14:paraId="6407A29D" w14:textId="77777777" w:rsidR="00993469" w:rsidRPr="00097384" w:rsidRDefault="00993469" w:rsidP="009365CB">
            <w:pPr>
              <w:jc w:val="both"/>
              <w:rPr>
                <w:sz w:val="26"/>
                <w:szCs w:val="26"/>
              </w:rPr>
            </w:pPr>
            <w:r w:rsidRPr="00097384">
              <w:rPr>
                <w:sz w:val="26"/>
                <w:szCs w:val="26"/>
              </w:rPr>
              <w:t>(c) Hạ cánh gió</w:t>
            </w:r>
            <w:r w:rsidRPr="00097384">
              <w:rPr>
                <w:sz w:val="26"/>
                <w:szCs w:val="26"/>
                <w:lang w:val="vi-VN"/>
              </w:rPr>
              <w:t xml:space="preserve"> cạnh</w:t>
            </w:r>
            <w:r w:rsidRPr="00097384">
              <w:rPr>
                <w:sz w:val="26"/>
                <w:szCs w:val="26"/>
              </w:rPr>
              <w:t xml:space="preserve"> có gió giật, nếu được</w:t>
            </w:r>
            <w:r w:rsidRPr="00097384">
              <w:rPr>
                <w:sz w:val="26"/>
                <w:szCs w:val="26"/>
                <w:lang w:val="vi-VN"/>
              </w:rPr>
              <w:t>, thực hiện</w:t>
            </w:r>
            <w:r w:rsidRPr="00097384">
              <w:rPr>
                <w:sz w:val="26"/>
                <w:szCs w:val="26"/>
              </w:rPr>
              <w:t xml:space="preserve"> trong điều kiện khí tượng, sân bay và lưu lượng hiện có</w:t>
            </w:r>
          </w:p>
        </w:tc>
        <w:tc>
          <w:tcPr>
            <w:tcW w:w="0" w:type="auto"/>
            <w:vAlign w:val="center"/>
            <w:hideMark/>
          </w:tcPr>
          <w:p w14:paraId="13F64897" w14:textId="77777777" w:rsidR="00993469" w:rsidRPr="00097384" w:rsidRDefault="00993469" w:rsidP="009365CB">
            <w:pPr>
              <w:rPr>
                <w:sz w:val="26"/>
                <w:szCs w:val="26"/>
              </w:rPr>
            </w:pPr>
          </w:p>
        </w:tc>
        <w:tc>
          <w:tcPr>
            <w:tcW w:w="0" w:type="auto"/>
            <w:vAlign w:val="center"/>
            <w:hideMark/>
          </w:tcPr>
          <w:p w14:paraId="6A4B7D61"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6D15D8BD" w14:textId="77777777" w:rsidR="00993469" w:rsidRPr="00097384" w:rsidRDefault="00993469" w:rsidP="009365CB">
            <w:pPr>
              <w:rPr>
                <w:sz w:val="26"/>
                <w:szCs w:val="26"/>
              </w:rPr>
            </w:pPr>
          </w:p>
        </w:tc>
        <w:tc>
          <w:tcPr>
            <w:tcW w:w="0" w:type="auto"/>
            <w:vAlign w:val="center"/>
            <w:hideMark/>
          </w:tcPr>
          <w:p w14:paraId="7A28B714" w14:textId="77777777" w:rsidR="00993469" w:rsidRPr="00097384" w:rsidRDefault="00993469" w:rsidP="009365CB">
            <w:pPr>
              <w:rPr>
                <w:sz w:val="26"/>
                <w:szCs w:val="26"/>
              </w:rPr>
            </w:pPr>
          </w:p>
        </w:tc>
        <w:tc>
          <w:tcPr>
            <w:tcW w:w="0" w:type="auto"/>
            <w:vAlign w:val="center"/>
            <w:hideMark/>
          </w:tcPr>
          <w:p w14:paraId="0704742E" w14:textId="77777777" w:rsidR="00993469" w:rsidRPr="00097384" w:rsidRDefault="00993469" w:rsidP="009365CB">
            <w:pPr>
              <w:rPr>
                <w:sz w:val="26"/>
                <w:szCs w:val="26"/>
              </w:rPr>
            </w:pPr>
          </w:p>
        </w:tc>
      </w:tr>
      <w:tr w:rsidR="00097384" w:rsidRPr="00097384" w14:paraId="077D4FCD" w14:textId="77777777" w:rsidTr="009365CB">
        <w:trPr>
          <w:tblCellSpacing w:w="15" w:type="dxa"/>
        </w:trPr>
        <w:tc>
          <w:tcPr>
            <w:tcW w:w="0" w:type="auto"/>
            <w:vAlign w:val="center"/>
            <w:hideMark/>
          </w:tcPr>
          <w:p w14:paraId="2F336E26" w14:textId="77777777" w:rsidR="00993469" w:rsidRPr="00097384" w:rsidRDefault="00993469" w:rsidP="009365CB">
            <w:pPr>
              <w:jc w:val="both"/>
              <w:rPr>
                <w:sz w:val="26"/>
                <w:szCs w:val="26"/>
              </w:rPr>
            </w:pPr>
            <w:r w:rsidRPr="00097384">
              <w:rPr>
                <w:sz w:val="26"/>
                <w:szCs w:val="26"/>
              </w:rPr>
              <w:t>(d) Thao</w:t>
            </w:r>
            <w:r w:rsidRPr="00097384">
              <w:rPr>
                <w:sz w:val="26"/>
                <w:szCs w:val="26"/>
                <w:lang w:val="vi-VN"/>
              </w:rPr>
              <w:t xml:space="preserve"> tác hạ cánh với hỏng hóc mô phỏng của động cơ</w:t>
            </w:r>
            <w:r w:rsidRPr="00097384">
              <w:rPr>
                <w:sz w:val="26"/>
                <w:szCs w:val="26"/>
              </w:rPr>
              <w:t xml:space="preserve"> như sau:</w:t>
            </w:r>
          </w:p>
        </w:tc>
        <w:tc>
          <w:tcPr>
            <w:tcW w:w="0" w:type="auto"/>
            <w:vAlign w:val="center"/>
            <w:hideMark/>
          </w:tcPr>
          <w:p w14:paraId="631578CD" w14:textId="77777777" w:rsidR="00993469" w:rsidRPr="00097384" w:rsidRDefault="00993469" w:rsidP="009365CB">
            <w:pPr>
              <w:rPr>
                <w:sz w:val="26"/>
                <w:szCs w:val="26"/>
              </w:rPr>
            </w:pPr>
          </w:p>
        </w:tc>
        <w:tc>
          <w:tcPr>
            <w:tcW w:w="0" w:type="auto"/>
            <w:vAlign w:val="center"/>
            <w:hideMark/>
          </w:tcPr>
          <w:p w14:paraId="49C837E0" w14:textId="77777777" w:rsidR="00993469" w:rsidRPr="00097384" w:rsidRDefault="00993469" w:rsidP="009365CB">
            <w:pPr>
              <w:rPr>
                <w:sz w:val="26"/>
                <w:szCs w:val="26"/>
              </w:rPr>
            </w:pPr>
          </w:p>
        </w:tc>
        <w:tc>
          <w:tcPr>
            <w:tcW w:w="0" w:type="auto"/>
            <w:vAlign w:val="center"/>
            <w:hideMark/>
          </w:tcPr>
          <w:p w14:paraId="21145954" w14:textId="77777777" w:rsidR="00993469" w:rsidRPr="00097384" w:rsidRDefault="00993469" w:rsidP="009365CB">
            <w:pPr>
              <w:rPr>
                <w:sz w:val="26"/>
                <w:szCs w:val="26"/>
              </w:rPr>
            </w:pPr>
          </w:p>
        </w:tc>
        <w:tc>
          <w:tcPr>
            <w:tcW w:w="0" w:type="auto"/>
            <w:vAlign w:val="center"/>
            <w:hideMark/>
          </w:tcPr>
          <w:p w14:paraId="24B3B3E6" w14:textId="77777777" w:rsidR="00993469" w:rsidRPr="00097384" w:rsidRDefault="00993469" w:rsidP="009365CB">
            <w:pPr>
              <w:rPr>
                <w:sz w:val="26"/>
                <w:szCs w:val="26"/>
              </w:rPr>
            </w:pPr>
          </w:p>
        </w:tc>
        <w:tc>
          <w:tcPr>
            <w:tcW w:w="0" w:type="auto"/>
            <w:vAlign w:val="center"/>
            <w:hideMark/>
          </w:tcPr>
          <w:p w14:paraId="1D0943DE" w14:textId="77777777" w:rsidR="00993469" w:rsidRPr="00097384" w:rsidRDefault="00993469" w:rsidP="009365CB">
            <w:pPr>
              <w:rPr>
                <w:sz w:val="26"/>
                <w:szCs w:val="26"/>
              </w:rPr>
            </w:pPr>
          </w:p>
        </w:tc>
      </w:tr>
      <w:tr w:rsidR="00097384" w:rsidRPr="00097384" w14:paraId="03714E15" w14:textId="77777777" w:rsidTr="009365CB">
        <w:trPr>
          <w:tblCellSpacing w:w="15" w:type="dxa"/>
        </w:trPr>
        <w:tc>
          <w:tcPr>
            <w:tcW w:w="0" w:type="auto"/>
            <w:vAlign w:val="center"/>
            <w:hideMark/>
          </w:tcPr>
          <w:p w14:paraId="6D6B2F21" w14:textId="77777777" w:rsidR="00993469" w:rsidRPr="00097384" w:rsidRDefault="00993469" w:rsidP="009365CB">
            <w:pPr>
              <w:jc w:val="both"/>
              <w:rPr>
                <w:sz w:val="26"/>
                <w:szCs w:val="26"/>
                <w:lang w:val="vi-VN"/>
              </w:rPr>
            </w:pPr>
            <w:r w:rsidRPr="00097384">
              <w:rPr>
                <w:sz w:val="26"/>
                <w:szCs w:val="26"/>
              </w:rPr>
              <w:t>(1) Trong trường hợp máy bay 3 động cơ, thao tác để hạ cánh theo phương</w:t>
            </w:r>
            <w:r w:rsidRPr="00097384">
              <w:rPr>
                <w:sz w:val="26"/>
                <w:szCs w:val="26"/>
                <w:lang w:val="vi-VN"/>
              </w:rPr>
              <w:t xml:space="preserve"> thức</w:t>
            </w:r>
            <w:r w:rsidRPr="00097384">
              <w:rPr>
                <w:sz w:val="26"/>
                <w:szCs w:val="26"/>
              </w:rPr>
              <w:t xml:space="preserve"> tương đương với việc mất hai động cơ (động cơ giữa và một động cơ ngoài)</w:t>
            </w:r>
          </w:p>
        </w:tc>
        <w:tc>
          <w:tcPr>
            <w:tcW w:w="0" w:type="auto"/>
            <w:vAlign w:val="center"/>
            <w:hideMark/>
          </w:tcPr>
          <w:p w14:paraId="43FC0604" w14:textId="77777777" w:rsidR="00993469" w:rsidRPr="00097384" w:rsidRDefault="00993469" w:rsidP="009365CB">
            <w:pPr>
              <w:rPr>
                <w:sz w:val="26"/>
                <w:szCs w:val="26"/>
              </w:rPr>
            </w:pPr>
          </w:p>
        </w:tc>
        <w:tc>
          <w:tcPr>
            <w:tcW w:w="0" w:type="auto"/>
            <w:vAlign w:val="center"/>
            <w:hideMark/>
          </w:tcPr>
          <w:p w14:paraId="367F9933" w14:textId="77777777" w:rsidR="00993469" w:rsidRPr="00097384" w:rsidRDefault="00993469" w:rsidP="009365CB">
            <w:pPr>
              <w:rPr>
                <w:sz w:val="26"/>
                <w:szCs w:val="26"/>
              </w:rPr>
            </w:pPr>
          </w:p>
        </w:tc>
        <w:tc>
          <w:tcPr>
            <w:tcW w:w="0" w:type="auto"/>
            <w:vAlign w:val="center"/>
            <w:hideMark/>
          </w:tcPr>
          <w:p w14:paraId="582519E2"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225EE392" w14:textId="77777777" w:rsidR="00993469" w:rsidRPr="00097384" w:rsidRDefault="00993469" w:rsidP="009365CB">
            <w:pPr>
              <w:rPr>
                <w:sz w:val="26"/>
                <w:szCs w:val="26"/>
              </w:rPr>
            </w:pPr>
          </w:p>
        </w:tc>
        <w:tc>
          <w:tcPr>
            <w:tcW w:w="0" w:type="auto"/>
            <w:vAlign w:val="center"/>
            <w:hideMark/>
          </w:tcPr>
          <w:p w14:paraId="2D4D242B" w14:textId="77777777" w:rsidR="00993469" w:rsidRPr="00097384" w:rsidRDefault="00993469" w:rsidP="009365CB">
            <w:pPr>
              <w:rPr>
                <w:sz w:val="26"/>
                <w:szCs w:val="26"/>
              </w:rPr>
            </w:pPr>
          </w:p>
        </w:tc>
      </w:tr>
      <w:tr w:rsidR="00097384" w:rsidRPr="00097384" w14:paraId="397DB5ED" w14:textId="77777777" w:rsidTr="009365CB">
        <w:trPr>
          <w:tblCellSpacing w:w="15" w:type="dxa"/>
        </w:trPr>
        <w:tc>
          <w:tcPr>
            <w:tcW w:w="0" w:type="auto"/>
            <w:vAlign w:val="center"/>
            <w:hideMark/>
          </w:tcPr>
          <w:p w14:paraId="2CCD218B" w14:textId="77777777" w:rsidR="00993469" w:rsidRPr="00097384" w:rsidRDefault="00993469" w:rsidP="009365CB">
            <w:pPr>
              <w:jc w:val="both"/>
              <w:rPr>
                <w:sz w:val="26"/>
                <w:szCs w:val="26"/>
              </w:rPr>
            </w:pPr>
            <w:r w:rsidRPr="00097384">
              <w:rPr>
                <w:sz w:val="26"/>
                <w:szCs w:val="26"/>
              </w:rPr>
              <w:t>(2) Trong trường hợp các máy bay nhiều động cơ khác, thao</w:t>
            </w:r>
            <w:r w:rsidRPr="00097384">
              <w:rPr>
                <w:sz w:val="26"/>
                <w:szCs w:val="26"/>
                <w:lang w:val="vi-VN"/>
              </w:rPr>
              <w:t xml:space="preserve"> tác</w:t>
            </w:r>
            <w:r w:rsidRPr="00097384">
              <w:rPr>
                <w:sz w:val="26"/>
                <w:szCs w:val="26"/>
              </w:rPr>
              <w:t xml:space="preserve"> để hạ cánh với hỏng</w:t>
            </w:r>
            <w:r w:rsidRPr="00097384">
              <w:rPr>
                <w:sz w:val="26"/>
                <w:szCs w:val="26"/>
                <w:lang w:val="vi-VN"/>
              </w:rPr>
              <w:t xml:space="preserve"> hóc</w:t>
            </w:r>
            <w:r w:rsidRPr="00097384">
              <w:rPr>
                <w:sz w:val="26"/>
                <w:szCs w:val="26"/>
              </w:rPr>
              <w:t xml:space="preserve"> mô phỏng của 50% số động cơ có sẵn, cùng</w:t>
            </w:r>
            <w:r w:rsidRPr="00097384">
              <w:rPr>
                <w:sz w:val="26"/>
                <w:szCs w:val="26"/>
                <w:lang w:val="vi-VN"/>
              </w:rPr>
              <w:t xml:space="preserve"> </w:t>
            </w:r>
            <w:r w:rsidRPr="00097384">
              <w:rPr>
                <w:sz w:val="26"/>
                <w:szCs w:val="26"/>
              </w:rPr>
              <w:t>với mô phỏng</w:t>
            </w:r>
            <w:r w:rsidRPr="00097384">
              <w:rPr>
                <w:sz w:val="26"/>
                <w:szCs w:val="26"/>
                <w:lang w:val="vi-VN"/>
              </w:rPr>
              <w:t xml:space="preserve"> mất điện</w:t>
            </w:r>
            <w:r w:rsidRPr="00097384">
              <w:rPr>
                <w:sz w:val="26"/>
                <w:szCs w:val="26"/>
              </w:rPr>
              <w:t xml:space="preserve"> ở một bên của máy bay</w:t>
            </w:r>
          </w:p>
        </w:tc>
        <w:tc>
          <w:tcPr>
            <w:tcW w:w="0" w:type="auto"/>
            <w:vAlign w:val="center"/>
            <w:hideMark/>
          </w:tcPr>
          <w:p w14:paraId="548CA7E3" w14:textId="77777777" w:rsidR="00993469" w:rsidRPr="00097384" w:rsidRDefault="00993469" w:rsidP="009365CB">
            <w:pPr>
              <w:rPr>
                <w:sz w:val="26"/>
                <w:szCs w:val="26"/>
              </w:rPr>
            </w:pPr>
          </w:p>
        </w:tc>
        <w:tc>
          <w:tcPr>
            <w:tcW w:w="0" w:type="auto"/>
            <w:vAlign w:val="center"/>
            <w:hideMark/>
          </w:tcPr>
          <w:p w14:paraId="331199DD" w14:textId="77777777" w:rsidR="00993469" w:rsidRPr="00097384" w:rsidRDefault="00993469" w:rsidP="009365CB">
            <w:pPr>
              <w:rPr>
                <w:sz w:val="26"/>
                <w:szCs w:val="26"/>
              </w:rPr>
            </w:pPr>
          </w:p>
        </w:tc>
        <w:tc>
          <w:tcPr>
            <w:tcW w:w="0" w:type="auto"/>
            <w:vAlign w:val="center"/>
            <w:hideMark/>
          </w:tcPr>
          <w:p w14:paraId="45488A6D"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0AF35AF5" w14:textId="77777777" w:rsidR="00993469" w:rsidRPr="00097384" w:rsidRDefault="00993469" w:rsidP="009365CB">
            <w:pPr>
              <w:rPr>
                <w:sz w:val="26"/>
                <w:szCs w:val="26"/>
              </w:rPr>
            </w:pPr>
          </w:p>
        </w:tc>
        <w:tc>
          <w:tcPr>
            <w:tcW w:w="0" w:type="auto"/>
            <w:vAlign w:val="center"/>
            <w:hideMark/>
          </w:tcPr>
          <w:p w14:paraId="34F516F0" w14:textId="77777777" w:rsidR="00993469" w:rsidRPr="00097384" w:rsidRDefault="00993469" w:rsidP="009365CB">
            <w:pPr>
              <w:rPr>
                <w:sz w:val="26"/>
                <w:szCs w:val="26"/>
              </w:rPr>
            </w:pPr>
          </w:p>
        </w:tc>
      </w:tr>
      <w:tr w:rsidR="00097384" w:rsidRPr="00097384" w14:paraId="2DB6298E" w14:textId="77777777" w:rsidTr="009365CB">
        <w:trPr>
          <w:tblCellSpacing w:w="15" w:type="dxa"/>
        </w:trPr>
        <w:tc>
          <w:tcPr>
            <w:tcW w:w="0" w:type="auto"/>
            <w:vAlign w:val="center"/>
            <w:hideMark/>
          </w:tcPr>
          <w:p w14:paraId="26B91C8A" w14:textId="77777777" w:rsidR="00993469" w:rsidRPr="00097384" w:rsidRDefault="00993469" w:rsidP="009365CB">
            <w:pPr>
              <w:jc w:val="both"/>
              <w:rPr>
                <w:sz w:val="26"/>
                <w:szCs w:val="26"/>
              </w:rPr>
            </w:pPr>
            <w:r w:rsidRPr="00097384">
              <w:rPr>
                <w:sz w:val="26"/>
                <w:szCs w:val="26"/>
              </w:rPr>
              <w:t xml:space="preserve">Bất kể các yêu cầu của tiểu mục (d) (1) và (2) của điều này, đối với kiểm tra trình độ </w:t>
            </w:r>
            <w:r w:rsidRPr="00097384">
              <w:rPr>
                <w:sz w:val="26"/>
                <w:szCs w:val="26"/>
                <w:lang w:val="vi-VN"/>
              </w:rPr>
              <w:t>F/O</w:t>
            </w:r>
            <w:r w:rsidRPr="00097384">
              <w:rPr>
                <w:sz w:val="26"/>
                <w:szCs w:val="26"/>
              </w:rPr>
              <w:t xml:space="preserve">, ngoại trừ kiểm tra trình độ </w:t>
            </w:r>
            <w:r w:rsidRPr="00097384">
              <w:rPr>
                <w:sz w:val="26"/>
                <w:szCs w:val="26"/>
                <w:lang w:val="vi-VN"/>
              </w:rPr>
              <w:t>F/O</w:t>
            </w:r>
            <w:r w:rsidRPr="00097384">
              <w:rPr>
                <w:sz w:val="26"/>
                <w:szCs w:val="26"/>
              </w:rPr>
              <w:t xml:space="preserve"> đối với một</w:t>
            </w:r>
            <w:r w:rsidRPr="00097384">
              <w:rPr>
                <w:sz w:val="26"/>
                <w:szCs w:val="26"/>
                <w:lang w:val="vi-VN"/>
              </w:rPr>
              <w:t xml:space="preserve"> loại năng định</w:t>
            </w:r>
            <w:r w:rsidRPr="00097384">
              <w:rPr>
                <w:sz w:val="26"/>
                <w:szCs w:val="26"/>
              </w:rPr>
              <w:t>, mất</w:t>
            </w:r>
            <w:r w:rsidRPr="00097384">
              <w:rPr>
                <w:sz w:val="26"/>
                <w:szCs w:val="26"/>
                <w:lang w:val="vi-VN"/>
              </w:rPr>
              <w:t xml:space="preserve"> điện</w:t>
            </w:r>
            <w:r w:rsidRPr="00097384">
              <w:rPr>
                <w:sz w:val="26"/>
                <w:szCs w:val="26"/>
              </w:rPr>
              <w:t xml:space="preserve"> mô phỏng có thể chỉ là động cơ nghiêm trọng nhất.</w:t>
            </w:r>
          </w:p>
          <w:p w14:paraId="2688B300" w14:textId="77777777" w:rsidR="00993469" w:rsidRPr="00097384" w:rsidRDefault="00993469" w:rsidP="009365CB">
            <w:pPr>
              <w:jc w:val="both"/>
              <w:rPr>
                <w:sz w:val="26"/>
                <w:szCs w:val="26"/>
              </w:rPr>
            </w:pPr>
            <w:r w:rsidRPr="00097384">
              <w:rPr>
                <w:sz w:val="26"/>
                <w:szCs w:val="26"/>
              </w:rPr>
              <w:t xml:space="preserve">Ngoài ra, PIC có thể bỏ qua thao tác được yêu cầu bởi tiểu mục (d) (1) hoặc (d) (2) của điều này trong quá trình kiểm tra trình độ bắt buộc hoặc khóa đào tạo FFS nếu anh ta đã thực </w:t>
            </w:r>
            <w:r w:rsidRPr="00097384">
              <w:rPr>
                <w:sz w:val="26"/>
                <w:szCs w:val="26"/>
              </w:rPr>
              <w:lastRenderedPageBreak/>
              <w:t>hiện thỏa đáng thao tác đó trong lần kiểm tra trình độ trước đó,</w:t>
            </w:r>
            <w:r w:rsidRPr="00097384">
              <w:rPr>
                <w:sz w:val="26"/>
                <w:szCs w:val="26"/>
                <w:lang w:val="vi-VN"/>
              </w:rPr>
              <w:t xml:space="preserve"> hoặc trong khóa đào tạo FFS trước đó dưới sự giám sát của một</w:t>
            </w:r>
            <w:r w:rsidRPr="00097384">
              <w:rPr>
                <w:sz w:val="26"/>
                <w:szCs w:val="26"/>
              </w:rPr>
              <w:t xml:space="preserve"> giáo viên s</w:t>
            </w:r>
            <w:r w:rsidRPr="00097384">
              <w:rPr>
                <w:sz w:val="26"/>
                <w:szCs w:val="26"/>
                <w:lang w:val="vi-VN"/>
              </w:rPr>
              <w:t>kiểm tra, tùy theo điều kiện nào được hoàn thành sau đó.</w:t>
            </w:r>
          </w:p>
        </w:tc>
        <w:tc>
          <w:tcPr>
            <w:tcW w:w="0" w:type="auto"/>
            <w:vAlign w:val="center"/>
            <w:hideMark/>
          </w:tcPr>
          <w:p w14:paraId="6547CACF" w14:textId="77777777" w:rsidR="00993469" w:rsidRPr="00097384" w:rsidRDefault="00993469" w:rsidP="009365CB">
            <w:pPr>
              <w:rPr>
                <w:sz w:val="26"/>
                <w:szCs w:val="26"/>
              </w:rPr>
            </w:pPr>
          </w:p>
        </w:tc>
        <w:tc>
          <w:tcPr>
            <w:tcW w:w="0" w:type="auto"/>
            <w:vAlign w:val="center"/>
            <w:hideMark/>
          </w:tcPr>
          <w:p w14:paraId="0E3C4FCD" w14:textId="77777777" w:rsidR="00993469" w:rsidRPr="00097384" w:rsidRDefault="00993469" w:rsidP="009365CB">
            <w:pPr>
              <w:rPr>
                <w:sz w:val="26"/>
                <w:szCs w:val="26"/>
              </w:rPr>
            </w:pPr>
          </w:p>
        </w:tc>
        <w:tc>
          <w:tcPr>
            <w:tcW w:w="0" w:type="auto"/>
            <w:vAlign w:val="center"/>
            <w:hideMark/>
          </w:tcPr>
          <w:p w14:paraId="3ACE34D4" w14:textId="77777777" w:rsidR="00993469" w:rsidRPr="00097384" w:rsidRDefault="00993469" w:rsidP="009365CB">
            <w:pPr>
              <w:rPr>
                <w:sz w:val="26"/>
                <w:szCs w:val="26"/>
              </w:rPr>
            </w:pPr>
          </w:p>
        </w:tc>
        <w:tc>
          <w:tcPr>
            <w:tcW w:w="0" w:type="auto"/>
            <w:vAlign w:val="center"/>
            <w:hideMark/>
          </w:tcPr>
          <w:p w14:paraId="13CD7C30" w14:textId="77777777" w:rsidR="00993469" w:rsidRPr="00097384" w:rsidRDefault="00993469" w:rsidP="009365CB">
            <w:pPr>
              <w:rPr>
                <w:sz w:val="26"/>
                <w:szCs w:val="26"/>
              </w:rPr>
            </w:pPr>
          </w:p>
        </w:tc>
        <w:tc>
          <w:tcPr>
            <w:tcW w:w="0" w:type="auto"/>
            <w:vAlign w:val="center"/>
            <w:hideMark/>
          </w:tcPr>
          <w:p w14:paraId="4D2208BD" w14:textId="77777777" w:rsidR="00993469" w:rsidRPr="00097384" w:rsidRDefault="00993469" w:rsidP="009365CB">
            <w:pPr>
              <w:rPr>
                <w:sz w:val="26"/>
                <w:szCs w:val="26"/>
              </w:rPr>
            </w:pPr>
          </w:p>
        </w:tc>
      </w:tr>
      <w:tr w:rsidR="00097384" w:rsidRPr="00097384" w14:paraId="5FFAE564" w14:textId="77777777" w:rsidTr="009365CB">
        <w:trPr>
          <w:tblCellSpacing w:w="15" w:type="dxa"/>
        </w:trPr>
        <w:tc>
          <w:tcPr>
            <w:tcW w:w="0" w:type="auto"/>
            <w:vAlign w:val="center"/>
            <w:hideMark/>
          </w:tcPr>
          <w:p w14:paraId="4064FFD5" w14:textId="77777777" w:rsidR="00993469" w:rsidRPr="00097384" w:rsidRDefault="00993469" w:rsidP="009365CB">
            <w:pPr>
              <w:jc w:val="both"/>
              <w:rPr>
                <w:sz w:val="26"/>
                <w:szCs w:val="26"/>
              </w:rPr>
            </w:pPr>
            <w:r w:rsidRPr="00097384">
              <w:rPr>
                <w:sz w:val="26"/>
                <w:szCs w:val="26"/>
              </w:rPr>
              <w:lastRenderedPageBreak/>
              <w:t>(đ) Trừ trường hợp được quy định trong mục (f) của phần này, nếu người lái bay vòng kín ở</w:t>
            </w:r>
            <w:r w:rsidRPr="00097384">
              <w:rPr>
                <w:sz w:val="26"/>
                <w:szCs w:val="26"/>
                <w:lang w:val="vi-VN"/>
              </w:rPr>
              <w:t xml:space="preserve"> độ cao vòng kín</w:t>
            </w:r>
            <w:r w:rsidRPr="00097384">
              <w:rPr>
                <w:sz w:val="26"/>
                <w:szCs w:val="26"/>
              </w:rPr>
              <w:t xml:space="preserve"> tối thiểu dưới 1000 ft trần mây</w:t>
            </w:r>
            <w:r w:rsidRPr="00097384">
              <w:rPr>
                <w:sz w:val="26"/>
                <w:szCs w:val="26"/>
                <w:lang w:val="vi-VN"/>
              </w:rPr>
              <w:t xml:space="preserve"> </w:t>
            </w:r>
            <w:r w:rsidRPr="00097384">
              <w:rPr>
                <w:sz w:val="26"/>
                <w:szCs w:val="26"/>
              </w:rPr>
              <w:t>và tầm nhìn 5000 m, hạ cánh trong các điều kiện</w:t>
            </w:r>
            <w:r w:rsidRPr="00097384">
              <w:rPr>
                <w:sz w:val="26"/>
                <w:szCs w:val="26"/>
                <w:lang w:val="vi-VN"/>
              </w:rPr>
              <w:t xml:space="preserve"> mô phỏng của</w:t>
            </w:r>
            <w:r w:rsidRPr="00097384">
              <w:rPr>
                <w:sz w:val="26"/>
                <w:szCs w:val="26"/>
              </w:rPr>
              <w:t xml:space="preserve"> tiếp cận bay</w:t>
            </w:r>
            <w:r w:rsidRPr="00097384">
              <w:rPr>
                <w:sz w:val="26"/>
                <w:szCs w:val="26"/>
                <w:lang w:val="vi-VN"/>
              </w:rPr>
              <w:t xml:space="preserve"> vòng kín. Tuy nhiên, khi thực hiện trên máy bay, nếu các tình huống ngoài tầm kiểm soát của phi công cản trở việc hạ cánh, người thực hiện kiểm tra có thể chấp nhận tiếp cận đến thời điểm mà theo đánh giá, việc hạ cánh hoàn toàn có thể thực hiện được.</w:t>
            </w:r>
          </w:p>
        </w:tc>
        <w:tc>
          <w:tcPr>
            <w:tcW w:w="0" w:type="auto"/>
            <w:vAlign w:val="center"/>
            <w:hideMark/>
          </w:tcPr>
          <w:p w14:paraId="7DB760A6" w14:textId="77777777" w:rsidR="00993469" w:rsidRPr="00097384" w:rsidRDefault="00993469" w:rsidP="009365CB">
            <w:pPr>
              <w:rPr>
                <w:sz w:val="26"/>
                <w:szCs w:val="26"/>
              </w:rPr>
            </w:pPr>
          </w:p>
        </w:tc>
        <w:tc>
          <w:tcPr>
            <w:tcW w:w="0" w:type="auto"/>
            <w:vAlign w:val="center"/>
            <w:hideMark/>
          </w:tcPr>
          <w:p w14:paraId="7F03AB13" w14:textId="77777777" w:rsidR="00993469" w:rsidRPr="00097384" w:rsidRDefault="00993469" w:rsidP="009365CB">
            <w:pPr>
              <w:rPr>
                <w:sz w:val="26"/>
                <w:szCs w:val="26"/>
              </w:rPr>
            </w:pPr>
          </w:p>
        </w:tc>
        <w:tc>
          <w:tcPr>
            <w:tcW w:w="0" w:type="auto"/>
            <w:vAlign w:val="center"/>
            <w:hideMark/>
          </w:tcPr>
          <w:p w14:paraId="4AC6F1F6"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4D3D4029" w14:textId="77777777" w:rsidR="00993469" w:rsidRPr="00097384" w:rsidRDefault="00993469" w:rsidP="009365CB">
            <w:pPr>
              <w:rPr>
                <w:sz w:val="26"/>
                <w:szCs w:val="26"/>
              </w:rPr>
            </w:pPr>
          </w:p>
        </w:tc>
        <w:tc>
          <w:tcPr>
            <w:tcW w:w="0" w:type="auto"/>
            <w:vAlign w:val="center"/>
            <w:hideMark/>
          </w:tcPr>
          <w:p w14:paraId="41D33DE9" w14:textId="77777777" w:rsidR="00993469" w:rsidRPr="00097384" w:rsidRDefault="00993469" w:rsidP="009365CB">
            <w:pPr>
              <w:rPr>
                <w:sz w:val="26"/>
                <w:szCs w:val="26"/>
              </w:rPr>
            </w:pPr>
          </w:p>
        </w:tc>
      </w:tr>
      <w:tr w:rsidR="00097384" w:rsidRPr="00097384" w14:paraId="1831F8E3" w14:textId="77777777" w:rsidTr="009365CB">
        <w:trPr>
          <w:tblCellSpacing w:w="15" w:type="dxa"/>
        </w:trPr>
        <w:tc>
          <w:tcPr>
            <w:tcW w:w="0" w:type="auto"/>
            <w:vAlign w:val="center"/>
            <w:hideMark/>
          </w:tcPr>
          <w:p w14:paraId="373F0DB0" w14:textId="77777777" w:rsidR="00993469" w:rsidRPr="00097384" w:rsidRDefault="00993469" w:rsidP="009365CB">
            <w:pPr>
              <w:jc w:val="both"/>
              <w:rPr>
                <w:sz w:val="26"/>
                <w:szCs w:val="26"/>
                <w:lang w:val="vi-VN"/>
              </w:rPr>
            </w:pPr>
            <w:r w:rsidRPr="00097384">
              <w:rPr>
                <w:sz w:val="26"/>
                <w:szCs w:val="26"/>
              </w:rPr>
              <w:t>**(e) Huỷ</w:t>
            </w:r>
            <w:r w:rsidRPr="00097384">
              <w:rPr>
                <w:sz w:val="26"/>
                <w:szCs w:val="26"/>
                <w:lang w:val="vi-VN"/>
              </w:rPr>
              <w:t xml:space="preserve"> hạ cánh</w:t>
            </w:r>
            <w:r w:rsidRPr="00097384">
              <w:rPr>
                <w:sz w:val="26"/>
                <w:szCs w:val="26"/>
              </w:rPr>
              <w:t>, bao gồm phương</w:t>
            </w:r>
            <w:r w:rsidRPr="00097384">
              <w:rPr>
                <w:sz w:val="26"/>
                <w:szCs w:val="26"/>
                <w:lang w:val="vi-VN"/>
              </w:rPr>
              <w:t xml:space="preserve"> thức</w:t>
            </w:r>
            <w:r w:rsidRPr="00097384">
              <w:rPr>
                <w:sz w:val="26"/>
                <w:szCs w:val="26"/>
              </w:rPr>
              <w:t xml:space="preserve"> tiếp cận hụt thông thường, thực</w:t>
            </w:r>
            <w:r w:rsidRPr="00097384">
              <w:rPr>
                <w:sz w:val="26"/>
                <w:szCs w:val="26"/>
                <w:lang w:val="vi-VN"/>
              </w:rPr>
              <w:t xml:space="preserve"> hiện huỷ</w:t>
            </w:r>
            <w:r w:rsidRPr="00097384">
              <w:rPr>
                <w:sz w:val="26"/>
                <w:szCs w:val="26"/>
              </w:rPr>
              <w:t xml:space="preserve"> khoảng 50′ trên đường băng và xấp xỉ ngưỡng</w:t>
            </w:r>
            <w:r w:rsidRPr="00097384">
              <w:rPr>
                <w:sz w:val="26"/>
                <w:szCs w:val="26"/>
                <w:lang w:val="vi-VN"/>
              </w:rPr>
              <w:t xml:space="preserve"> đầu</w:t>
            </w:r>
            <w:r w:rsidRPr="00097384">
              <w:rPr>
                <w:sz w:val="26"/>
                <w:szCs w:val="26"/>
              </w:rPr>
              <w:t xml:space="preserve"> đường bang</w:t>
            </w:r>
            <w:r w:rsidRPr="00097384">
              <w:rPr>
                <w:sz w:val="26"/>
                <w:szCs w:val="26"/>
                <w:lang w:val="vi-VN"/>
              </w:rPr>
              <w:t>. Thao tác này có thể được kết hợp với các phương thức tiếp cận bằng thiết bị, bay vòng kín hoặc tiếp cận hụt, nhưng các điều kiện của thiết bị không cần phải được mô phỏng ở độ cao dưới 100 feet trên đường băng</w:t>
            </w:r>
          </w:p>
        </w:tc>
        <w:tc>
          <w:tcPr>
            <w:tcW w:w="0" w:type="auto"/>
            <w:vAlign w:val="center"/>
            <w:hideMark/>
          </w:tcPr>
          <w:p w14:paraId="08FCE30C" w14:textId="77777777" w:rsidR="00993469" w:rsidRPr="00097384" w:rsidRDefault="00993469" w:rsidP="009365CB">
            <w:pPr>
              <w:rPr>
                <w:sz w:val="26"/>
                <w:szCs w:val="26"/>
              </w:rPr>
            </w:pPr>
          </w:p>
        </w:tc>
        <w:tc>
          <w:tcPr>
            <w:tcW w:w="0" w:type="auto"/>
            <w:vAlign w:val="center"/>
            <w:hideMark/>
          </w:tcPr>
          <w:p w14:paraId="689EE91F" w14:textId="77777777" w:rsidR="00993469" w:rsidRPr="00097384" w:rsidRDefault="00993469" w:rsidP="009365CB">
            <w:pPr>
              <w:rPr>
                <w:sz w:val="26"/>
                <w:szCs w:val="26"/>
              </w:rPr>
            </w:pPr>
          </w:p>
        </w:tc>
        <w:tc>
          <w:tcPr>
            <w:tcW w:w="0" w:type="auto"/>
            <w:vAlign w:val="center"/>
            <w:hideMark/>
          </w:tcPr>
          <w:p w14:paraId="33623915"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5A34A6E8" w14:textId="77777777" w:rsidR="00993469" w:rsidRPr="00097384" w:rsidRDefault="00993469" w:rsidP="009365CB">
            <w:pPr>
              <w:rPr>
                <w:sz w:val="26"/>
                <w:szCs w:val="26"/>
              </w:rPr>
            </w:pPr>
          </w:p>
        </w:tc>
        <w:tc>
          <w:tcPr>
            <w:tcW w:w="0" w:type="auto"/>
            <w:vAlign w:val="center"/>
            <w:hideMark/>
          </w:tcPr>
          <w:p w14:paraId="30F3E8AD" w14:textId="77777777" w:rsidR="00993469" w:rsidRPr="00097384" w:rsidRDefault="00993469" w:rsidP="009365CB">
            <w:pPr>
              <w:rPr>
                <w:sz w:val="26"/>
                <w:szCs w:val="26"/>
              </w:rPr>
            </w:pPr>
          </w:p>
        </w:tc>
      </w:tr>
      <w:tr w:rsidR="00097384" w:rsidRPr="00097384" w14:paraId="7DC22138" w14:textId="77777777" w:rsidTr="009365CB">
        <w:trPr>
          <w:tblCellSpacing w:w="15" w:type="dxa"/>
        </w:trPr>
        <w:tc>
          <w:tcPr>
            <w:tcW w:w="0" w:type="auto"/>
            <w:vAlign w:val="center"/>
            <w:hideMark/>
          </w:tcPr>
          <w:p w14:paraId="5025CD3E" w14:textId="77777777" w:rsidR="00993469" w:rsidRPr="00097384" w:rsidRDefault="00993469" w:rsidP="009365CB">
            <w:pPr>
              <w:jc w:val="both"/>
              <w:rPr>
                <w:sz w:val="26"/>
                <w:szCs w:val="26"/>
                <w:lang w:val="vi-VN"/>
              </w:rPr>
            </w:pPr>
            <w:r w:rsidRPr="00097384">
              <w:rPr>
                <w:sz w:val="26"/>
                <w:szCs w:val="26"/>
              </w:rPr>
              <w:t>(g) Nếu người có giấy chứng nhận được phép thực hiện các hoạt động</w:t>
            </w:r>
            <w:r w:rsidRPr="00097384">
              <w:rPr>
                <w:sz w:val="26"/>
                <w:szCs w:val="26"/>
                <w:lang w:val="vi-VN"/>
              </w:rPr>
              <w:t xml:space="preserve"> khai thác</w:t>
            </w:r>
            <w:r w:rsidRPr="00097384">
              <w:rPr>
                <w:sz w:val="26"/>
                <w:szCs w:val="26"/>
              </w:rPr>
              <w:t xml:space="preserve"> EFVS để hạ cánh và</w:t>
            </w:r>
            <w:r w:rsidRPr="00097384">
              <w:rPr>
                <w:sz w:val="26"/>
                <w:szCs w:val="26"/>
                <w:lang w:val="vi-VN"/>
              </w:rPr>
              <w:t xml:space="preserve"> xả đà</w:t>
            </w:r>
            <w:r w:rsidRPr="00097384">
              <w:rPr>
                <w:sz w:val="26"/>
                <w:szCs w:val="26"/>
              </w:rPr>
              <w:t>, ít nhất một phương thức tiếp cận bằng thiết bị để hạ cánh phải được thực hiện bằng EFVS, bao gồm cả việc sử dụng tầm nhìn chuyến bay nâng cao từ 100 feet so với độ cao khu vực tiếp</w:t>
            </w:r>
            <w:r w:rsidRPr="00097384">
              <w:rPr>
                <w:sz w:val="26"/>
                <w:szCs w:val="26"/>
                <w:lang w:val="vi-VN"/>
              </w:rPr>
              <w:t xml:space="preserve"> đất</w:t>
            </w:r>
            <w:r w:rsidRPr="00097384">
              <w:rPr>
                <w:sz w:val="26"/>
                <w:szCs w:val="26"/>
              </w:rPr>
              <w:t xml:space="preserve"> cho</w:t>
            </w:r>
            <w:r w:rsidRPr="00097384">
              <w:rPr>
                <w:sz w:val="26"/>
                <w:szCs w:val="26"/>
                <w:lang w:val="vi-VN"/>
              </w:rPr>
              <w:t xml:space="preserve"> đến khi</w:t>
            </w:r>
            <w:r w:rsidRPr="00097384">
              <w:rPr>
                <w:sz w:val="26"/>
                <w:szCs w:val="26"/>
              </w:rPr>
              <w:t xml:space="preserve"> hạ cánh</w:t>
            </w:r>
            <w:r w:rsidRPr="00097384">
              <w:rPr>
                <w:sz w:val="26"/>
                <w:szCs w:val="26"/>
                <w:lang w:val="vi-VN"/>
              </w:rPr>
              <w:t xml:space="preserve"> và xả đà</w:t>
            </w:r>
          </w:p>
        </w:tc>
        <w:tc>
          <w:tcPr>
            <w:tcW w:w="0" w:type="auto"/>
            <w:vAlign w:val="center"/>
            <w:hideMark/>
          </w:tcPr>
          <w:p w14:paraId="553FA6E1" w14:textId="77777777" w:rsidR="00993469" w:rsidRPr="00097384" w:rsidRDefault="00993469" w:rsidP="009365CB">
            <w:pPr>
              <w:rPr>
                <w:sz w:val="26"/>
                <w:szCs w:val="26"/>
              </w:rPr>
            </w:pPr>
            <w:r w:rsidRPr="00097384">
              <w:rPr>
                <w:sz w:val="26"/>
                <w:szCs w:val="26"/>
              </w:rPr>
              <w:t>B</w:t>
            </w:r>
          </w:p>
        </w:tc>
        <w:tc>
          <w:tcPr>
            <w:tcW w:w="0" w:type="auto"/>
            <w:vAlign w:val="center"/>
            <w:hideMark/>
          </w:tcPr>
          <w:p w14:paraId="05F1DA09"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2A464C02" w14:textId="77777777" w:rsidR="00993469" w:rsidRPr="00097384" w:rsidRDefault="00993469" w:rsidP="009365CB">
            <w:pPr>
              <w:rPr>
                <w:sz w:val="26"/>
                <w:szCs w:val="26"/>
              </w:rPr>
            </w:pPr>
          </w:p>
        </w:tc>
        <w:tc>
          <w:tcPr>
            <w:tcW w:w="0" w:type="auto"/>
            <w:vAlign w:val="center"/>
            <w:hideMark/>
          </w:tcPr>
          <w:p w14:paraId="65DEC02A" w14:textId="77777777" w:rsidR="00993469" w:rsidRPr="00097384" w:rsidRDefault="00993469" w:rsidP="009365CB">
            <w:pPr>
              <w:rPr>
                <w:sz w:val="26"/>
                <w:szCs w:val="26"/>
              </w:rPr>
            </w:pPr>
          </w:p>
        </w:tc>
        <w:tc>
          <w:tcPr>
            <w:tcW w:w="0" w:type="auto"/>
            <w:vAlign w:val="center"/>
            <w:hideMark/>
          </w:tcPr>
          <w:p w14:paraId="2D7F0A7D" w14:textId="77777777" w:rsidR="00993469" w:rsidRPr="00097384" w:rsidRDefault="00993469" w:rsidP="009365CB">
            <w:pPr>
              <w:rPr>
                <w:sz w:val="26"/>
                <w:szCs w:val="26"/>
              </w:rPr>
            </w:pPr>
          </w:p>
        </w:tc>
      </w:tr>
      <w:tr w:rsidR="00097384" w:rsidRPr="00097384" w14:paraId="45EADE43" w14:textId="77777777" w:rsidTr="009365CB">
        <w:trPr>
          <w:tblCellSpacing w:w="15" w:type="dxa"/>
        </w:trPr>
        <w:tc>
          <w:tcPr>
            <w:tcW w:w="0" w:type="auto"/>
            <w:vAlign w:val="center"/>
            <w:hideMark/>
          </w:tcPr>
          <w:p w14:paraId="1B8149F2" w14:textId="77777777" w:rsidR="00993469" w:rsidRPr="00097384" w:rsidRDefault="00993469" w:rsidP="009365CB">
            <w:pPr>
              <w:jc w:val="both"/>
              <w:rPr>
                <w:sz w:val="26"/>
                <w:szCs w:val="26"/>
                <w:lang w:val="vi-VN"/>
              </w:rPr>
            </w:pPr>
            <w:r w:rsidRPr="00097384">
              <w:rPr>
                <w:sz w:val="26"/>
                <w:szCs w:val="26"/>
              </w:rPr>
              <w:t>(h) Nếu người c</w:t>
            </w:r>
            <w:r w:rsidRPr="00097384">
              <w:rPr>
                <w:sz w:val="26"/>
                <w:szCs w:val="26"/>
                <w:lang w:val="vi-VN"/>
              </w:rPr>
              <w:t>ó</w:t>
            </w:r>
            <w:r w:rsidRPr="00097384">
              <w:rPr>
                <w:sz w:val="26"/>
                <w:szCs w:val="26"/>
              </w:rPr>
              <w:t xml:space="preserve"> chứng chỉ được phép thực hiện các hoạt động của EFVS ở độ cao 100 feet phía</w:t>
            </w:r>
            <w:r w:rsidRPr="00097384">
              <w:rPr>
                <w:sz w:val="26"/>
                <w:szCs w:val="26"/>
                <w:lang w:val="vi-VN"/>
              </w:rPr>
              <w:t xml:space="preserve"> </w:t>
            </w:r>
            <w:r w:rsidRPr="00097384">
              <w:rPr>
                <w:sz w:val="26"/>
                <w:szCs w:val="26"/>
              </w:rPr>
              <w:t>trên độ cao của khu vực tiếp</w:t>
            </w:r>
            <w:r w:rsidRPr="00097384">
              <w:rPr>
                <w:sz w:val="26"/>
                <w:szCs w:val="26"/>
                <w:lang w:val="vi-VN"/>
              </w:rPr>
              <w:t xml:space="preserve"> đất</w:t>
            </w:r>
            <w:r w:rsidRPr="00097384">
              <w:rPr>
                <w:sz w:val="26"/>
                <w:szCs w:val="26"/>
              </w:rPr>
              <w:t xml:space="preserve">, ít nhất một phương thức tiếp cận bằng thiết bị để hạ cánh phải được thực hiện bằng cách sử </w:t>
            </w:r>
            <w:r w:rsidRPr="00097384">
              <w:rPr>
                <w:sz w:val="26"/>
                <w:szCs w:val="26"/>
              </w:rPr>
              <w:lastRenderedPageBreak/>
              <w:t>dụng EFVS, bao gồm cả việc chuyển đổi từ tầm nhìn bay nâng cao sang tầm nhìn tự nhiên ở 100 feet</w:t>
            </w:r>
            <w:r w:rsidRPr="00097384">
              <w:rPr>
                <w:sz w:val="26"/>
                <w:szCs w:val="26"/>
                <w:lang w:val="vi-VN"/>
              </w:rPr>
              <w:t xml:space="preserve"> phía trên độ cao của khu vực tiếp đất</w:t>
            </w:r>
          </w:p>
        </w:tc>
        <w:tc>
          <w:tcPr>
            <w:tcW w:w="0" w:type="auto"/>
            <w:vAlign w:val="center"/>
            <w:hideMark/>
          </w:tcPr>
          <w:p w14:paraId="49FE9245" w14:textId="77777777" w:rsidR="00993469" w:rsidRPr="00097384" w:rsidRDefault="00993469" w:rsidP="009365CB">
            <w:pPr>
              <w:rPr>
                <w:sz w:val="26"/>
                <w:szCs w:val="26"/>
              </w:rPr>
            </w:pPr>
            <w:r w:rsidRPr="00097384">
              <w:rPr>
                <w:sz w:val="26"/>
                <w:szCs w:val="26"/>
              </w:rPr>
              <w:lastRenderedPageBreak/>
              <w:t>B</w:t>
            </w:r>
          </w:p>
        </w:tc>
        <w:tc>
          <w:tcPr>
            <w:tcW w:w="0" w:type="auto"/>
            <w:vAlign w:val="center"/>
            <w:hideMark/>
          </w:tcPr>
          <w:p w14:paraId="463E343D"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5B66D376" w14:textId="77777777" w:rsidR="00993469" w:rsidRPr="00097384" w:rsidRDefault="00993469" w:rsidP="009365CB">
            <w:pPr>
              <w:rPr>
                <w:sz w:val="26"/>
                <w:szCs w:val="26"/>
              </w:rPr>
            </w:pPr>
          </w:p>
        </w:tc>
        <w:tc>
          <w:tcPr>
            <w:tcW w:w="0" w:type="auto"/>
            <w:vAlign w:val="center"/>
            <w:hideMark/>
          </w:tcPr>
          <w:p w14:paraId="12CB44C4" w14:textId="77777777" w:rsidR="00993469" w:rsidRPr="00097384" w:rsidRDefault="00993469" w:rsidP="009365CB">
            <w:pPr>
              <w:rPr>
                <w:sz w:val="26"/>
                <w:szCs w:val="26"/>
              </w:rPr>
            </w:pPr>
          </w:p>
        </w:tc>
        <w:tc>
          <w:tcPr>
            <w:tcW w:w="0" w:type="auto"/>
            <w:vAlign w:val="center"/>
            <w:hideMark/>
          </w:tcPr>
          <w:p w14:paraId="1B19C016" w14:textId="77777777" w:rsidR="00993469" w:rsidRPr="00097384" w:rsidRDefault="00993469" w:rsidP="009365CB">
            <w:pPr>
              <w:rPr>
                <w:sz w:val="26"/>
                <w:szCs w:val="26"/>
              </w:rPr>
            </w:pPr>
          </w:p>
        </w:tc>
      </w:tr>
      <w:tr w:rsidR="00097384" w:rsidRPr="00097384" w14:paraId="7D7289A4" w14:textId="77777777" w:rsidTr="009365CB">
        <w:trPr>
          <w:tblCellSpacing w:w="15" w:type="dxa"/>
        </w:trPr>
        <w:tc>
          <w:tcPr>
            <w:tcW w:w="0" w:type="auto"/>
            <w:shd w:val="clear" w:color="auto" w:fill="D9D9D9"/>
            <w:vAlign w:val="center"/>
            <w:hideMark/>
          </w:tcPr>
          <w:p w14:paraId="5E5D9B1C" w14:textId="77777777" w:rsidR="00993469" w:rsidRPr="00097384" w:rsidRDefault="00993469" w:rsidP="009365CB">
            <w:pPr>
              <w:jc w:val="both"/>
              <w:rPr>
                <w:sz w:val="26"/>
                <w:szCs w:val="26"/>
              </w:rPr>
            </w:pPr>
            <w:r w:rsidRPr="00097384">
              <w:rPr>
                <w:sz w:val="26"/>
                <w:szCs w:val="26"/>
              </w:rPr>
              <w:lastRenderedPageBreak/>
              <w:t>VI. Các</w:t>
            </w:r>
            <w:r w:rsidRPr="00097384">
              <w:rPr>
                <w:sz w:val="26"/>
                <w:szCs w:val="26"/>
                <w:lang w:val="vi-VN"/>
              </w:rPr>
              <w:t xml:space="preserve"> phương thức Thông thường và Bất thường:</w:t>
            </w:r>
            <w:r w:rsidRPr="00097384">
              <w:rPr>
                <w:sz w:val="26"/>
                <w:szCs w:val="26"/>
              </w:rPr>
              <w:t xml:space="preserve"> </w:t>
            </w:r>
          </w:p>
        </w:tc>
        <w:tc>
          <w:tcPr>
            <w:tcW w:w="0" w:type="auto"/>
            <w:shd w:val="clear" w:color="auto" w:fill="D9D9D9"/>
            <w:vAlign w:val="center"/>
            <w:hideMark/>
          </w:tcPr>
          <w:p w14:paraId="48147B28" w14:textId="77777777" w:rsidR="00993469" w:rsidRPr="00097384" w:rsidRDefault="00993469" w:rsidP="009365CB">
            <w:pPr>
              <w:rPr>
                <w:sz w:val="26"/>
                <w:szCs w:val="26"/>
              </w:rPr>
            </w:pPr>
          </w:p>
        </w:tc>
        <w:tc>
          <w:tcPr>
            <w:tcW w:w="0" w:type="auto"/>
            <w:shd w:val="clear" w:color="auto" w:fill="D9D9D9"/>
            <w:vAlign w:val="center"/>
            <w:hideMark/>
          </w:tcPr>
          <w:p w14:paraId="54C57C48" w14:textId="77777777" w:rsidR="00993469" w:rsidRPr="00097384" w:rsidRDefault="00993469" w:rsidP="009365CB">
            <w:pPr>
              <w:rPr>
                <w:sz w:val="26"/>
                <w:szCs w:val="26"/>
              </w:rPr>
            </w:pPr>
          </w:p>
        </w:tc>
        <w:tc>
          <w:tcPr>
            <w:tcW w:w="0" w:type="auto"/>
            <w:shd w:val="clear" w:color="auto" w:fill="D9D9D9"/>
            <w:vAlign w:val="center"/>
            <w:hideMark/>
          </w:tcPr>
          <w:p w14:paraId="373DAC53" w14:textId="77777777" w:rsidR="00993469" w:rsidRPr="00097384" w:rsidRDefault="00993469" w:rsidP="009365CB">
            <w:pPr>
              <w:rPr>
                <w:sz w:val="26"/>
                <w:szCs w:val="26"/>
              </w:rPr>
            </w:pPr>
          </w:p>
        </w:tc>
        <w:tc>
          <w:tcPr>
            <w:tcW w:w="0" w:type="auto"/>
            <w:shd w:val="clear" w:color="auto" w:fill="D9D9D9"/>
            <w:vAlign w:val="center"/>
            <w:hideMark/>
          </w:tcPr>
          <w:p w14:paraId="5408C1A5" w14:textId="77777777" w:rsidR="00993469" w:rsidRPr="00097384" w:rsidRDefault="00993469" w:rsidP="009365CB">
            <w:pPr>
              <w:rPr>
                <w:sz w:val="26"/>
                <w:szCs w:val="26"/>
              </w:rPr>
            </w:pPr>
          </w:p>
        </w:tc>
        <w:tc>
          <w:tcPr>
            <w:tcW w:w="0" w:type="auto"/>
            <w:shd w:val="clear" w:color="auto" w:fill="D9D9D9"/>
            <w:vAlign w:val="center"/>
            <w:hideMark/>
          </w:tcPr>
          <w:p w14:paraId="6EF9BA72" w14:textId="77777777" w:rsidR="00993469" w:rsidRPr="00097384" w:rsidRDefault="00993469" w:rsidP="009365CB">
            <w:pPr>
              <w:rPr>
                <w:sz w:val="26"/>
                <w:szCs w:val="26"/>
              </w:rPr>
            </w:pPr>
          </w:p>
        </w:tc>
      </w:tr>
      <w:tr w:rsidR="00097384" w:rsidRPr="00097384" w14:paraId="1E0E8130" w14:textId="77777777" w:rsidTr="009365CB">
        <w:trPr>
          <w:tblCellSpacing w:w="15" w:type="dxa"/>
        </w:trPr>
        <w:tc>
          <w:tcPr>
            <w:tcW w:w="0" w:type="auto"/>
            <w:vAlign w:val="center"/>
            <w:hideMark/>
          </w:tcPr>
          <w:p w14:paraId="2E175DE1" w14:textId="77777777" w:rsidR="00993469" w:rsidRPr="00097384" w:rsidRDefault="00993469" w:rsidP="009365CB">
            <w:pPr>
              <w:jc w:val="both"/>
              <w:rPr>
                <w:sz w:val="26"/>
                <w:szCs w:val="26"/>
                <w:lang w:val="vi-VN"/>
              </w:rPr>
            </w:pPr>
            <w:r w:rsidRPr="00097384">
              <w:rPr>
                <w:sz w:val="26"/>
                <w:szCs w:val="26"/>
              </w:rPr>
              <w:t>Mỗi phi công phải chứng minh việc sử dụng đúng cách nhiều hệ thống và thiết bị được liệt kê bên dưới mà người tiến hành kiểm tra thấy là cần thiết để xác định rằng người được kiểm tra có kiến thức thực tế về việc sử dụng các hệ thống và thiết bị phù hợp với loại máy bay</w:t>
            </w:r>
            <w:r w:rsidRPr="00097384">
              <w:rPr>
                <w:sz w:val="26"/>
                <w:szCs w:val="26"/>
                <w:lang w:val="vi-VN"/>
              </w:rPr>
              <w:t>:</w:t>
            </w:r>
          </w:p>
        </w:tc>
        <w:tc>
          <w:tcPr>
            <w:tcW w:w="0" w:type="auto"/>
            <w:vAlign w:val="center"/>
            <w:hideMark/>
          </w:tcPr>
          <w:p w14:paraId="5179399C" w14:textId="77777777" w:rsidR="00993469" w:rsidRPr="00097384" w:rsidRDefault="00993469" w:rsidP="009365CB">
            <w:pPr>
              <w:rPr>
                <w:sz w:val="26"/>
                <w:szCs w:val="26"/>
              </w:rPr>
            </w:pPr>
          </w:p>
        </w:tc>
        <w:tc>
          <w:tcPr>
            <w:tcW w:w="0" w:type="auto"/>
            <w:vAlign w:val="center"/>
            <w:hideMark/>
          </w:tcPr>
          <w:p w14:paraId="32A3EA58" w14:textId="77777777" w:rsidR="00993469" w:rsidRPr="00097384" w:rsidRDefault="00993469" w:rsidP="009365CB">
            <w:pPr>
              <w:rPr>
                <w:sz w:val="26"/>
                <w:szCs w:val="26"/>
              </w:rPr>
            </w:pPr>
          </w:p>
        </w:tc>
        <w:tc>
          <w:tcPr>
            <w:tcW w:w="0" w:type="auto"/>
            <w:vAlign w:val="center"/>
            <w:hideMark/>
          </w:tcPr>
          <w:p w14:paraId="5561EF2F" w14:textId="77777777" w:rsidR="00993469" w:rsidRPr="00097384" w:rsidRDefault="00993469" w:rsidP="009365CB">
            <w:pPr>
              <w:rPr>
                <w:sz w:val="26"/>
                <w:szCs w:val="26"/>
              </w:rPr>
            </w:pPr>
          </w:p>
        </w:tc>
        <w:tc>
          <w:tcPr>
            <w:tcW w:w="0" w:type="auto"/>
            <w:vAlign w:val="center"/>
            <w:hideMark/>
          </w:tcPr>
          <w:p w14:paraId="2921C746" w14:textId="77777777" w:rsidR="00993469" w:rsidRPr="00097384" w:rsidRDefault="00993469" w:rsidP="009365CB">
            <w:pPr>
              <w:rPr>
                <w:sz w:val="26"/>
                <w:szCs w:val="26"/>
              </w:rPr>
            </w:pPr>
          </w:p>
        </w:tc>
        <w:tc>
          <w:tcPr>
            <w:tcW w:w="0" w:type="auto"/>
            <w:vAlign w:val="center"/>
            <w:hideMark/>
          </w:tcPr>
          <w:p w14:paraId="0FE6A32C" w14:textId="77777777" w:rsidR="00993469" w:rsidRPr="00097384" w:rsidRDefault="00993469" w:rsidP="009365CB">
            <w:pPr>
              <w:rPr>
                <w:sz w:val="26"/>
                <w:szCs w:val="26"/>
              </w:rPr>
            </w:pPr>
          </w:p>
        </w:tc>
      </w:tr>
      <w:tr w:rsidR="00097384" w:rsidRPr="00097384" w14:paraId="73A51F98" w14:textId="77777777" w:rsidTr="009365CB">
        <w:trPr>
          <w:tblCellSpacing w:w="15" w:type="dxa"/>
        </w:trPr>
        <w:tc>
          <w:tcPr>
            <w:tcW w:w="0" w:type="auto"/>
            <w:vAlign w:val="center"/>
            <w:hideMark/>
          </w:tcPr>
          <w:p w14:paraId="2D7EDCBD" w14:textId="77777777" w:rsidR="00993469" w:rsidRPr="00097384" w:rsidRDefault="00993469" w:rsidP="009365CB">
            <w:pPr>
              <w:jc w:val="both"/>
              <w:rPr>
                <w:sz w:val="26"/>
                <w:szCs w:val="26"/>
              </w:rPr>
            </w:pPr>
            <w:r w:rsidRPr="00097384">
              <w:rPr>
                <w:sz w:val="26"/>
                <w:szCs w:val="26"/>
              </w:rPr>
              <w:t>(a) Hệ thống chống đóng băng và làm tan băng</w:t>
            </w:r>
          </w:p>
        </w:tc>
        <w:tc>
          <w:tcPr>
            <w:tcW w:w="0" w:type="auto"/>
            <w:vAlign w:val="center"/>
            <w:hideMark/>
          </w:tcPr>
          <w:p w14:paraId="76E71161" w14:textId="77777777" w:rsidR="00993469" w:rsidRPr="00097384" w:rsidRDefault="00993469" w:rsidP="009365CB">
            <w:pPr>
              <w:rPr>
                <w:sz w:val="26"/>
                <w:szCs w:val="26"/>
              </w:rPr>
            </w:pPr>
          </w:p>
        </w:tc>
        <w:tc>
          <w:tcPr>
            <w:tcW w:w="0" w:type="auto"/>
            <w:vAlign w:val="center"/>
            <w:hideMark/>
          </w:tcPr>
          <w:p w14:paraId="1992A476" w14:textId="77777777" w:rsidR="00993469" w:rsidRPr="00097384" w:rsidRDefault="00993469" w:rsidP="009365CB">
            <w:pPr>
              <w:rPr>
                <w:sz w:val="26"/>
                <w:szCs w:val="26"/>
              </w:rPr>
            </w:pPr>
          </w:p>
        </w:tc>
        <w:tc>
          <w:tcPr>
            <w:tcW w:w="0" w:type="auto"/>
            <w:vAlign w:val="center"/>
            <w:hideMark/>
          </w:tcPr>
          <w:p w14:paraId="29BBFDD6"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2C05D2B6" w14:textId="77777777" w:rsidR="00993469" w:rsidRPr="00097384" w:rsidRDefault="00993469" w:rsidP="009365CB">
            <w:pPr>
              <w:rPr>
                <w:sz w:val="26"/>
                <w:szCs w:val="26"/>
              </w:rPr>
            </w:pPr>
          </w:p>
        </w:tc>
        <w:tc>
          <w:tcPr>
            <w:tcW w:w="0" w:type="auto"/>
            <w:vAlign w:val="center"/>
            <w:hideMark/>
          </w:tcPr>
          <w:p w14:paraId="76714D08" w14:textId="77777777" w:rsidR="00993469" w:rsidRPr="00097384" w:rsidRDefault="00993469" w:rsidP="009365CB">
            <w:pPr>
              <w:rPr>
                <w:sz w:val="26"/>
                <w:szCs w:val="26"/>
              </w:rPr>
            </w:pPr>
          </w:p>
        </w:tc>
      </w:tr>
      <w:tr w:rsidR="00097384" w:rsidRPr="00097384" w14:paraId="2A45E474" w14:textId="77777777" w:rsidTr="009365CB">
        <w:trPr>
          <w:tblCellSpacing w:w="15" w:type="dxa"/>
        </w:trPr>
        <w:tc>
          <w:tcPr>
            <w:tcW w:w="0" w:type="auto"/>
            <w:vAlign w:val="center"/>
            <w:hideMark/>
          </w:tcPr>
          <w:p w14:paraId="20B9F572" w14:textId="77777777" w:rsidR="00993469" w:rsidRPr="00097384" w:rsidRDefault="00993469" w:rsidP="009365CB">
            <w:pPr>
              <w:jc w:val="both"/>
              <w:rPr>
                <w:sz w:val="26"/>
                <w:szCs w:val="26"/>
                <w:lang w:val="vi-VN"/>
              </w:rPr>
            </w:pPr>
            <w:r w:rsidRPr="00097384">
              <w:rPr>
                <w:sz w:val="26"/>
                <w:szCs w:val="26"/>
              </w:rPr>
              <w:t>(b) Hệ</w:t>
            </w:r>
            <w:r w:rsidRPr="00097384">
              <w:rPr>
                <w:sz w:val="26"/>
                <w:szCs w:val="26"/>
                <w:lang w:val="vi-VN"/>
              </w:rPr>
              <w:t xml:space="preserve"> thống lái tự động </w:t>
            </w:r>
          </w:p>
        </w:tc>
        <w:tc>
          <w:tcPr>
            <w:tcW w:w="0" w:type="auto"/>
            <w:vAlign w:val="center"/>
            <w:hideMark/>
          </w:tcPr>
          <w:p w14:paraId="1909C732" w14:textId="77777777" w:rsidR="00993469" w:rsidRPr="00097384" w:rsidRDefault="00993469" w:rsidP="009365CB">
            <w:pPr>
              <w:rPr>
                <w:sz w:val="26"/>
                <w:szCs w:val="26"/>
              </w:rPr>
            </w:pPr>
          </w:p>
        </w:tc>
        <w:tc>
          <w:tcPr>
            <w:tcW w:w="0" w:type="auto"/>
            <w:vAlign w:val="center"/>
            <w:hideMark/>
          </w:tcPr>
          <w:p w14:paraId="272B8628" w14:textId="77777777" w:rsidR="00993469" w:rsidRPr="00097384" w:rsidRDefault="00993469" w:rsidP="009365CB">
            <w:pPr>
              <w:rPr>
                <w:sz w:val="26"/>
                <w:szCs w:val="26"/>
              </w:rPr>
            </w:pPr>
          </w:p>
        </w:tc>
        <w:tc>
          <w:tcPr>
            <w:tcW w:w="0" w:type="auto"/>
            <w:vAlign w:val="center"/>
            <w:hideMark/>
          </w:tcPr>
          <w:p w14:paraId="4BC680D3"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194905C2" w14:textId="77777777" w:rsidR="00993469" w:rsidRPr="00097384" w:rsidRDefault="00993469" w:rsidP="009365CB">
            <w:pPr>
              <w:rPr>
                <w:sz w:val="26"/>
                <w:szCs w:val="26"/>
              </w:rPr>
            </w:pPr>
          </w:p>
        </w:tc>
        <w:tc>
          <w:tcPr>
            <w:tcW w:w="0" w:type="auto"/>
            <w:vAlign w:val="center"/>
            <w:hideMark/>
          </w:tcPr>
          <w:p w14:paraId="216E948F" w14:textId="77777777" w:rsidR="00993469" w:rsidRPr="00097384" w:rsidRDefault="00993469" w:rsidP="009365CB">
            <w:pPr>
              <w:rPr>
                <w:sz w:val="26"/>
                <w:szCs w:val="26"/>
              </w:rPr>
            </w:pPr>
          </w:p>
        </w:tc>
      </w:tr>
      <w:tr w:rsidR="00097384" w:rsidRPr="00097384" w14:paraId="3F2CDA59" w14:textId="77777777" w:rsidTr="009365CB">
        <w:trPr>
          <w:tblCellSpacing w:w="15" w:type="dxa"/>
        </w:trPr>
        <w:tc>
          <w:tcPr>
            <w:tcW w:w="0" w:type="auto"/>
            <w:vAlign w:val="center"/>
            <w:hideMark/>
          </w:tcPr>
          <w:p w14:paraId="5659F9F3" w14:textId="77777777" w:rsidR="00993469" w:rsidRPr="00097384" w:rsidRDefault="00993469" w:rsidP="009365CB">
            <w:pPr>
              <w:jc w:val="both"/>
              <w:rPr>
                <w:sz w:val="26"/>
                <w:szCs w:val="26"/>
              </w:rPr>
            </w:pPr>
            <w:r w:rsidRPr="00097384">
              <w:rPr>
                <w:sz w:val="26"/>
                <w:szCs w:val="26"/>
              </w:rPr>
              <w:t>(c) Tư</w:t>
            </w:r>
            <w:r w:rsidRPr="00097384">
              <w:rPr>
                <w:sz w:val="26"/>
                <w:szCs w:val="26"/>
                <w:lang w:val="vi-VN"/>
              </w:rPr>
              <w:t xml:space="preserve"> động hoặc các hệ thống hỗ trợ tiếp cận khác</w:t>
            </w:r>
          </w:p>
        </w:tc>
        <w:tc>
          <w:tcPr>
            <w:tcW w:w="0" w:type="auto"/>
            <w:vAlign w:val="center"/>
            <w:hideMark/>
          </w:tcPr>
          <w:p w14:paraId="54D6C7E0" w14:textId="77777777" w:rsidR="00993469" w:rsidRPr="00097384" w:rsidRDefault="00993469" w:rsidP="009365CB">
            <w:pPr>
              <w:rPr>
                <w:sz w:val="26"/>
                <w:szCs w:val="26"/>
              </w:rPr>
            </w:pPr>
          </w:p>
        </w:tc>
        <w:tc>
          <w:tcPr>
            <w:tcW w:w="0" w:type="auto"/>
            <w:vAlign w:val="center"/>
            <w:hideMark/>
          </w:tcPr>
          <w:p w14:paraId="4EBECC18" w14:textId="77777777" w:rsidR="00993469" w:rsidRPr="00097384" w:rsidRDefault="00993469" w:rsidP="009365CB">
            <w:pPr>
              <w:rPr>
                <w:sz w:val="26"/>
                <w:szCs w:val="26"/>
              </w:rPr>
            </w:pPr>
          </w:p>
        </w:tc>
        <w:tc>
          <w:tcPr>
            <w:tcW w:w="0" w:type="auto"/>
            <w:vAlign w:val="center"/>
            <w:hideMark/>
          </w:tcPr>
          <w:p w14:paraId="08A887E5"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44720122" w14:textId="77777777" w:rsidR="00993469" w:rsidRPr="00097384" w:rsidRDefault="00993469" w:rsidP="009365CB">
            <w:pPr>
              <w:rPr>
                <w:sz w:val="26"/>
                <w:szCs w:val="26"/>
              </w:rPr>
            </w:pPr>
          </w:p>
        </w:tc>
        <w:tc>
          <w:tcPr>
            <w:tcW w:w="0" w:type="auto"/>
            <w:vAlign w:val="center"/>
            <w:hideMark/>
          </w:tcPr>
          <w:p w14:paraId="64A23DE1" w14:textId="77777777" w:rsidR="00993469" w:rsidRPr="00097384" w:rsidRDefault="00993469" w:rsidP="009365CB">
            <w:pPr>
              <w:rPr>
                <w:sz w:val="26"/>
                <w:szCs w:val="26"/>
              </w:rPr>
            </w:pPr>
          </w:p>
        </w:tc>
      </w:tr>
      <w:tr w:rsidR="00097384" w:rsidRPr="00097384" w14:paraId="26258EF2" w14:textId="77777777" w:rsidTr="009365CB">
        <w:trPr>
          <w:tblCellSpacing w:w="15" w:type="dxa"/>
        </w:trPr>
        <w:tc>
          <w:tcPr>
            <w:tcW w:w="0" w:type="auto"/>
            <w:vAlign w:val="center"/>
            <w:hideMark/>
          </w:tcPr>
          <w:p w14:paraId="36C15A9B" w14:textId="77777777" w:rsidR="00993469" w:rsidRPr="00097384" w:rsidRDefault="00993469" w:rsidP="009365CB">
            <w:pPr>
              <w:jc w:val="both"/>
              <w:rPr>
                <w:sz w:val="26"/>
                <w:szCs w:val="26"/>
              </w:rPr>
            </w:pPr>
            <w:r w:rsidRPr="00097384">
              <w:rPr>
                <w:sz w:val="26"/>
                <w:szCs w:val="26"/>
              </w:rPr>
              <w:t>(d) Thiết bị cảnh báo thất</w:t>
            </w:r>
            <w:r w:rsidRPr="00097384">
              <w:rPr>
                <w:sz w:val="26"/>
                <w:szCs w:val="26"/>
                <w:lang w:val="vi-VN"/>
              </w:rPr>
              <w:t xml:space="preserve"> tốc</w:t>
            </w:r>
            <w:r w:rsidRPr="00097384">
              <w:rPr>
                <w:sz w:val="26"/>
                <w:szCs w:val="26"/>
              </w:rPr>
              <w:t>, thiết bị tránh thất</w:t>
            </w:r>
            <w:r w:rsidRPr="00097384">
              <w:rPr>
                <w:sz w:val="26"/>
                <w:szCs w:val="26"/>
                <w:lang w:val="vi-VN"/>
              </w:rPr>
              <w:t xml:space="preserve"> tốc</w:t>
            </w:r>
            <w:r w:rsidRPr="00097384">
              <w:rPr>
                <w:sz w:val="26"/>
                <w:szCs w:val="26"/>
              </w:rPr>
              <w:t xml:space="preserve"> và thiết bị tăng độ ổn định</w:t>
            </w:r>
          </w:p>
        </w:tc>
        <w:tc>
          <w:tcPr>
            <w:tcW w:w="0" w:type="auto"/>
            <w:vAlign w:val="center"/>
            <w:hideMark/>
          </w:tcPr>
          <w:p w14:paraId="32BDB0B8" w14:textId="77777777" w:rsidR="00993469" w:rsidRPr="00097384" w:rsidRDefault="00993469" w:rsidP="009365CB">
            <w:pPr>
              <w:rPr>
                <w:sz w:val="26"/>
                <w:szCs w:val="26"/>
              </w:rPr>
            </w:pPr>
          </w:p>
        </w:tc>
        <w:tc>
          <w:tcPr>
            <w:tcW w:w="0" w:type="auto"/>
            <w:vAlign w:val="center"/>
            <w:hideMark/>
          </w:tcPr>
          <w:p w14:paraId="32315677" w14:textId="77777777" w:rsidR="00993469" w:rsidRPr="00097384" w:rsidRDefault="00993469" w:rsidP="009365CB">
            <w:pPr>
              <w:rPr>
                <w:sz w:val="26"/>
                <w:szCs w:val="26"/>
              </w:rPr>
            </w:pPr>
          </w:p>
        </w:tc>
        <w:tc>
          <w:tcPr>
            <w:tcW w:w="0" w:type="auto"/>
            <w:vAlign w:val="center"/>
            <w:hideMark/>
          </w:tcPr>
          <w:p w14:paraId="29CEE1FB"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00C0305B" w14:textId="77777777" w:rsidR="00993469" w:rsidRPr="00097384" w:rsidRDefault="00993469" w:rsidP="009365CB">
            <w:pPr>
              <w:rPr>
                <w:sz w:val="26"/>
                <w:szCs w:val="26"/>
              </w:rPr>
            </w:pPr>
          </w:p>
        </w:tc>
        <w:tc>
          <w:tcPr>
            <w:tcW w:w="0" w:type="auto"/>
            <w:vAlign w:val="center"/>
            <w:hideMark/>
          </w:tcPr>
          <w:p w14:paraId="680BC230" w14:textId="77777777" w:rsidR="00993469" w:rsidRPr="00097384" w:rsidRDefault="00993469" w:rsidP="009365CB">
            <w:pPr>
              <w:rPr>
                <w:sz w:val="26"/>
                <w:szCs w:val="26"/>
              </w:rPr>
            </w:pPr>
          </w:p>
        </w:tc>
      </w:tr>
      <w:tr w:rsidR="00097384" w:rsidRPr="00097384" w14:paraId="73F1FFF1" w14:textId="77777777" w:rsidTr="009365CB">
        <w:trPr>
          <w:tblCellSpacing w:w="15" w:type="dxa"/>
        </w:trPr>
        <w:tc>
          <w:tcPr>
            <w:tcW w:w="0" w:type="auto"/>
            <w:vAlign w:val="center"/>
            <w:hideMark/>
          </w:tcPr>
          <w:p w14:paraId="09E9A140" w14:textId="77777777" w:rsidR="00993469" w:rsidRPr="00097384" w:rsidRDefault="00993469" w:rsidP="009365CB">
            <w:pPr>
              <w:jc w:val="both"/>
              <w:rPr>
                <w:sz w:val="26"/>
                <w:szCs w:val="26"/>
              </w:rPr>
            </w:pPr>
            <w:r w:rsidRPr="00097384">
              <w:rPr>
                <w:sz w:val="26"/>
                <w:szCs w:val="26"/>
              </w:rPr>
              <w:t>(đ) Thiết bị radar trên không</w:t>
            </w:r>
          </w:p>
        </w:tc>
        <w:tc>
          <w:tcPr>
            <w:tcW w:w="0" w:type="auto"/>
            <w:vAlign w:val="center"/>
            <w:hideMark/>
          </w:tcPr>
          <w:p w14:paraId="62DBC4BA" w14:textId="77777777" w:rsidR="00993469" w:rsidRPr="00097384" w:rsidRDefault="00993469" w:rsidP="009365CB">
            <w:pPr>
              <w:rPr>
                <w:sz w:val="26"/>
                <w:szCs w:val="26"/>
              </w:rPr>
            </w:pPr>
          </w:p>
        </w:tc>
        <w:tc>
          <w:tcPr>
            <w:tcW w:w="0" w:type="auto"/>
            <w:vAlign w:val="center"/>
            <w:hideMark/>
          </w:tcPr>
          <w:p w14:paraId="2417016B" w14:textId="77777777" w:rsidR="00993469" w:rsidRPr="00097384" w:rsidRDefault="00993469" w:rsidP="009365CB">
            <w:pPr>
              <w:rPr>
                <w:sz w:val="26"/>
                <w:szCs w:val="26"/>
              </w:rPr>
            </w:pPr>
          </w:p>
        </w:tc>
        <w:tc>
          <w:tcPr>
            <w:tcW w:w="0" w:type="auto"/>
            <w:vAlign w:val="center"/>
            <w:hideMark/>
          </w:tcPr>
          <w:p w14:paraId="219E244A"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4AE2EA1F" w14:textId="77777777" w:rsidR="00993469" w:rsidRPr="00097384" w:rsidRDefault="00993469" w:rsidP="009365CB">
            <w:pPr>
              <w:rPr>
                <w:sz w:val="26"/>
                <w:szCs w:val="26"/>
              </w:rPr>
            </w:pPr>
          </w:p>
        </w:tc>
        <w:tc>
          <w:tcPr>
            <w:tcW w:w="0" w:type="auto"/>
            <w:vAlign w:val="center"/>
            <w:hideMark/>
          </w:tcPr>
          <w:p w14:paraId="7E3C8CC9" w14:textId="77777777" w:rsidR="00993469" w:rsidRPr="00097384" w:rsidRDefault="00993469" w:rsidP="009365CB">
            <w:pPr>
              <w:rPr>
                <w:sz w:val="26"/>
                <w:szCs w:val="26"/>
              </w:rPr>
            </w:pPr>
          </w:p>
        </w:tc>
      </w:tr>
      <w:tr w:rsidR="00097384" w:rsidRPr="00097384" w14:paraId="7E3BB173" w14:textId="77777777" w:rsidTr="009365CB">
        <w:trPr>
          <w:tblCellSpacing w:w="15" w:type="dxa"/>
        </w:trPr>
        <w:tc>
          <w:tcPr>
            <w:tcW w:w="0" w:type="auto"/>
            <w:vAlign w:val="center"/>
            <w:hideMark/>
          </w:tcPr>
          <w:p w14:paraId="25F4A362" w14:textId="77777777" w:rsidR="00993469" w:rsidRPr="00097384" w:rsidRDefault="00993469" w:rsidP="009365CB">
            <w:pPr>
              <w:jc w:val="both"/>
              <w:rPr>
                <w:sz w:val="26"/>
                <w:szCs w:val="26"/>
              </w:rPr>
            </w:pPr>
            <w:r w:rsidRPr="00097384">
              <w:rPr>
                <w:sz w:val="26"/>
                <w:szCs w:val="26"/>
              </w:rPr>
              <w:t>(e) Bất kỳ hệ thống, thiết bị hoặc hỗ trợ nào khác có sẵn</w:t>
            </w:r>
          </w:p>
        </w:tc>
        <w:tc>
          <w:tcPr>
            <w:tcW w:w="0" w:type="auto"/>
            <w:vAlign w:val="center"/>
            <w:hideMark/>
          </w:tcPr>
          <w:p w14:paraId="352CB08F" w14:textId="77777777" w:rsidR="00993469" w:rsidRPr="00097384" w:rsidRDefault="00993469" w:rsidP="009365CB">
            <w:pPr>
              <w:rPr>
                <w:sz w:val="26"/>
                <w:szCs w:val="26"/>
              </w:rPr>
            </w:pPr>
          </w:p>
        </w:tc>
        <w:tc>
          <w:tcPr>
            <w:tcW w:w="0" w:type="auto"/>
            <w:vAlign w:val="center"/>
            <w:hideMark/>
          </w:tcPr>
          <w:p w14:paraId="0E7E1C25" w14:textId="77777777" w:rsidR="00993469" w:rsidRPr="00097384" w:rsidRDefault="00993469" w:rsidP="009365CB">
            <w:pPr>
              <w:rPr>
                <w:sz w:val="26"/>
                <w:szCs w:val="26"/>
              </w:rPr>
            </w:pPr>
          </w:p>
        </w:tc>
        <w:tc>
          <w:tcPr>
            <w:tcW w:w="0" w:type="auto"/>
            <w:vAlign w:val="center"/>
            <w:hideMark/>
          </w:tcPr>
          <w:p w14:paraId="170A61C7"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0455DAD3" w14:textId="77777777" w:rsidR="00993469" w:rsidRPr="00097384" w:rsidRDefault="00993469" w:rsidP="009365CB">
            <w:pPr>
              <w:rPr>
                <w:sz w:val="26"/>
                <w:szCs w:val="26"/>
              </w:rPr>
            </w:pPr>
          </w:p>
        </w:tc>
        <w:tc>
          <w:tcPr>
            <w:tcW w:w="0" w:type="auto"/>
            <w:vAlign w:val="center"/>
            <w:hideMark/>
          </w:tcPr>
          <w:p w14:paraId="6CB887B9" w14:textId="77777777" w:rsidR="00993469" w:rsidRPr="00097384" w:rsidRDefault="00993469" w:rsidP="009365CB">
            <w:pPr>
              <w:rPr>
                <w:sz w:val="26"/>
                <w:szCs w:val="26"/>
              </w:rPr>
            </w:pPr>
          </w:p>
        </w:tc>
      </w:tr>
      <w:tr w:rsidR="00097384" w:rsidRPr="00097384" w14:paraId="3C058EB1" w14:textId="77777777" w:rsidTr="009365CB">
        <w:trPr>
          <w:tblCellSpacing w:w="15" w:type="dxa"/>
        </w:trPr>
        <w:tc>
          <w:tcPr>
            <w:tcW w:w="0" w:type="auto"/>
            <w:vAlign w:val="center"/>
            <w:hideMark/>
          </w:tcPr>
          <w:p w14:paraId="531382AF" w14:textId="77777777" w:rsidR="00993469" w:rsidRPr="00097384" w:rsidRDefault="00993469" w:rsidP="009365CB">
            <w:pPr>
              <w:jc w:val="both"/>
              <w:rPr>
                <w:sz w:val="26"/>
                <w:szCs w:val="26"/>
              </w:rPr>
            </w:pPr>
            <w:r w:rsidRPr="00097384">
              <w:rPr>
                <w:sz w:val="26"/>
                <w:szCs w:val="26"/>
              </w:rPr>
              <w:t>(g) Hỏng hóc và trục trặc hệ thống thủy lực và điện</w:t>
            </w:r>
          </w:p>
        </w:tc>
        <w:tc>
          <w:tcPr>
            <w:tcW w:w="0" w:type="auto"/>
            <w:vAlign w:val="center"/>
            <w:hideMark/>
          </w:tcPr>
          <w:p w14:paraId="2E8961CC" w14:textId="77777777" w:rsidR="00993469" w:rsidRPr="00097384" w:rsidRDefault="00993469" w:rsidP="009365CB">
            <w:pPr>
              <w:rPr>
                <w:sz w:val="26"/>
                <w:szCs w:val="26"/>
              </w:rPr>
            </w:pPr>
          </w:p>
        </w:tc>
        <w:tc>
          <w:tcPr>
            <w:tcW w:w="0" w:type="auto"/>
            <w:vAlign w:val="center"/>
            <w:hideMark/>
          </w:tcPr>
          <w:p w14:paraId="67798A00" w14:textId="77777777" w:rsidR="00993469" w:rsidRPr="00097384" w:rsidRDefault="00993469" w:rsidP="009365CB">
            <w:pPr>
              <w:rPr>
                <w:sz w:val="26"/>
                <w:szCs w:val="26"/>
              </w:rPr>
            </w:pPr>
          </w:p>
        </w:tc>
        <w:tc>
          <w:tcPr>
            <w:tcW w:w="0" w:type="auto"/>
            <w:vAlign w:val="center"/>
            <w:hideMark/>
          </w:tcPr>
          <w:p w14:paraId="3CB0195C" w14:textId="77777777" w:rsidR="00993469" w:rsidRPr="00097384" w:rsidRDefault="00993469" w:rsidP="009365CB">
            <w:pPr>
              <w:rPr>
                <w:sz w:val="26"/>
                <w:szCs w:val="26"/>
              </w:rPr>
            </w:pPr>
          </w:p>
        </w:tc>
        <w:tc>
          <w:tcPr>
            <w:tcW w:w="0" w:type="auto"/>
            <w:vAlign w:val="center"/>
            <w:hideMark/>
          </w:tcPr>
          <w:p w14:paraId="4AC9C5D3"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39B6FC9B" w14:textId="77777777" w:rsidR="00993469" w:rsidRPr="00097384" w:rsidRDefault="00993469" w:rsidP="009365CB">
            <w:pPr>
              <w:rPr>
                <w:sz w:val="26"/>
                <w:szCs w:val="26"/>
              </w:rPr>
            </w:pPr>
          </w:p>
        </w:tc>
      </w:tr>
      <w:tr w:rsidR="00097384" w:rsidRPr="00097384" w14:paraId="5DD9F7A4" w14:textId="77777777" w:rsidTr="009365CB">
        <w:trPr>
          <w:tblCellSpacing w:w="15" w:type="dxa"/>
        </w:trPr>
        <w:tc>
          <w:tcPr>
            <w:tcW w:w="0" w:type="auto"/>
            <w:vAlign w:val="center"/>
            <w:hideMark/>
          </w:tcPr>
          <w:p w14:paraId="3C3FE19C" w14:textId="77777777" w:rsidR="00993469" w:rsidRPr="00097384" w:rsidRDefault="00993469" w:rsidP="009365CB">
            <w:pPr>
              <w:jc w:val="both"/>
              <w:rPr>
                <w:sz w:val="26"/>
                <w:szCs w:val="26"/>
                <w:lang w:val="vi-VN"/>
              </w:rPr>
            </w:pPr>
            <w:r w:rsidRPr="00097384">
              <w:rPr>
                <w:sz w:val="26"/>
                <w:szCs w:val="26"/>
              </w:rPr>
              <w:t>(h) Hỏng hoặc trục trặc hệ thống bánh đáp và cánh</w:t>
            </w:r>
            <w:r w:rsidRPr="00097384">
              <w:rPr>
                <w:sz w:val="26"/>
                <w:szCs w:val="26"/>
                <w:lang w:val="vi-VN"/>
              </w:rPr>
              <w:t xml:space="preserve"> tà</w:t>
            </w:r>
          </w:p>
        </w:tc>
        <w:tc>
          <w:tcPr>
            <w:tcW w:w="0" w:type="auto"/>
            <w:vAlign w:val="center"/>
            <w:hideMark/>
          </w:tcPr>
          <w:p w14:paraId="79BEF82F" w14:textId="77777777" w:rsidR="00993469" w:rsidRPr="00097384" w:rsidRDefault="00993469" w:rsidP="009365CB">
            <w:pPr>
              <w:rPr>
                <w:sz w:val="26"/>
                <w:szCs w:val="26"/>
              </w:rPr>
            </w:pPr>
          </w:p>
        </w:tc>
        <w:tc>
          <w:tcPr>
            <w:tcW w:w="0" w:type="auto"/>
            <w:vAlign w:val="center"/>
            <w:hideMark/>
          </w:tcPr>
          <w:p w14:paraId="2E440D19" w14:textId="77777777" w:rsidR="00993469" w:rsidRPr="00097384" w:rsidRDefault="00993469" w:rsidP="009365CB">
            <w:pPr>
              <w:rPr>
                <w:sz w:val="26"/>
                <w:szCs w:val="26"/>
              </w:rPr>
            </w:pPr>
          </w:p>
        </w:tc>
        <w:tc>
          <w:tcPr>
            <w:tcW w:w="0" w:type="auto"/>
            <w:vAlign w:val="center"/>
            <w:hideMark/>
          </w:tcPr>
          <w:p w14:paraId="03B752D3" w14:textId="77777777" w:rsidR="00993469" w:rsidRPr="00097384" w:rsidRDefault="00993469" w:rsidP="009365CB">
            <w:pPr>
              <w:rPr>
                <w:sz w:val="26"/>
                <w:szCs w:val="26"/>
              </w:rPr>
            </w:pPr>
          </w:p>
        </w:tc>
        <w:tc>
          <w:tcPr>
            <w:tcW w:w="0" w:type="auto"/>
            <w:vAlign w:val="center"/>
            <w:hideMark/>
          </w:tcPr>
          <w:p w14:paraId="2AF11ADB"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7EA011DB" w14:textId="77777777" w:rsidR="00993469" w:rsidRPr="00097384" w:rsidRDefault="00993469" w:rsidP="009365CB">
            <w:pPr>
              <w:rPr>
                <w:sz w:val="26"/>
                <w:szCs w:val="26"/>
              </w:rPr>
            </w:pPr>
          </w:p>
        </w:tc>
      </w:tr>
      <w:tr w:rsidR="00097384" w:rsidRPr="00097384" w14:paraId="176B706A" w14:textId="77777777" w:rsidTr="009365CB">
        <w:trPr>
          <w:tblCellSpacing w:w="15" w:type="dxa"/>
        </w:trPr>
        <w:tc>
          <w:tcPr>
            <w:tcW w:w="0" w:type="auto"/>
            <w:vAlign w:val="center"/>
            <w:hideMark/>
          </w:tcPr>
          <w:p w14:paraId="0DFE3CCD" w14:textId="77777777" w:rsidR="00993469" w:rsidRPr="00097384" w:rsidRDefault="00993469" w:rsidP="009365CB">
            <w:pPr>
              <w:jc w:val="both"/>
              <w:rPr>
                <w:sz w:val="26"/>
                <w:szCs w:val="26"/>
              </w:rPr>
            </w:pPr>
            <w:r w:rsidRPr="00097384">
              <w:rPr>
                <w:sz w:val="26"/>
                <w:szCs w:val="26"/>
              </w:rPr>
              <w:t>(i) Hỏng</w:t>
            </w:r>
            <w:r w:rsidRPr="00097384">
              <w:rPr>
                <w:sz w:val="26"/>
                <w:szCs w:val="26"/>
                <w:lang w:val="vi-VN"/>
              </w:rPr>
              <w:t xml:space="preserve"> hóc</w:t>
            </w:r>
            <w:r w:rsidRPr="00097384">
              <w:rPr>
                <w:sz w:val="26"/>
                <w:szCs w:val="26"/>
              </w:rPr>
              <w:t xml:space="preserve"> thiết bị dẫn</w:t>
            </w:r>
            <w:r w:rsidRPr="00097384">
              <w:rPr>
                <w:sz w:val="26"/>
                <w:szCs w:val="26"/>
                <w:lang w:val="vi-VN"/>
              </w:rPr>
              <w:t xml:space="preserve"> đường</w:t>
            </w:r>
            <w:r w:rsidRPr="00097384">
              <w:rPr>
                <w:sz w:val="26"/>
                <w:szCs w:val="26"/>
              </w:rPr>
              <w:t xml:space="preserve"> hoặc thông tin liên lạc</w:t>
            </w:r>
          </w:p>
        </w:tc>
        <w:tc>
          <w:tcPr>
            <w:tcW w:w="0" w:type="auto"/>
            <w:vAlign w:val="center"/>
            <w:hideMark/>
          </w:tcPr>
          <w:p w14:paraId="6D6F3F5D" w14:textId="77777777" w:rsidR="00993469" w:rsidRPr="00097384" w:rsidRDefault="00993469" w:rsidP="009365CB">
            <w:pPr>
              <w:rPr>
                <w:sz w:val="26"/>
                <w:szCs w:val="26"/>
              </w:rPr>
            </w:pPr>
          </w:p>
        </w:tc>
        <w:tc>
          <w:tcPr>
            <w:tcW w:w="0" w:type="auto"/>
            <w:vAlign w:val="center"/>
            <w:hideMark/>
          </w:tcPr>
          <w:p w14:paraId="5FDECA25" w14:textId="77777777" w:rsidR="00993469" w:rsidRPr="00097384" w:rsidRDefault="00993469" w:rsidP="009365CB">
            <w:pPr>
              <w:rPr>
                <w:sz w:val="26"/>
                <w:szCs w:val="26"/>
              </w:rPr>
            </w:pPr>
          </w:p>
        </w:tc>
        <w:tc>
          <w:tcPr>
            <w:tcW w:w="0" w:type="auto"/>
            <w:vAlign w:val="center"/>
            <w:hideMark/>
          </w:tcPr>
          <w:p w14:paraId="00FDD4EC"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24DE0F4B" w14:textId="77777777" w:rsidR="00993469" w:rsidRPr="00097384" w:rsidRDefault="00993469" w:rsidP="009365CB">
            <w:pPr>
              <w:rPr>
                <w:sz w:val="26"/>
                <w:szCs w:val="26"/>
              </w:rPr>
            </w:pPr>
          </w:p>
        </w:tc>
        <w:tc>
          <w:tcPr>
            <w:tcW w:w="0" w:type="auto"/>
            <w:vAlign w:val="center"/>
            <w:hideMark/>
          </w:tcPr>
          <w:p w14:paraId="75FD7481" w14:textId="77777777" w:rsidR="00993469" w:rsidRPr="00097384" w:rsidRDefault="00993469" w:rsidP="009365CB">
            <w:pPr>
              <w:rPr>
                <w:sz w:val="26"/>
                <w:szCs w:val="26"/>
              </w:rPr>
            </w:pPr>
          </w:p>
        </w:tc>
      </w:tr>
      <w:tr w:rsidR="00097384" w:rsidRPr="00097384" w14:paraId="54E18689" w14:textId="77777777" w:rsidTr="009365CB">
        <w:trPr>
          <w:tblCellSpacing w:w="15" w:type="dxa"/>
        </w:trPr>
        <w:tc>
          <w:tcPr>
            <w:tcW w:w="0" w:type="auto"/>
            <w:shd w:val="clear" w:color="auto" w:fill="D9D9D9"/>
            <w:vAlign w:val="center"/>
            <w:hideMark/>
          </w:tcPr>
          <w:p w14:paraId="0FC451D3" w14:textId="77777777" w:rsidR="00993469" w:rsidRPr="00097384" w:rsidRDefault="00993469" w:rsidP="009365CB">
            <w:pPr>
              <w:jc w:val="both"/>
              <w:rPr>
                <w:sz w:val="26"/>
                <w:szCs w:val="26"/>
              </w:rPr>
            </w:pPr>
            <w:r w:rsidRPr="00097384">
              <w:rPr>
                <w:sz w:val="26"/>
                <w:szCs w:val="26"/>
              </w:rPr>
              <w:t>VII. Quy</w:t>
            </w:r>
            <w:r w:rsidRPr="00097384">
              <w:rPr>
                <w:sz w:val="26"/>
                <w:szCs w:val="26"/>
                <w:lang w:val="vi-VN"/>
              </w:rPr>
              <w:t xml:space="preserve"> trình khẩn cấp </w:t>
            </w:r>
            <w:r w:rsidRPr="00097384">
              <w:rPr>
                <w:sz w:val="26"/>
                <w:szCs w:val="26"/>
              </w:rPr>
              <w:t xml:space="preserve"> </w:t>
            </w:r>
          </w:p>
        </w:tc>
        <w:tc>
          <w:tcPr>
            <w:tcW w:w="0" w:type="auto"/>
            <w:shd w:val="clear" w:color="auto" w:fill="D9D9D9"/>
            <w:vAlign w:val="center"/>
            <w:hideMark/>
          </w:tcPr>
          <w:p w14:paraId="7983D1C8" w14:textId="77777777" w:rsidR="00993469" w:rsidRPr="00097384" w:rsidRDefault="00993469" w:rsidP="009365CB">
            <w:pPr>
              <w:rPr>
                <w:sz w:val="26"/>
                <w:szCs w:val="26"/>
              </w:rPr>
            </w:pPr>
          </w:p>
        </w:tc>
        <w:tc>
          <w:tcPr>
            <w:tcW w:w="0" w:type="auto"/>
            <w:shd w:val="clear" w:color="auto" w:fill="D9D9D9"/>
            <w:vAlign w:val="center"/>
            <w:hideMark/>
          </w:tcPr>
          <w:p w14:paraId="5113E675" w14:textId="77777777" w:rsidR="00993469" w:rsidRPr="00097384" w:rsidRDefault="00993469" w:rsidP="009365CB">
            <w:pPr>
              <w:rPr>
                <w:sz w:val="26"/>
                <w:szCs w:val="26"/>
              </w:rPr>
            </w:pPr>
          </w:p>
        </w:tc>
        <w:tc>
          <w:tcPr>
            <w:tcW w:w="0" w:type="auto"/>
            <w:shd w:val="clear" w:color="auto" w:fill="D9D9D9"/>
            <w:vAlign w:val="center"/>
            <w:hideMark/>
          </w:tcPr>
          <w:p w14:paraId="037CF9A3" w14:textId="77777777" w:rsidR="00993469" w:rsidRPr="00097384" w:rsidRDefault="00993469" w:rsidP="009365CB">
            <w:pPr>
              <w:rPr>
                <w:sz w:val="26"/>
                <w:szCs w:val="26"/>
              </w:rPr>
            </w:pPr>
          </w:p>
        </w:tc>
        <w:tc>
          <w:tcPr>
            <w:tcW w:w="0" w:type="auto"/>
            <w:shd w:val="clear" w:color="auto" w:fill="D9D9D9"/>
            <w:vAlign w:val="center"/>
            <w:hideMark/>
          </w:tcPr>
          <w:p w14:paraId="6C81A19A" w14:textId="77777777" w:rsidR="00993469" w:rsidRPr="00097384" w:rsidRDefault="00993469" w:rsidP="009365CB">
            <w:pPr>
              <w:rPr>
                <w:sz w:val="26"/>
                <w:szCs w:val="26"/>
              </w:rPr>
            </w:pPr>
          </w:p>
        </w:tc>
        <w:tc>
          <w:tcPr>
            <w:tcW w:w="0" w:type="auto"/>
            <w:shd w:val="clear" w:color="auto" w:fill="D9D9D9"/>
            <w:vAlign w:val="center"/>
            <w:hideMark/>
          </w:tcPr>
          <w:p w14:paraId="44218469" w14:textId="77777777" w:rsidR="00993469" w:rsidRPr="00097384" w:rsidRDefault="00993469" w:rsidP="009365CB">
            <w:pPr>
              <w:rPr>
                <w:sz w:val="26"/>
                <w:szCs w:val="26"/>
              </w:rPr>
            </w:pPr>
          </w:p>
        </w:tc>
      </w:tr>
      <w:tr w:rsidR="00097384" w:rsidRPr="00097384" w14:paraId="4DD507FC" w14:textId="77777777" w:rsidTr="009365CB">
        <w:trPr>
          <w:tblCellSpacing w:w="15" w:type="dxa"/>
        </w:trPr>
        <w:tc>
          <w:tcPr>
            <w:tcW w:w="0" w:type="auto"/>
            <w:vAlign w:val="center"/>
            <w:hideMark/>
          </w:tcPr>
          <w:p w14:paraId="6AF3202A" w14:textId="77777777" w:rsidR="00993469" w:rsidRPr="00097384" w:rsidRDefault="00993469" w:rsidP="009365CB">
            <w:pPr>
              <w:jc w:val="both"/>
              <w:rPr>
                <w:sz w:val="26"/>
                <w:szCs w:val="26"/>
              </w:rPr>
            </w:pPr>
            <w:r w:rsidRPr="00097384">
              <w:rPr>
                <w:sz w:val="26"/>
                <w:szCs w:val="26"/>
              </w:rPr>
              <w:t>Mỗi phi công phải thể hiện các quy trình khẩn cấp phù hợp đối với nhiều tình huống khẩn cấp được liệt kê bên dưới mà người tiến hành kiểm tra nhận thấy là cần thiết để xác định rằng người được kiểm tra có kiến thức đầy đủ và khả năng thực hiện quy trình đó:</w:t>
            </w:r>
          </w:p>
        </w:tc>
        <w:tc>
          <w:tcPr>
            <w:tcW w:w="0" w:type="auto"/>
            <w:vAlign w:val="center"/>
            <w:hideMark/>
          </w:tcPr>
          <w:p w14:paraId="0C25E8C4" w14:textId="77777777" w:rsidR="00993469" w:rsidRPr="00097384" w:rsidRDefault="00993469" w:rsidP="009365CB">
            <w:pPr>
              <w:rPr>
                <w:sz w:val="26"/>
                <w:szCs w:val="26"/>
              </w:rPr>
            </w:pPr>
          </w:p>
        </w:tc>
        <w:tc>
          <w:tcPr>
            <w:tcW w:w="0" w:type="auto"/>
            <w:vAlign w:val="center"/>
            <w:hideMark/>
          </w:tcPr>
          <w:p w14:paraId="255F6446" w14:textId="77777777" w:rsidR="00993469" w:rsidRPr="00097384" w:rsidRDefault="00993469" w:rsidP="009365CB">
            <w:pPr>
              <w:rPr>
                <w:sz w:val="26"/>
                <w:szCs w:val="26"/>
              </w:rPr>
            </w:pPr>
          </w:p>
        </w:tc>
        <w:tc>
          <w:tcPr>
            <w:tcW w:w="0" w:type="auto"/>
            <w:vAlign w:val="center"/>
            <w:hideMark/>
          </w:tcPr>
          <w:p w14:paraId="57968654" w14:textId="77777777" w:rsidR="00993469" w:rsidRPr="00097384" w:rsidRDefault="00993469" w:rsidP="009365CB">
            <w:pPr>
              <w:rPr>
                <w:sz w:val="26"/>
                <w:szCs w:val="26"/>
              </w:rPr>
            </w:pPr>
          </w:p>
        </w:tc>
        <w:tc>
          <w:tcPr>
            <w:tcW w:w="0" w:type="auto"/>
            <w:vAlign w:val="center"/>
            <w:hideMark/>
          </w:tcPr>
          <w:p w14:paraId="44AC277F" w14:textId="77777777" w:rsidR="00993469" w:rsidRPr="00097384" w:rsidRDefault="00993469" w:rsidP="009365CB">
            <w:pPr>
              <w:rPr>
                <w:sz w:val="26"/>
                <w:szCs w:val="26"/>
              </w:rPr>
            </w:pPr>
          </w:p>
        </w:tc>
        <w:tc>
          <w:tcPr>
            <w:tcW w:w="0" w:type="auto"/>
            <w:vAlign w:val="center"/>
            <w:hideMark/>
          </w:tcPr>
          <w:p w14:paraId="1B740AF5" w14:textId="77777777" w:rsidR="00993469" w:rsidRPr="00097384" w:rsidRDefault="00993469" w:rsidP="009365CB">
            <w:pPr>
              <w:rPr>
                <w:sz w:val="26"/>
                <w:szCs w:val="26"/>
              </w:rPr>
            </w:pPr>
          </w:p>
        </w:tc>
      </w:tr>
      <w:tr w:rsidR="00097384" w:rsidRPr="00097384" w14:paraId="0E59B83D" w14:textId="77777777" w:rsidTr="009365CB">
        <w:trPr>
          <w:tblCellSpacing w:w="15" w:type="dxa"/>
        </w:trPr>
        <w:tc>
          <w:tcPr>
            <w:tcW w:w="0" w:type="auto"/>
            <w:vAlign w:val="center"/>
            <w:hideMark/>
          </w:tcPr>
          <w:p w14:paraId="00A0241F" w14:textId="77777777" w:rsidR="00993469" w:rsidRPr="00097384" w:rsidRDefault="00993469" w:rsidP="009365CB">
            <w:pPr>
              <w:jc w:val="both"/>
              <w:rPr>
                <w:sz w:val="26"/>
                <w:szCs w:val="26"/>
              </w:rPr>
            </w:pPr>
            <w:r w:rsidRPr="00097384">
              <w:rPr>
                <w:sz w:val="26"/>
                <w:szCs w:val="26"/>
              </w:rPr>
              <w:lastRenderedPageBreak/>
              <w:t>(a) Cháy trong chuyến bay</w:t>
            </w:r>
          </w:p>
        </w:tc>
        <w:tc>
          <w:tcPr>
            <w:tcW w:w="0" w:type="auto"/>
            <w:vAlign w:val="center"/>
            <w:hideMark/>
          </w:tcPr>
          <w:p w14:paraId="1A965703" w14:textId="77777777" w:rsidR="00993469" w:rsidRPr="00097384" w:rsidRDefault="00993469" w:rsidP="009365CB">
            <w:pPr>
              <w:rPr>
                <w:sz w:val="26"/>
                <w:szCs w:val="26"/>
              </w:rPr>
            </w:pPr>
          </w:p>
        </w:tc>
        <w:tc>
          <w:tcPr>
            <w:tcW w:w="0" w:type="auto"/>
            <w:vAlign w:val="center"/>
            <w:hideMark/>
          </w:tcPr>
          <w:p w14:paraId="1494C5D7" w14:textId="77777777" w:rsidR="00993469" w:rsidRPr="00097384" w:rsidRDefault="00993469" w:rsidP="009365CB">
            <w:pPr>
              <w:rPr>
                <w:sz w:val="26"/>
                <w:szCs w:val="26"/>
              </w:rPr>
            </w:pPr>
          </w:p>
        </w:tc>
        <w:tc>
          <w:tcPr>
            <w:tcW w:w="0" w:type="auto"/>
            <w:vAlign w:val="center"/>
            <w:hideMark/>
          </w:tcPr>
          <w:p w14:paraId="2A768D7B"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211E64A4" w14:textId="77777777" w:rsidR="00993469" w:rsidRPr="00097384" w:rsidRDefault="00993469" w:rsidP="009365CB">
            <w:pPr>
              <w:rPr>
                <w:sz w:val="26"/>
                <w:szCs w:val="26"/>
              </w:rPr>
            </w:pPr>
          </w:p>
        </w:tc>
        <w:tc>
          <w:tcPr>
            <w:tcW w:w="0" w:type="auto"/>
            <w:vAlign w:val="center"/>
            <w:hideMark/>
          </w:tcPr>
          <w:p w14:paraId="2607A535" w14:textId="77777777" w:rsidR="00993469" w:rsidRPr="00097384" w:rsidRDefault="00993469" w:rsidP="009365CB">
            <w:pPr>
              <w:rPr>
                <w:sz w:val="26"/>
                <w:szCs w:val="26"/>
              </w:rPr>
            </w:pPr>
          </w:p>
        </w:tc>
      </w:tr>
      <w:tr w:rsidR="00097384" w:rsidRPr="00097384" w14:paraId="75EC7BF9" w14:textId="77777777" w:rsidTr="009365CB">
        <w:trPr>
          <w:tblCellSpacing w:w="15" w:type="dxa"/>
        </w:trPr>
        <w:tc>
          <w:tcPr>
            <w:tcW w:w="0" w:type="auto"/>
            <w:vAlign w:val="center"/>
            <w:hideMark/>
          </w:tcPr>
          <w:p w14:paraId="22FDAD0E" w14:textId="77777777" w:rsidR="00993469" w:rsidRPr="00097384" w:rsidRDefault="00993469" w:rsidP="009365CB">
            <w:pPr>
              <w:jc w:val="both"/>
              <w:rPr>
                <w:sz w:val="26"/>
                <w:szCs w:val="26"/>
              </w:rPr>
            </w:pPr>
            <w:r w:rsidRPr="00097384">
              <w:rPr>
                <w:sz w:val="26"/>
                <w:szCs w:val="26"/>
              </w:rPr>
              <w:t>(b) Kiểm soát khói</w:t>
            </w:r>
          </w:p>
        </w:tc>
        <w:tc>
          <w:tcPr>
            <w:tcW w:w="0" w:type="auto"/>
            <w:vAlign w:val="center"/>
            <w:hideMark/>
          </w:tcPr>
          <w:p w14:paraId="78E4A658" w14:textId="77777777" w:rsidR="00993469" w:rsidRPr="00097384" w:rsidRDefault="00993469" w:rsidP="009365CB">
            <w:pPr>
              <w:rPr>
                <w:sz w:val="26"/>
                <w:szCs w:val="26"/>
              </w:rPr>
            </w:pPr>
          </w:p>
        </w:tc>
        <w:tc>
          <w:tcPr>
            <w:tcW w:w="0" w:type="auto"/>
            <w:vAlign w:val="center"/>
            <w:hideMark/>
          </w:tcPr>
          <w:p w14:paraId="76CE85A0" w14:textId="77777777" w:rsidR="00993469" w:rsidRPr="00097384" w:rsidRDefault="00993469" w:rsidP="009365CB">
            <w:pPr>
              <w:rPr>
                <w:sz w:val="26"/>
                <w:szCs w:val="26"/>
              </w:rPr>
            </w:pPr>
          </w:p>
        </w:tc>
        <w:tc>
          <w:tcPr>
            <w:tcW w:w="0" w:type="auto"/>
            <w:vAlign w:val="center"/>
            <w:hideMark/>
          </w:tcPr>
          <w:p w14:paraId="6BE932E6"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6C52916C" w14:textId="77777777" w:rsidR="00993469" w:rsidRPr="00097384" w:rsidRDefault="00993469" w:rsidP="009365CB">
            <w:pPr>
              <w:rPr>
                <w:sz w:val="26"/>
                <w:szCs w:val="26"/>
              </w:rPr>
            </w:pPr>
          </w:p>
        </w:tc>
        <w:tc>
          <w:tcPr>
            <w:tcW w:w="0" w:type="auto"/>
            <w:vAlign w:val="center"/>
            <w:hideMark/>
          </w:tcPr>
          <w:p w14:paraId="36A1BD6B" w14:textId="77777777" w:rsidR="00993469" w:rsidRPr="00097384" w:rsidRDefault="00993469" w:rsidP="009365CB">
            <w:pPr>
              <w:rPr>
                <w:sz w:val="26"/>
                <w:szCs w:val="26"/>
              </w:rPr>
            </w:pPr>
          </w:p>
        </w:tc>
      </w:tr>
      <w:tr w:rsidR="00097384" w:rsidRPr="00097384" w14:paraId="61DF5D5F" w14:textId="77777777" w:rsidTr="009365CB">
        <w:trPr>
          <w:tblCellSpacing w:w="15" w:type="dxa"/>
        </w:trPr>
        <w:tc>
          <w:tcPr>
            <w:tcW w:w="0" w:type="auto"/>
            <w:vAlign w:val="center"/>
            <w:hideMark/>
          </w:tcPr>
          <w:p w14:paraId="0C5CF1F3" w14:textId="77777777" w:rsidR="00993469" w:rsidRPr="00097384" w:rsidRDefault="00993469" w:rsidP="009365CB">
            <w:pPr>
              <w:jc w:val="both"/>
              <w:rPr>
                <w:sz w:val="26"/>
                <w:szCs w:val="26"/>
                <w:lang w:val="vi-VN"/>
              </w:rPr>
            </w:pPr>
            <w:r w:rsidRPr="00097384">
              <w:rPr>
                <w:sz w:val="26"/>
                <w:szCs w:val="26"/>
              </w:rPr>
              <w:t>(c) Mất</w:t>
            </w:r>
            <w:r w:rsidRPr="00097384">
              <w:rPr>
                <w:sz w:val="26"/>
                <w:szCs w:val="26"/>
                <w:lang w:val="vi-VN"/>
              </w:rPr>
              <w:t xml:space="preserve"> áp suất nhanh</w:t>
            </w:r>
          </w:p>
        </w:tc>
        <w:tc>
          <w:tcPr>
            <w:tcW w:w="0" w:type="auto"/>
            <w:vAlign w:val="center"/>
            <w:hideMark/>
          </w:tcPr>
          <w:p w14:paraId="64BABFBB" w14:textId="77777777" w:rsidR="00993469" w:rsidRPr="00097384" w:rsidRDefault="00993469" w:rsidP="009365CB">
            <w:pPr>
              <w:rPr>
                <w:sz w:val="26"/>
                <w:szCs w:val="26"/>
              </w:rPr>
            </w:pPr>
          </w:p>
        </w:tc>
        <w:tc>
          <w:tcPr>
            <w:tcW w:w="0" w:type="auto"/>
            <w:vAlign w:val="center"/>
            <w:hideMark/>
          </w:tcPr>
          <w:p w14:paraId="6B5A5B92" w14:textId="77777777" w:rsidR="00993469" w:rsidRPr="00097384" w:rsidRDefault="00993469" w:rsidP="009365CB">
            <w:pPr>
              <w:rPr>
                <w:sz w:val="26"/>
                <w:szCs w:val="26"/>
              </w:rPr>
            </w:pPr>
          </w:p>
        </w:tc>
        <w:tc>
          <w:tcPr>
            <w:tcW w:w="0" w:type="auto"/>
            <w:vAlign w:val="center"/>
            <w:hideMark/>
          </w:tcPr>
          <w:p w14:paraId="0477ECCC"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07C41239" w14:textId="77777777" w:rsidR="00993469" w:rsidRPr="00097384" w:rsidRDefault="00993469" w:rsidP="009365CB">
            <w:pPr>
              <w:rPr>
                <w:sz w:val="26"/>
                <w:szCs w:val="26"/>
              </w:rPr>
            </w:pPr>
          </w:p>
        </w:tc>
        <w:tc>
          <w:tcPr>
            <w:tcW w:w="0" w:type="auto"/>
            <w:vAlign w:val="center"/>
            <w:hideMark/>
          </w:tcPr>
          <w:p w14:paraId="07FBCC75" w14:textId="77777777" w:rsidR="00993469" w:rsidRPr="00097384" w:rsidRDefault="00993469" w:rsidP="009365CB">
            <w:pPr>
              <w:rPr>
                <w:sz w:val="26"/>
                <w:szCs w:val="26"/>
              </w:rPr>
            </w:pPr>
          </w:p>
        </w:tc>
      </w:tr>
      <w:tr w:rsidR="00097384" w:rsidRPr="00097384" w14:paraId="0897E65A" w14:textId="77777777" w:rsidTr="009365CB">
        <w:trPr>
          <w:tblCellSpacing w:w="15" w:type="dxa"/>
        </w:trPr>
        <w:tc>
          <w:tcPr>
            <w:tcW w:w="0" w:type="auto"/>
            <w:vAlign w:val="center"/>
            <w:hideMark/>
          </w:tcPr>
          <w:p w14:paraId="510E008B" w14:textId="77777777" w:rsidR="00993469" w:rsidRPr="00097384" w:rsidRDefault="00993469" w:rsidP="009365CB">
            <w:pPr>
              <w:jc w:val="both"/>
              <w:rPr>
                <w:sz w:val="26"/>
                <w:szCs w:val="26"/>
              </w:rPr>
            </w:pPr>
            <w:r w:rsidRPr="00097384">
              <w:rPr>
                <w:sz w:val="26"/>
                <w:szCs w:val="26"/>
              </w:rPr>
              <w:t>(d) Giảm</w:t>
            </w:r>
            <w:r w:rsidRPr="00097384">
              <w:rPr>
                <w:sz w:val="26"/>
                <w:szCs w:val="26"/>
                <w:lang w:val="vi-VN"/>
              </w:rPr>
              <w:t xml:space="preserve"> độ cao</w:t>
            </w:r>
            <w:r w:rsidRPr="00097384">
              <w:rPr>
                <w:sz w:val="26"/>
                <w:szCs w:val="26"/>
              </w:rPr>
              <w:t xml:space="preserve"> khẩn cấp</w:t>
            </w:r>
          </w:p>
        </w:tc>
        <w:tc>
          <w:tcPr>
            <w:tcW w:w="0" w:type="auto"/>
            <w:vAlign w:val="center"/>
            <w:hideMark/>
          </w:tcPr>
          <w:p w14:paraId="2137B814" w14:textId="77777777" w:rsidR="00993469" w:rsidRPr="00097384" w:rsidRDefault="00993469" w:rsidP="009365CB">
            <w:pPr>
              <w:rPr>
                <w:sz w:val="26"/>
                <w:szCs w:val="26"/>
              </w:rPr>
            </w:pPr>
          </w:p>
        </w:tc>
        <w:tc>
          <w:tcPr>
            <w:tcW w:w="0" w:type="auto"/>
            <w:vAlign w:val="center"/>
            <w:hideMark/>
          </w:tcPr>
          <w:p w14:paraId="719D9A19" w14:textId="77777777" w:rsidR="00993469" w:rsidRPr="00097384" w:rsidRDefault="00993469" w:rsidP="009365CB">
            <w:pPr>
              <w:rPr>
                <w:sz w:val="26"/>
                <w:szCs w:val="26"/>
              </w:rPr>
            </w:pPr>
          </w:p>
        </w:tc>
        <w:tc>
          <w:tcPr>
            <w:tcW w:w="0" w:type="auto"/>
            <w:vAlign w:val="center"/>
            <w:hideMark/>
          </w:tcPr>
          <w:p w14:paraId="462DB22F" w14:textId="77777777" w:rsidR="00993469" w:rsidRPr="00097384" w:rsidRDefault="00993469" w:rsidP="009365CB">
            <w:pPr>
              <w:rPr>
                <w:sz w:val="26"/>
                <w:szCs w:val="26"/>
              </w:rPr>
            </w:pPr>
            <w:r w:rsidRPr="00097384">
              <w:rPr>
                <w:sz w:val="26"/>
                <w:szCs w:val="26"/>
              </w:rPr>
              <w:t xml:space="preserve">B </w:t>
            </w:r>
          </w:p>
        </w:tc>
        <w:tc>
          <w:tcPr>
            <w:tcW w:w="0" w:type="auto"/>
            <w:vAlign w:val="center"/>
            <w:hideMark/>
          </w:tcPr>
          <w:p w14:paraId="62198DB6" w14:textId="77777777" w:rsidR="00993469" w:rsidRPr="00097384" w:rsidRDefault="00993469" w:rsidP="009365CB">
            <w:pPr>
              <w:rPr>
                <w:sz w:val="26"/>
                <w:szCs w:val="26"/>
              </w:rPr>
            </w:pPr>
          </w:p>
        </w:tc>
        <w:tc>
          <w:tcPr>
            <w:tcW w:w="0" w:type="auto"/>
            <w:vAlign w:val="center"/>
            <w:hideMark/>
          </w:tcPr>
          <w:p w14:paraId="095E7AC1" w14:textId="77777777" w:rsidR="00993469" w:rsidRPr="00097384" w:rsidRDefault="00993469" w:rsidP="009365CB">
            <w:pPr>
              <w:rPr>
                <w:sz w:val="26"/>
                <w:szCs w:val="26"/>
              </w:rPr>
            </w:pPr>
          </w:p>
        </w:tc>
      </w:tr>
      <w:tr w:rsidR="00097384" w:rsidRPr="00097384" w14:paraId="5F8BAF37" w14:textId="77777777" w:rsidTr="009365CB">
        <w:trPr>
          <w:tblCellSpacing w:w="15" w:type="dxa"/>
        </w:trPr>
        <w:tc>
          <w:tcPr>
            <w:tcW w:w="0" w:type="auto"/>
            <w:vAlign w:val="center"/>
            <w:hideMark/>
          </w:tcPr>
          <w:p w14:paraId="466CD2ED" w14:textId="77777777" w:rsidR="00993469" w:rsidRPr="00097384" w:rsidRDefault="00993469" w:rsidP="009365CB">
            <w:pPr>
              <w:jc w:val="both"/>
              <w:rPr>
                <w:sz w:val="26"/>
                <w:szCs w:val="26"/>
                <w:lang w:val="vi-VN"/>
              </w:rPr>
            </w:pPr>
            <w:r w:rsidRPr="00097384">
              <w:rPr>
                <w:sz w:val="26"/>
                <w:szCs w:val="26"/>
              </w:rPr>
              <w:t>(e) Bất kỳ quy trình khẩn cấp nào khác được nêu trong Tài</w:t>
            </w:r>
            <w:r w:rsidRPr="00097384">
              <w:rPr>
                <w:sz w:val="26"/>
                <w:szCs w:val="26"/>
                <w:lang w:val="vi-VN"/>
              </w:rPr>
              <w:t xml:space="preserve"> liệu Hướng dẫn bay </w:t>
            </w:r>
          </w:p>
        </w:tc>
        <w:tc>
          <w:tcPr>
            <w:tcW w:w="0" w:type="auto"/>
            <w:vAlign w:val="center"/>
            <w:hideMark/>
          </w:tcPr>
          <w:p w14:paraId="57E4ABD5" w14:textId="77777777" w:rsidR="00993469" w:rsidRPr="00097384" w:rsidRDefault="00993469" w:rsidP="009365CB">
            <w:pPr>
              <w:rPr>
                <w:sz w:val="26"/>
                <w:szCs w:val="26"/>
              </w:rPr>
            </w:pPr>
          </w:p>
        </w:tc>
        <w:tc>
          <w:tcPr>
            <w:tcW w:w="0" w:type="auto"/>
            <w:vAlign w:val="center"/>
            <w:hideMark/>
          </w:tcPr>
          <w:p w14:paraId="7AA0ED22" w14:textId="77777777" w:rsidR="00993469" w:rsidRPr="00097384" w:rsidRDefault="00993469" w:rsidP="009365CB">
            <w:pPr>
              <w:rPr>
                <w:sz w:val="26"/>
                <w:szCs w:val="26"/>
              </w:rPr>
            </w:pPr>
          </w:p>
        </w:tc>
        <w:tc>
          <w:tcPr>
            <w:tcW w:w="0" w:type="auto"/>
            <w:vAlign w:val="center"/>
            <w:hideMark/>
          </w:tcPr>
          <w:p w14:paraId="0AB61AA1" w14:textId="77777777" w:rsidR="00993469" w:rsidRPr="00097384" w:rsidRDefault="00993469" w:rsidP="009365CB">
            <w:pPr>
              <w:rPr>
                <w:sz w:val="26"/>
                <w:szCs w:val="26"/>
              </w:rPr>
            </w:pPr>
            <w:r w:rsidRPr="00097384">
              <w:rPr>
                <w:sz w:val="26"/>
                <w:szCs w:val="26"/>
              </w:rPr>
              <w:t>B</w:t>
            </w:r>
          </w:p>
        </w:tc>
        <w:tc>
          <w:tcPr>
            <w:tcW w:w="0" w:type="auto"/>
            <w:vAlign w:val="center"/>
            <w:hideMark/>
          </w:tcPr>
          <w:p w14:paraId="07284DE9" w14:textId="77777777" w:rsidR="00993469" w:rsidRPr="00097384" w:rsidRDefault="00993469" w:rsidP="009365CB">
            <w:pPr>
              <w:rPr>
                <w:sz w:val="26"/>
                <w:szCs w:val="26"/>
              </w:rPr>
            </w:pPr>
          </w:p>
        </w:tc>
        <w:tc>
          <w:tcPr>
            <w:tcW w:w="0" w:type="auto"/>
            <w:vAlign w:val="center"/>
            <w:hideMark/>
          </w:tcPr>
          <w:p w14:paraId="304198B2" w14:textId="77777777" w:rsidR="00993469" w:rsidRPr="00097384" w:rsidRDefault="00993469" w:rsidP="009365CB">
            <w:pPr>
              <w:rPr>
                <w:sz w:val="26"/>
                <w:szCs w:val="26"/>
              </w:rPr>
            </w:pPr>
          </w:p>
        </w:tc>
      </w:tr>
    </w:tbl>
    <w:p w14:paraId="268708B2" w14:textId="77777777" w:rsidR="00993469" w:rsidRPr="00097384" w:rsidRDefault="00993469" w:rsidP="00250D33">
      <w:pPr>
        <w:jc w:val="both"/>
        <w:rPr>
          <w:sz w:val="26"/>
          <w:szCs w:val="26"/>
        </w:rPr>
      </w:pPr>
    </w:p>
    <w:p w14:paraId="74169C9C" w14:textId="4B3411FA" w:rsidR="00250D33" w:rsidRPr="00097384" w:rsidRDefault="00250D33" w:rsidP="007D6B70">
      <w:pPr>
        <w:pStyle w:val="Heading2"/>
        <w:rPr>
          <w:rFonts w:ascii="Times New Roman" w:hAnsi="Times New Roman" w:cs="Times New Roman"/>
          <w:i w:val="0"/>
          <w:iCs w:val="0"/>
          <w:sz w:val="26"/>
        </w:rPr>
      </w:pPr>
      <w:r w:rsidRPr="00097384">
        <w:rPr>
          <w:rFonts w:ascii="Times New Roman" w:hAnsi="Times New Roman" w:cs="Times New Roman"/>
          <w:i w:val="0"/>
          <w:iCs w:val="0"/>
          <w:sz w:val="26"/>
        </w:rPr>
        <w:t>P</w:t>
      </w:r>
      <w:r w:rsidR="007D6B70" w:rsidRPr="00097384">
        <w:rPr>
          <w:rFonts w:ascii="Times New Roman" w:hAnsi="Times New Roman" w:cs="Times New Roman"/>
          <w:i w:val="0"/>
          <w:iCs w:val="0"/>
          <w:sz w:val="26"/>
        </w:rPr>
        <w:t>HỤ</w:t>
      </w:r>
      <w:r w:rsidRPr="00097384">
        <w:rPr>
          <w:rFonts w:ascii="Times New Roman" w:hAnsi="Times New Roman" w:cs="Times New Roman"/>
          <w:i w:val="0"/>
          <w:iCs w:val="0"/>
          <w:sz w:val="26"/>
        </w:rPr>
        <w:t xml:space="preserve"> </w:t>
      </w:r>
      <w:r w:rsidR="007D6B70" w:rsidRPr="00097384">
        <w:rPr>
          <w:rFonts w:ascii="Times New Roman" w:hAnsi="Times New Roman" w:cs="Times New Roman"/>
          <w:i w:val="0"/>
          <w:iCs w:val="0"/>
          <w:sz w:val="26"/>
        </w:rPr>
        <w:t>LỤC</w:t>
      </w:r>
      <w:r w:rsidRPr="00097384">
        <w:rPr>
          <w:rFonts w:ascii="Times New Roman" w:hAnsi="Times New Roman" w:cs="Times New Roman"/>
          <w:i w:val="0"/>
          <w:iCs w:val="0"/>
          <w:sz w:val="26"/>
        </w:rPr>
        <w:t xml:space="preserve"> 1 Đ</w:t>
      </w:r>
      <w:r w:rsidR="007D6B70" w:rsidRPr="00097384">
        <w:rPr>
          <w:rFonts w:ascii="Times New Roman" w:hAnsi="Times New Roman" w:cs="Times New Roman"/>
          <w:i w:val="0"/>
          <w:iCs w:val="0"/>
          <w:sz w:val="26"/>
        </w:rPr>
        <w:t>IỀU</w:t>
      </w:r>
      <w:r w:rsidRPr="00097384">
        <w:rPr>
          <w:rFonts w:ascii="Times New Roman" w:hAnsi="Times New Roman" w:cs="Times New Roman"/>
          <w:i w:val="0"/>
          <w:iCs w:val="0"/>
          <w:sz w:val="26"/>
        </w:rPr>
        <w:t xml:space="preserve"> 14.085: NỘI DUNG KIỂM TRA NĂNG LỰC TIẾP VIÊN HÀNG KHÔNG</w:t>
      </w:r>
      <w:r w:rsidRPr="00097384">
        <w:rPr>
          <w:rStyle w:val="FootnoteReference"/>
          <w:rFonts w:ascii="Times New Roman" w:hAnsi="Times New Roman" w:cs="Times New Roman"/>
          <w:i w:val="0"/>
          <w:iCs w:val="0"/>
          <w:sz w:val="26"/>
        </w:rPr>
        <w:footnoteReference w:id="81"/>
      </w:r>
    </w:p>
    <w:p w14:paraId="74169C9D" w14:textId="77777777" w:rsidR="00250D33" w:rsidRPr="00097384" w:rsidRDefault="00250D33" w:rsidP="00250D33">
      <w:pPr>
        <w:pStyle w:val="ColorfulList-Accent11"/>
        <w:autoSpaceDE w:val="0"/>
        <w:autoSpaceDN w:val="0"/>
        <w:adjustRightInd w:val="0"/>
        <w:spacing w:after="120" w:line="240" w:lineRule="auto"/>
        <w:ind w:left="0" w:firstLine="720"/>
        <w:jc w:val="both"/>
        <w:rPr>
          <w:rFonts w:cs="Times New Roman"/>
          <w:sz w:val="26"/>
        </w:rPr>
      </w:pPr>
      <w:r w:rsidRPr="00097384">
        <w:rPr>
          <w:rFonts w:cs="Times New Roman"/>
          <w:sz w:val="26"/>
        </w:rPr>
        <w:t xml:space="preserve">a. Kiểm tra năng lực tiếp viên hàng không phải bao gồm việc kiểm tra trực tiếp công tác mô phỏng thực hiện nhiệm vụ ở một cửa thoát hiểm đại diện trong quá trình thoát hiểm khẩn nguy. Tiêu chuẩn thực hiện tính từ khi có tín hiệu thoát hiểm từ buồng lái, tiếp viên phải có khả năng thực hiện tất cả các công việc theo thẩm quyền bao gồm: việc kích hoạt cầu trượt và các hướng dẫn hành khách trong vòng 7.5 giây. </w:t>
      </w:r>
    </w:p>
    <w:p w14:paraId="74169C9E" w14:textId="77777777" w:rsidR="00250D33" w:rsidRPr="00097384" w:rsidRDefault="00250D33" w:rsidP="00250D33">
      <w:pPr>
        <w:pStyle w:val="ColorfulList-Accent11"/>
        <w:autoSpaceDE w:val="0"/>
        <w:autoSpaceDN w:val="0"/>
        <w:adjustRightInd w:val="0"/>
        <w:spacing w:after="120" w:line="240" w:lineRule="auto"/>
        <w:ind w:left="0"/>
        <w:jc w:val="both"/>
        <w:rPr>
          <w:rFonts w:cs="Times New Roman"/>
          <w:sz w:val="26"/>
        </w:rPr>
      </w:pPr>
      <w:r w:rsidRPr="00097384">
        <w:rPr>
          <w:rFonts w:cs="Times New Roman"/>
          <w:sz w:val="26"/>
        </w:rPr>
        <w:tab/>
        <w:t xml:space="preserve">b. Tiếp viên hàng không phải mô phỏng ít nhất 02 chỉ thị thoát hiểm cho hành khách và các hành động liên quan theo yêu cầu của người tiến hành kiểm tra. Tiếp viên hàng không phải có khả năng nói đúng thuật ngữ và thực thi các công việc liên quan với mỗi chỉ thị được nói ra. </w:t>
      </w:r>
    </w:p>
    <w:p w14:paraId="74169C9F" w14:textId="77777777" w:rsidR="00250D33" w:rsidRPr="00097384" w:rsidRDefault="00250D33" w:rsidP="00250D33">
      <w:pPr>
        <w:jc w:val="both"/>
        <w:rPr>
          <w:sz w:val="26"/>
        </w:rPr>
      </w:pPr>
      <w:r w:rsidRPr="00097384">
        <w:rPr>
          <w:sz w:val="26"/>
          <w:lang w:val="vi-VN"/>
        </w:rPr>
        <w:tab/>
        <w:t>c. Tiếp viên hàng không phải tham gia diễn tập hạ cánh khẩn nguy dưới nước khi được chỉ định. Tiếp viên khi tham gia diễn tập phải được bố trí ở các vị trí cụ thể trên tàu bay trước khi diễn tập bắt đầu. Tiêu chuẩn thực hiện tính từ khi có tín hiệu từ buồng lái, các tiếp viên hàng không phải có khả năng thực hiện tất cả các công việc trong vòng 06 phút. Sau đó, khi có tín hiệu thông báo máy bay đã dừng hoàn toàn dưới nước, các tiếp viên hàng không phải có khả năng thực hiện các công việc liên quan đến việc mở cửa, đảm bảo thuyền phao sẵn sàng sử dụng và hướng dẫn hành khách lên thuyền phao.</w:t>
      </w:r>
    </w:p>
    <w:p w14:paraId="74169CA0" w14:textId="77777777" w:rsidR="00250D33" w:rsidRPr="00097384" w:rsidRDefault="00250D33" w:rsidP="00250D33">
      <w:pPr>
        <w:jc w:val="both"/>
        <w:rPr>
          <w:sz w:val="26"/>
        </w:rPr>
      </w:pPr>
    </w:p>
    <w:p w14:paraId="74169CA1" w14:textId="77777777" w:rsidR="00250D33" w:rsidRPr="00097384" w:rsidRDefault="00250D33" w:rsidP="00250D33">
      <w:pPr>
        <w:jc w:val="both"/>
        <w:rPr>
          <w:sz w:val="26"/>
        </w:rPr>
      </w:pPr>
    </w:p>
    <w:p w14:paraId="74169CA2" w14:textId="77777777" w:rsidR="00250D33" w:rsidRPr="00097384" w:rsidRDefault="00250D33" w:rsidP="00250D33">
      <w:pPr>
        <w:jc w:val="both"/>
        <w:rPr>
          <w:sz w:val="26"/>
        </w:rPr>
      </w:pPr>
    </w:p>
    <w:p w14:paraId="74169CA3" w14:textId="32FE5153" w:rsidR="00250D33" w:rsidRPr="00097384" w:rsidRDefault="00250D33" w:rsidP="003F029E">
      <w:pPr>
        <w:pStyle w:val="StyleStyleHeading213ptJustifiedBefore0ptAfter0pt"/>
        <w:rPr>
          <w:color w:val="auto"/>
          <w:sz w:val="26"/>
          <w:szCs w:val="26"/>
        </w:rPr>
      </w:pPr>
      <w:r w:rsidRPr="00097384">
        <w:rPr>
          <w:color w:val="auto"/>
          <w:sz w:val="26"/>
          <w:szCs w:val="26"/>
          <w:lang w:val="vi-VN"/>
        </w:rPr>
        <w:lastRenderedPageBreak/>
        <w:t>PHỤ LỤC 1 ĐIỀU 14.087: NỘI DUNG KIỂM TRA NĂNG LỰC NHÂN VIÊN ĐIỀU PHÁI BAY</w:t>
      </w:r>
      <w:r w:rsidRPr="00097384">
        <w:rPr>
          <w:rStyle w:val="FootnoteReference"/>
          <w:color w:val="auto"/>
          <w:sz w:val="26"/>
          <w:szCs w:val="26"/>
          <w:lang w:val="vi-VN"/>
        </w:rPr>
        <w:footnoteReference w:id="82"/>
      </w:r>
    </w:p>
    <w:p w14:paraId="74169CA4" w14:textId="77777777" w:rsidR="00250D33" w:rsidRPr="00097384" w:rsidRDefault="00250D33" w:rsidP="001C4472">
      <w:pPr>
        <w:pStyle w:val="StyleStyleHeading213ptJustifiedBefore0ptAfter0pt"/>
        <w:outlineLvl w:val="9"/>
        <w:rPr>
          <w:color w:val="auto"/>
          <w:szCs w:val="28"/>
          <w:lang w:val="vi-VN"/>
        </w:rPr>
      </w:pPr>
      <w:r w:rsidRPr="00097384">
        <w:rPr>
          <w:color w:val="auto"/>
          <w:lang w:val="vi-VN"/>
        </w:rPr>
        <w:t>Việc kiểm tra năng lực của nhân viên điều phái bao gồm:</w:t>
      </w:r>
    </w:p>
    <w:p w14:paraId="74169CA5" w14:textId="77777777" w:rsidR="00250D33" w:rsidRPr="00097384" w:rsidRDefault="00250D33" w:rsidP="00250D33">
      <w:pPr>
        <w:spacing w:after="120"/>
        <w:ind w:firstLine="720"/>
        <w:jc w:val="both"/>
        <w:rPr>
          <w:sz w:val="26"/>
          <w:lang w:val="vi-VN"/>
        </w:rPr>
      </w:pPr>
      <w:r w:rsidRPr="00097384">
        <w:rPr>
          <w:sz w:val="26"/>
          <w:lang w:val="vi-VN"/>
        </w:rPr>
        <w:t>1. Hiểu biết về nội dung của tài liệu hướng dẫn khai thác;</w:t>
      </w:r>
    </w:p>
    <w:p w14:paraId="74169CA6" w14:textId="77777777" w:rsidR="00250D33" w:rsidRPr="00097384" w:rsidRDefault="00250D33" w:rsidP="00250D33">
      <w:pPr>
        <w:spacing w:after="120"/>
        <w:ind w:firstLine="720"/>
        <w:jc w:val="both"/>
        <w:rPr>
          <w:sz w:val="26"/>
          <w:lang w:val="vi-VN"/>
        </w:rPr>
      </w:pPr>
      <w:r w:rsidRPr="00097384">
        <w:rPr>
          <w:sz w:val="26"/>
          <w:lang w:val="vi-VN"/>
        </w:rPr>
        <w:t>2. Kiến thức về thiết bị vô tuyến sử dụng trên tàu bay;</w:t>
      </w:r>
    </w:p>
    <w:p w14:paraId="74169CA7" w14:textId="77777777" w:rsidR="00250D33" w:rsidRPr="00097384" w:rsidRDefault="00250D33" w:rsidP="00250D33">
      <w:pPr>
        <w:spacing w:after="120"/>
        <w:ind w:firstLine="720"/>
        <w:jc w:val="both"/>
        <w:rPr>
          <w:sz w:val="26"/>
          <w:lang w:val="vi-VN"/>
        </w:rPr>
      </w:pPr>
      <w:r w:rsidRPr="00097384">
        <w:rPr>
          <w:sz w:val="26"/>
          <w:lang w:val="vi-VN"/>
        </w:rPr>
        <w:t>3. Kiến thức về thiết bị dẫn đường sử dụng trên tàu bay;</w:t>
      </w:r>
    </w:p>
    <w:p w14:paraId="74169CA8" w14:textId="77777777" w:rsidR="00250D33" w:rsidRPr="00097384" w:rsidRDefault="00250D33" w:rsidP="00250D33">
      <w:pPr>
        <w:spacing w:after="120"/>
        <w:ind w:firstLine="720"/>
        <w:jc w:val="both"/>
        <w:rPr>
          <w:sz w:val="26"/>
          <w:lang w:val="vi-VN"/>
        </w:rPr>
      </w:pPr>
      <w:r w:rsidRPr="00097384">
        <w:rPr>
          <w:sz w:val="26"/>
          <w:lang w:val="vi-VN"/>
        </w:rPr>
        <w:t>4. Kiến thức về khí tượng theo mùa và các nguồn thông tin khí tượng;</w:t>
      </w:r>
    </w:p>
    <w:p w14:paraId="74169CA9" w14:textId="77777777" w:rsidR="00250D33" w:rsidRPr="00097384" w:rsidRDefault="00250D33" w:rsidP="00250D33">
      <w:pPr>
        <w:spacing w:after="120"/>
        <w:ind w:firstLine="720"/>
        <w:jc w:val="both"/>
        <w:rPr>
          <w:sz w:val="26"/>
          <w:lang w:val="vi-VN"/>
        </w:rPr>
      </w:pPr>
      <w:r w:rsidRPr="00097384">
        <w:rPr>
          <w:sz w:val="26"/>
          <w:lang w:val="vi-VN"/>
        </w:rPr>
        <w:t>5. Ảnh hưởng của các điều kiện khí tượng đến việc thu nhận tín hiệu vô tuyến sử dụng trên tàu bay;</w:t>
      </w:r>
    </w:p>
    <w:p w14:paraId="74169CAA" w14:textId="77777777" w:rsidR="00250D33" w:rsidRPr="00097384" w:rsidRDefault="00250D33" w:rsidP="00250D33">
      <w:pPr>
        <w:spacing w:after="120"/>
        <w:ind w:firstLine="720"/>
        <w:jc w:val="both"/>
        <w:rPr>
          <w:sz w:val="26"/>
          <w:lang w:val="vi-VN"/>
        </w:rPr>
      </w:pPr>
      <w:r w:rsidRPr="00097384">
        <w:rPr>
          <w:sz w:val="26"/>
          <w:lang w:val="vi-VN"/>
        </w:rPr>
        <w:t>6. Sự khác biệt và giới hạn của hệ thống dẫn đường sử dụng trong quá trình khai thác;</w:t>
      </w:r>
    </w:p>
    <w:p w14:paraId="74169CAB" w14:textId="77777777" w:rsidR="00250D33" w:rsidRPr="00097384" w:rsidRDefault="00250D33" w:rsidP="00250D33">
      <w:pPr>
        <w:spacing w:after="120"/>
        <w:ind w:firstLine="720"/>
        <w:rPr>
          <w:sz w:val="26"/>
          <w:lang w:val="vi-VN"/>
        </w:rPr>
      </w:pPr>
      <w:r w:rsidRPr="00097384">
        <w:rPr>
          <w:sz w:val="26"/>
          <w:lang w:val="vi-VN"/>
        </w:rPr>
        <w:t>7. Hướng dẫn chất xếp;</w:t>
      </w:r>
    </w:p>
    <w:p w14:paraId="74169CAC" w14:textId="77777777" w:rsidR="00250D33" w:rsidRPr="00097384" w:rsidRDefault="00250D33" w:rsidP="00250D33">
      <w:pPr>
        <w:spacing w:after="120"/>
        <w:ind w:firstLine="720"/>
        <w:jc w:val="both"/>
        <w:rPr>
          <w:sz w:val="26"/>
          <w:lang w:val="vi-VN"/>
        </w:rPr>
      </w:pPr>
      <w:r w:rsidRPr="00097384">
        <w:rPr>
          <w:sz w:val="26"/>
          <w:lang w:val="vi-VN"/>
        </w:rPr>
        <w:t>8. Kiến thức và kỹ năng liên quan đến yếu tố con người đối với công việc điều phái bay;</w:t>
      </w:r>
    </w:p>
    <w:p w14:paraId="74169CAD" w14:textId="77777777" w:rsidR="00250D33" w:rsidRPr="00097384" w:rsidRDefault="00250D33" w:rsidP="00250D33">
      <w:pPr>
        <w:spacing w:after="120"/>
        <w:ind w:firstLine="720"/>
        <w:jc w:val="both"/>
        <w:rPr>
          <w:sz w:val="26"/>
          <w:lang w:val="vi-VN"/>
        </w:rPr>
      </w:pPr>
      <w:r w:rsidRPr="00097384">
        <w:rPr>
          <w:sz w:val="26"/>
          <w:lang w:val="vi-VN"/>
        </w:rPr>
        <w:t>9</w:t>
      </w:r>
      <w:r w:rsidRPr="00097384">
        <w:rPr>
          <w:sz w:val="26"/>
        </w:rPr>
        <w:t>. Khả năng thực hiện công việc cụ thể quy định tại Điều 16.023</w:t>
      </w:r>
      <w:r w:rsidRPr="00097384">
        <w:rPr>
          <w:sz w:val="26"/>
          <w:lang w:val="vi-VN"/>
        </w:rPr>
        <w:t xml:space="preserve"> của Phần 16 Bộ QCATHK.</w:t>
      </w:r>
    </w:p>
    <w:p w14:paraId="129DEA77" w14:textId="10377B2E" w:rsidR="00362939" w:rsidRPr="00097384" w:rsidRDefault="00362939" w:rsidP="00362939">
      <w:pPr>
        <w:pStyle w:val="StyleStyleHeading213ptJustifiedBefore0ptAfter0pt"/>
        <w:rPr>
          <w:b w:val="0"/>
          <w:bCs w:val="0"/>
          <w:color w:val="auto"/>
          <w:sz w:val="26"/>
          <w:szCs w:val="26"/>
        </w:rPr>
      </w:pPr>
      <w:r w:rsidRPr="00097384">
        <w:rPr>
          <w:color w:val="auto"/>
          <w:sz w:val="26"/>
          <w:szCs w:val="26"/>
          <w:lang w:val="vi-VN"/>
        </w:rPr>
        <w:t>PHỤ</w:t>
      </w:r>
      <w:r w:rsidRPr="00097384">
        <w:rPr>
          <w:color w:val="auto"/>
          <w:sz w:val="26"/>
          <w:szCs w:val="26"/>
        </w:rPr>
        <w:t xml:space="preserve"> LỤC 1 ĐIỀU 14.100: </w:t>
      </w:r>
      <w:r w:rsidRPr="00097384">
        <w:rPr>
          <w:rStyle w:val="FootnoteReference"/>
          <w:color w:val="auto"/>
          <w:sz w:val="26"/>
          <w:szCs w:val="26"/>
        </w:rPr>
        <w:footnoteReference w:id="83"/>
      </w:r>
      <w:r w:rsidRPr="00097384">
        <w:rPr>
          <w:color w:val="auto"/>
          <w:sz w:val="26"/>
          <w:szCs w:val="26"/>
        </w:rPr>
        <w:t>YÊU CẦU VỀ ĐƯỜNG BAY, KHU VỰC KHAI THÁC ĐỐI VỚI KHAI THÁC THƯƠNG MẠI</w:t>
      </w:r>
    </w:p>
    <w:p w14:paraId="4F389D70" w14:textId="2E55D12C" w:rsidR="00362939" w:rsidRPr="00097384" w:rsidRDefault="00362939" w:rsidP="00362939">
      <w:pPr>
        <w:spacing w:before="120" w:after="120"/>
        <w:jc w:val="both"/>
        <w:rPr>
          <w:bCs/>
          <w:sz w:val="26"/>
          <w:szCs w:val="26"/>
        </w:rPr>
      </w:pPr>
      <w:r w:rsidRPr="00097384">
        <w:rPr>
          <w:bCs/>
          <w:sz w:val="26"/>
          <w:szCs w:val="26"/>
        </w:rPr>
        <w:t>Trong trường hợp khai thác thương mại, yêu cầu về đường bay hoặc khu vực bay và trang thiết bị của sân bay và quy trình sử dụng phải bao gồm các nội dung sau:</w:t>
      </w:r>
    </w:p>
    <w:p w14:paraId="49FCB318" w14:textId="79404A38" w:rsidR="00362939" w:rsidRPr="00097384" w:rsidRDefault="00362939" w:rsidP="008252E9">
      <w:pPr>
        <w:pStyle w:val="ListParagraph"/>
        <w:numPr>
          <w:ilvl w:val="4"/>
          <w:numId w:val="79"/>
        </w:numPr>
        <w:spacing w:before="120" w:after="120"/>
        <w:ind w:left="900" w:hanging="540"/>
        <w:jc w:val="both"/>
        <w:rPr>
          <w:bCs/>
          <w:sz w:val="26"/>
          <w:szCs w:val="26"/>
        </w:rPr>
      </w:pPr>
      <w:r w:rsidRPr="00097384">
        <w:rPr>
          <w:bCs/>
          <w:sz w:val="26"/>
          <w:szCs w:val="26"/>
        </w:rPr>
        <w:t>Kiến thức về đường bay và khu vực khai thác:</w:t>
      </w:r>
    </w:p>
    <w:p w14:paraId="7E6F7EA6" w14:textId="4CCB0631" w:rsidR="00362939" w:rsidRPr="00097384" w:rsidRDefault="00362939" w:rsidP="008252E9">
      <w:pPr>
        <w:pStyle w:val="ListParagraph"/>
        <w:numPr>
          <w:ilvl w:val="6"/>
          <w:numId w:val="80"/>
        </w:numPr>
        <w:spacing w:before="120" w:after="120"/>
        <w:ind w:hanging="540"/>
        <w:jc w:val="both"/>
        <w:rPr>
          <w:bCs/>
          <w:sz w:val="26"/>
          <w:szCs w:val="26"/>
        </w:rPr>
      </w:pPr>
      <w:r w:rsidRPr="00097384">
        <w:rPr>
          <w:bCs/>
          <w:sz w:val="26"/>
          <w:szCs w:val="26"/>
        </w:rPr>
        <w:t>Huấn luyện kiến thức về đường bay và khu vực khai thác bao gồm:</w:t>
      </w:r>
    </w:p>
    <w:p w14:paraId="165AABD4" w14:textId="422C1A14" w:rsidR="00362939" w:rsidRPr="00097384" w:rsidRDefault="00362939" w:rsidP="008252E9">
      <w:pPr>
        <w:pStyle w:val="ListParagraph"/>
        <w:numPr>
          <w:ilvl w:val="5"/>
          <w:numId w:val="82"/>
        </w:numPr>
        <w:spacing w:before="120" w:after="120"/>
        <w:ind w:left="1980" w:hanging="540"/>
        <w:jc w:val="both"/>
        <w:rPr>
          <w:bCs/>
          <w:sz w:val="26"/>
          <w:szCs w:val="26"/>
        </w:rPr>
      </w:pPr>
      <w:r w:rsidRPr="00097384">
        <w:rPr>
          <w:bCs/>
          <w:sz w:val="26"/>
          <w:szCs w:val="26"/>
        </w:rPr>
        <w:t>Địa hình và độ cao an toàn tối thiểu;</w:t>
      </w:r>
    </w:p>
    <w:p w14:paraId="2F7EB1DE" w14:textId="66DFDCCD" w:rsidR="00362939" w:rsidRPr="00097384" w:rsidRDefault="00362939" w:rsidP="008252E9">
      <w:pPr>
        <w:pStyle w:val="ListParagraph"/>
        <w:numPr>
          <w:ilvl w:val="5"/>
          <w:numId w:val="82"/>
        </w:numPr>
        <w:spacing w:before="120" w:after="120"/>
        <w:ind w:left="1980" w:hanging="540"/>
        <w:jc w:val="both"/>
        <w:rPr>
          <w:bCs/>
          <w:sz w:val="26"/>
          <w:szCs w:val="26"/>
        </w:rPr>
      </w:pPr>
      <w:r w:rsidRPr="00097384">
        <w:rPr>
          <w:bCs/>
          <w:sz w:val="26"/>
          <w:szCs w:val="26"/>
        </w:rPr>
        <w:t>Các đặc điểm khí tượng theo mùa;</w:t>
      </w:r>
    </w:p>
    <w:p w14:paraId="2A7A60ED" w14:textId="4CEB9294" w:rsidR="00362939" w:rsidRPr="00097384" w:rsidRDefault="00362939" w:rsidP="008252E9">
      <w:pPr>
        <w:pStyle w:val="ListParagraph"/>
        <w:numPr>
          <w:ilvl w:val="5"/>
          <w:numId w:val="82"/>
        </w:numPr>
        <w:spacing w:before="120" w:after="120"/>
        <w:ind w:left="1980" w:hanging="540"/>
        <w:jc w:val="both"/>
        <w:rPr>
          <w:bCs/>
          <w:sz w:val="26"/>
          <w:szCs w:val="26"/>
        </w:rPr>
      </w:pPr>
      <w:r w:rsidRPr="00097384">
        <w:rPr>
          <w:bCs/>
          <w:sz w:val="26"/>
          <w:szCs w:val="26"/>
        </w:rPr>
        <w:t>Các quy trình, thủ tục liên quan đến khí tượng, thông thoại và trang thiết bị kiểm soát không lưu;</w:t>
      </w:r>
    </w:p>
    <w:p w14:paraId="33E51E51" w14:textId="4EB166A6" w:rsidR="00362939" w:rsidRPr="00097384" w:rsidRDefault="00362939" w:rsidP="008252E9">
      <w:pPr>
        <w:pStyle w:val="ListParagraph"/>
        <w:numPr>
          <w:ilvl w:val="5"/>
          <w:numId w:val="82"/>
        </w:numPr>
        <w:spacing w:before="120" w:after="120"/>
        <w:ind w:left="1980" w:hanging="540"/>
        <w:jc w:val="both"/>
        <w:rPr>
          <w:bCs/>
          <w:sz w:val="26"/>
          <w:szCs w:val="26"/>
        </w:rPr>
      </w:pPr>
      <w:r w:rsidRPr="00097384">
        <w:rPr>
          <w:bCs/>
          <w:sz w:val="26"/>
          <w:szCs w:val="26"/>
        </w:rPr>
        <w:t>Quy trình tìm kiếm và cứu nạn ngẩn nguy nếu có;</w:t>
      </w:r>
    </w:p>
    <w:p w14:paraId="77C8E86F" w14:textId="4D737272" w:rsidR="00362939" w:rsidRPr="00097384" w:rsidRDefault="00362939" w:rsidP="008252E9">
      <w:pPr>
        <w:pStyle w:val="ListParagraph"/>
        <w:numPr>
          <w:ilvl w:val="5"/>
          <w:numId w:val="82"/>
        </w:numPr>
        <w:spacing w:before="120" w:after="120"/>
        <w:ind w:left="1980" w:hanging="540"/>
        <w:jc w:val="both"/>
        <w:rPr>
          <w:bCs/>
          <w:sz w:val="26"/>
          <w:szCs w:val="26"/>
        </w:rPr>
      </w:pPr>
      <w:r w:rsidRPr="00097384">
        <w:rPr>
          <w:bCs/>
          <w:sz w:val="26"/>
          <w:szCs w:val="26"/>
        </w:rPr>
        <w:t>Trang thiết bị dẫn đường liên quan đến khu vực khai thác và đường bay mà tàu bay sẽ khai thác.</w:t>
      </w:r>
    </w:p>
    <w:p w14:paraId="7189D073" w14:textId="46A71E7C" w:rsidR="00362939" w:rsidRPr="00097384" w:rsidRDefault="00362939" w:rsidP="008252E9">
      <w:pPr>
        <w:pStyle w:val="ListParagraph"/>
        <w:numPr>
          <w:ilvl w:val="6"/>
          <w:numId w:val="80"/>
        </w:numPr>
        <w:spacing w:before="120" w:after="120"/>
        <w:ind w:hanging="540"/>
        <w:jc w:val="both"/>
        <w:rPr>
          <w:bCs/>
          <w:sz w:val="26"/>
          <w:szCs w:val="26"/>
        </w:rPr>
      </w:pPr>
      <w:r w:rsidRPr="00097384">
        <w:rPr>
          <w:bCs/>
          <w:sz w:val="26"/>
          <w:szCs w:val="26"/>
        </w:rPr>
        <w:t>Tùy thuộc vào mức độ phức tạp của đường bay hoặc khu vực khai thác, do người khai thác đánh giá, những phương pháp huấn luyện làm quen sau đây có thể được sử dụng:</w:t>
      </w:r>
    </w:p>
    <w:p w14:paraId="4F0EBBCB" w14:textId="305BB718" w:rsidR="00362939" w:rsidRPr="00097384" w:rsidRDefault="00362939" w:rsidP="008252E9">
      <w:pPr>
        <w:pStyle w:val="ListParagraph"/>
        <w:numPr>
          <w:ilvl w:val="0"/>
          <w:numId w:val="83"/>
        </w:numPr>
        <w:spacing w:before="120" w:after="120"/>
        <w:ind w:left="1980" w:hanging="540"/>
        <w:jc w:val="both"/>
        <w:rPr>
          <w:bCs/>
          <w:sz w:val="26"/>
          <w:szCs w:val="26"/>
        </w:rPr>
      </w:pPr>
      <w:r w:rsidRPr="00097384">
        <w:rPr>
          <w:bCs/>
          <w:sz w:val="26"/>
          <w:szCs w:val="26"/>
        </w:rPr>
        <w:t>Huấn luyện dưới hình thức tự nghiên cứu tài liệu đường bay đối với đường bay và khu vực khai thác có tính chất it phức tạp;</w:t>
      </w:r>
    </w:p>
    <w:p w14:paraId="034749DE" w14:textId="498BDC66" w:rsidR="00362939" w:rsidRPr="00097384" w:rsidRDefault="00362939" w:rsidP="008252E9">
      <w:pPr>
        <w:pStyle w:val="ListParagraph"/>
        <w:numPr>
          <w:ilvl w:val="0"/>
          <w:numId w:val="83"/>
        </w:numPr>
        <w:spacing w:before="120" w:after="120"/>
        <w:ind w:left="1980" w:hanging="540"/>
        <w:jc w:val="both"/>
        <w:rPr>
          <w:bCs/>
          <w:sz w:val="26"/>
          <w:szCs w:val="26"/>
        </w:rPr>
      </w:pPr>
      <w:r w:rsidRPr="00097384">
        <w:rPr>
          <w:bCs/>
          <w:sz w:val="26"/>
          <w:szCs w:val="26"/>
        </w:rPr>
        <w:t xml:space="preserve">Đối với đường bay hoặc khu vực khai thác phức tạp, áp dụng hình thức huấn luyện làm quen trên chuyến bay với vai trò lái chính, người chỉ huy tàu bay hoặc lái phụ dưới sự giám sát, quan sát viên hoặc huấn luyện làm quen trên thiết bị huấn luyện mô phỏng </w:t>
      </w:r>
      <w:r w:rsidRPr="00097384">
        <w:rPr>
          <w:bCs/>
          <w:sz w:val="26"/>
          <w:szCs w:val="26"/>
        </w:rPr>
        <w:lastRenderedPageBreak/>
        <w:t>chuyến bay (FSTD) trên cơ sở sử dụng dữ liệu của đường bay liên quan.</w:t>
      </w:r>
    </w:p>
    <w:p w14:paraId="60E98B6F" w14:textId="3DB1D63F" w:rsidR="00362939" w:rsidRPr="00097384" w:rsidRDefault="00362939" w:rsidP="008252E9">
      <w:pPr>
        <w:pStyle w:val="ListParagraph"/>
        <w:numPr>
          <w:ilvl w:val="4"/>
          <w:numId w:val="79"/>
        </w:numPr>
        <w:spacing w:before="120" w:after="120"/>
        <w:ind w:left="900" w:hanging="540"/>
        <w:jc w:val="both"/>
        <w:rPr>
          <w:bCs/>
          <w:sz w:val="26"/>
          <w:szCs w:val="26"/>
        </w:rPr>
      </w:pPr>
      <w:r w:rsidRPr="00097384">
        <w:rPr>
          <w:bCs/>
          <w:sz w:val="26"/>
          <w:szCs w:val="26"/>
        </w:rPr>
        <w:t>Kiến thức về sân bay</w:t>
      </w:r>
    </w:p>
    <w:p w14:paraId="7A970D98" w14:textId="7E69DB72" w:rsidR="00362939" w:rsidRPr="00097384" w:rsidRDefault="00362939" w:rsidP="008252E9">
      <w:pPr>
        <w:pStyle w:val="ListParagraph"/>
        <w:numPr>
          <w:ilvl w:val="0"/>
          <w:numId w:val="81"/>
        </w:numPr>
        <w:spacing w:before="120" w:after="120"/>
        <w:ind w:hanging="540"/>
        <w:jc w:val="both"/>
        <w:rPr>
          <w:bCs/>
          <w:sz w:val="26"/>
          <w:szCs w:val="26"/>
        </w:rPr>
      </w:pPr>
      <w:r w:rsidRPr="00097384">
        <w:rPr>
          <w:bCs/>
          <w:sz w:val="26"/>
          <w:szCs w:val="26"/>
        </w:rPr>
        <w:t>Đào tạo về sân bay phải bao gồm kiến thức về các vật cản, bố trí vật lý, hệ thống đèn, thiết bị hỗ trợ tiếp cận và các quy trình đến, khởi hành, bay vòng và phương thức tiếp cận bằng thiết bị, các tiêu chuẩn khai thác tối thiểu phù hợp.</w:t>
      </w:r>
    </w:p>
    <w:p w14:paraId="0FF1831F" w14:textId="08332138" w:rsidR="00362939" w:rsidRPr="00097384" w:rsidRDefault="00362939" w:rsidP="008252E9">
      <w:pPr>
        <w:pStyle w:val="ListParagraph"/>
        <w:numPr>
          <w:ilvl w:val="0"/>
          <w:numId w:val="81"/>
        </w:numPr>
        <w:spacing w:before="120" w:after="120"/>
        <w:ind w:hanging="540"/>
        <w:jc w:val="both"/>
        <w:rPr>
          <w:bCs/>
          <w:sz w:val="26"/>
          <w:szCs w:val="26"/>
        </w:rPr>
      </w:pPr>
      <w:r w:rsidRPr="00097384">
        <w:rPr>
          <w:bCs/>
          <w:sz w:val="26"/>
          <w:szCs w:val="26"/>
        </w:rPr>
        <w:t>Các tài liệu hướng dẫn khai thác phải mô tả phương pháp phân loại sân bay và trong trường hợp khai thác hàng không thương mại thì phải cung cấp danh sách các sân bay được phân loại là B hoặc C.</w:t>
      </w:r>
    </w:p>
    <w:p w14:paraId="3F3FFC53" w14:textId="1821C1AE" w:rsidR="00362939" w:rsidRPr="00097384" w:rsidRDefault="00362939" w:rsidP="008252E9">
      <w:pPr>
        <w:pStyle w:val="ListParagraph"/>
        <w:numPr>
          <w:ilvl w:val="0"/>
          <w:numId w:val="81"/>
        </w:numPr>
        <w:spacing w:before="120" w:after="120"/>
        <w:ind w:hanging="540"/>
        <w:jc w:val="both"/>
        <w:rPr>
          <w:bCs/>
          <w:spacing w:val="-6"/>
          <w:sz w:val="26"/>
          <w:szCs w:val="26"/>
        </w:rPr>
      </w:pPr>
      <w:r w:rsidRPr="00097384">
        <w:rPr>
          <w:bCs/>
          <w:sz w:val="26"/>
          <w:szCs w:val="26"/>
        </w:rPr>
        <w:t>Tất</w:t>
      </w:r>
      <w:r w:rsidRPr="00097384">
        <w:rPr>
          <w:bCs/>
          <w:spacing w:val="-6"/>
          <w:sz w:val="26"/>
          <w:szCs w:val="26"/>
        </w:rPr>
        <w:t xml:space="preserve"> cả các sân bay khai thác phải được phân loại theo một trong ba loại sau:</w:t>
      </w:r>
    </w:p>
    <w:p w14:paraId="14BFE19C" w14:textId="26288D82" w:rsidR="00362939" w:rsidRPr="00097384" w:rsidRDefault="00362939" w:rsidP="008252E9">
      <w:pPr>
        <w:pStyle w:val="ListParagraph"/>
        <w:numPr>
          <w:ilvl w:val="0"/>
          <w:numId w:val="84"/>
        </w:numPr>
        <w:spacing w:before="120" w:after="120"/>
        <w:ind w:left="1980" w:hanging="540"/>
        <w:jc w:val="both"/>
        <w:rPr>
          <w:bCs/>
          <w:sz w:val="26"/>
          <w:szCs w:val="26"/>
        </w:rPr>
      </w:pPr>
      <w:r w:rsidRPr="00097384">
        <w:rPr>
          <w:bCs/>
          <w:sz w:val="26"/>
          <w:szCs w:val="26"/>
        </w:rPr>
        <w:t>Loại A - sân bay đáp ứng tất cả các yêu cầu sau:</w:t>
      </w:r>
    </w:p>
    <w:p w14:paraId="203ECEE7" w14:textId="266C62DB" w:rsidR="00362939" w:rsidRPr="00097384" w:rsidRDefault="00362939" w:rsidP="008252E9">
      <w:pPr>
        <w:pStyle w:val="ListParagraph"/>
        <w:numPr>
          <w:ilvl w:val="0"/>
          <w:numId w:val="85"/>
        </w:numPr>
        <w:spacing w:before="120" w:after="120"/>
        <w:ind w:left="2340"/>
        <w:jc w:val="both"/>
        <w:rPr>
          <w:bCs/>
          <w:sz w:val="26"/>
          <w:szCs w:val="26"/>
        </w:rPr>
      </w:pPr>
      <w:r w:rsidRPr="00097384">
        <w:rPr>
          <w:bCs/>
          <w:sz w:val="26"/>
          <w:szCs w:val="26"/>
        </w:rPr>
        <w:t>Một phương thức tiếp cận bằng thiết bị đã được phê duyệt;</w:t>
      </w:r>
    </w:p>
    <w:p w14:paraId="2494345C" w14:textId="523A3885" w:rsidR="00362939" w:rsidRPr="00097384" w:rsidRDefault="00362939" w:rsidP="008252E9">
      <w:pPr>
        <w:pStyle w:val="ListParagraph"/>
        <w:numPr>
          <w:ilvl w:val="0"/>
          <w:numId w:val="85"/>
        </w:numPr>
        <w:spacing w:before="120" w:after="120"/>
        <w:ind w:left="2340"/>
        <w:jc w:val="both"/>
        <w:rPr>
          <w:bCs/>
          <w:sz w:val="26"/>
          <w:szCs w:val="26"/>
        </w:rPr>
      </w:pPr>
      <w:r w:rsidRPr="00097384">
        <w:rPr>
          <w:bCs/>
          <w:sz w:val="26"/>
          <w:szCs w:val="26"/>
        </w:rPr>
        <w:t>Ít nhất một đường cất hạ cánh không có quy trình hạn chế đối với cất cánh và hạ cánh;</w:t>
      </w:r>
    </w:p>
    <w:p w14:paraId="64A968FD" w14:textId="3E077A84" w:rsidR="00362939" w:rsidRPr="00097384" w:rsidRDefault="00362939" w:rsidP="008252E9">
      <w:pPr>
        <w:pStyle w:val="ListParagraph"/>
        <w:numPr>
          <w:ilvl w:val="0"/>
          <w:numId w:val="85"/>
        </w:numPr>
        <w:spacing w:before="120" w:after="120"/>
        <w:ind w:left="2340"/>
        <w:jc w:val="both"/>
        <w:rPr>
          <w:bCs/>
          <w:sz w:val="26"/>
          <w:szCs w:val="26"/>
        </w:rPr>
      </w:pPr>
      <w:r w:rsidRPr="00097384">
        <w:rPr>
          <w:bCs/>
          <w:sz w:val="26"/>
          <w:szCs w:val="26"/>
        </w:rPr>
        <w:t>Tiêu chuẩn khai thác tối thiểu của phương thích quay vòng (circling) không lớn hơn 1000 ft trên độ cao sân bay;</w:t>
      </w:r>
    </w:p>
    <w:p w14:paraId="522D9B42" w14:textId="48A6D548" w:rsidR="00362939" w:rsidRPr="00097384" w:rsidRDefault="00362939" w:rsidP="008252E9">
      <w:pPr>
        <w:pStyle w:val="ListParagraph"/>
        <w:numPr>
          <w:ilvl w:val="0"/>
          <w:numId w:val="85"/>
        </w:numPr>
        <w:spacing w:before="120" w:after="120"/>
        <w:ind w:left="2340"/>
        <w:jc w:val="both"/>
        <w:rPr>
          <w:bCs/>
          <w:sz w:val="26"/>
          <w:szCs w:val="26"/>
        </w:rPr>
      </w:pPr>
      <w:r w:rsidRPr="00097384">
        <w:rPr>
          <w:bCs/>
          <w:sz w:val="26"/>
          <w:szCs w:val="26"/>
        </w:rPr>
        <w:t xml:space="preserve">Năng lực khai thác vào ban đêm. </w:t>
      </w:r>
    </w:p>
    <w:p w14:paraId="3AAA1BA7" w14:textId="1AA75B31" w:rsidR="00362939" w:rsidRPr="00097384" w:rsidRDefault="00362939" w:rsidP="008252E9">
      <w:pPr>
        <w:pStyle w:val="ListParagraph"/>
        <w:numPr>
          <w:ilvl w:val="0"/>
          <w:numId w:val="84"/>
        </w:numPr>
        <w:spacing w:before="120" w:after="120"/>
        <w:ind w:left="1980" w:hanging="540"/>
        <w:jc w:val="both"/>
        <w:rPr>
          <w:bCs/>
          <w:sz w:val="26"/>
          <w:szCs w:val="26"/>
        </w:rPr>
      </w:pPr>
      <w:r w:rsidRPr="00097384">
        <w:rPr>
          <w:bCs/>
          <w:sz w:val="26"/>
          <w:szCs w:val="26"/>
        </w:rPr>
        <w:t>Loại B - sân bay không đáp ứng các yêu cầu của loại A hoặc cần phải xem xét thêm như:</w:t>
      </w:r>
    </w:p>
    <w:p w14:paraId="2AF3A5FE" w14:textId="2DE79301" w:rsidR="00362939" w:rsidRPr="00097384" w:rsidRDefault="00362939" w:rsidP="008252E9">
      <w:pPr>
        <w:pStyle w:val="ListParagraph"/>
        <w:numPr>
          <w:ilvl w:val="0"/>
          <w:numId w:val="86"/>
        </w:numPr>
        <w:spacing w:before="120" w:after="120"/>
        <w:ind w:left="2340"/>
        <w:jc w:val="both"/>
        <w:rPr>
          <w:bCs/>
          <w:sz w:val="26"/>
          <w:szCs w:val="26"/>
        </w:rPr>
      </w:pPr>
      <w:r w:rsidRPr="00097384">
        <w:rPr>
          <w:bCs/>
          <w:sz w:val="26"/>
          <w:szCs w:val="26"/>
        </w:rPr>
        <w:t>Các hỗ trợ tiếp cận không theo tiêu chuẩn hoặc các vòng tiếp cận;</w:t>
      </w:r>
    </w:p>
    <w:p w14:paraId="6033D052" w14:textId="27FF6A80" w:rsidR="00362939" w:rsidRPr="00097384" w:rsidRDefault="00362939" w:rsidP="008252E9">
      <w:pPr>
        <w:pStyle w:val="ListParagraph"/>
        <w:numPr>
          <w:ilvl w:val="0"/>
          <w:numId w:val="86"/>
        </w:numPr>
        <w:spacing w:before="120" w:after="120"/>
        <w:ind w:left="2340"/>
        <w:jc w:val="both"/>
        <w:rPr>
          <w:bCs/>
          <w:sz w:val="26"/>
          <w:szCs w:val="26"/>
        </w:rPr>
      </w:pPr>
      <w:r w:rsidRPr="00097384">
        <w:rPr>
          <w:bCs/>
          <w:sz w:val="26"/>
          <w:szCs w:val="26"/>
        </w:rPr>
        <w:t>Điều kiện thời tiết địa phương bất thường;</w:t>
      </w:r>
    </w:p>
    <w:p w14:paraId="3ECBCBD5" w14:textId="0CA581E0" w:rsidR="00362939" w:rsidRPr="00097384" w:rsidRDefault="00362939" w:rsidP="008252E9">
      <w:pPr>
        <w:pStyle w:val="ListParagraph"/>
        <w:numPr>
          <w:ilvl w:val="0"/>
          <w:numId w:val="86"/>
        </w:numPr>
        <w:spacing w:before="120" w:after="120"/>
        <w:ind w:left="2340"/>
        <w:jc w:val="both"/>
        <w:rPr>
          <w:bCs/>
          <w:sz w:val="26"/>
          <w:szCs w:val="26"/>
        </w:rPr>
      </w:pPr>
      <w:r w:rsidRPr="00097384">
        <w:rPr>
          <w:bCs/>
          <w:sz w:val="26"/>
          <w:szCs w:val="26"/>
        </w:rPr>
        <w:t>Các đặc điểm bất thường hoặc các hạn chế về tính năng;</w:t>
      </w:r>
    </w:p>
    <w:p w14:paraId="2B576F64" w14:textId="44742BE4" w:rsidR="00362939" w:rsidRPr="00097384" w:rsidRDefault="00362939" w:rsidP="008252E9">
      <w:pPr>
        <w:pStyle w:val="ListParagraph"/>
        <w:numPr>
          <w:ilvl w:val="0"/>
          <w:numId w:val="86"/>
        </w:numPr>
        <w:spacing w:before="120" w:after="120"/>
        <w:ind w:left="2340"/>
        <w:jc w:val="both"/>
        <w:rPr>
          <w:bCs/>
          <w:sz w:val="26"/>
          <w:szCs w:val="26"/>
        </w:rPr>
      </w:pPr>
      <w:r w:rsidRPr="00097384">
        <w:rPr>
          <w:bCs/>
          <w:sz w:val="26"/>
          <w:szCs w:val="26"/>
        </w:rPr>
        <w:t>Bất kỳ cân nhắc liên quan khác, bao gồm các vật cản, bố trí vật lý, hệ thống đèn.</w:t>
      </w:r>
    </w:p>
    <w:p w14:paraId="54590DF8" w14:textId="55B5F79E" w:rsidR="00362939" w:rsidRPr="00097384" w:rsidRDefault="00362939" w:rsidP="008252E9">
      <w:pPr>
        <w:pStyle w:val="ListParagraph"/>
        <w:numPr>
          <w:ilvl w:val="0"/>
          <w:numId w:val="84"/>
        </w:numPr>
        <w:spacing w:before="120" w:after="120"/>
        <w:ind w:left="1980" w:hanging="540"/>
        <w:jc w:val="both"/>
        <w:rPr>
          <w:bCs/>
          <w:sz w:val="26"/>
          <w:szCs w:val="26"/>
        </w:rPr>
      </w:pPr>
      <w:r w:rsidRPr="00097384">
        <w:rPr>
          <w:bCs/>
          <w:sz w:val="26"/>
          <w:szCs w:val="26"/>
        </w:rPr>
        <w:t>Loại C - sân bay cần phải xem xét thêm đối với sân bay loại B;</w:t>
      </w:r>
    </w:p>
    <w:p w14:paraId="7779B73C" w14:textId="7F64DD31" w:rsidR="00362939" w:rsidRPr="00097384" w:rsidRDefault="00362939" w:rsidP="008252E9">
      <w:pPr>
        <w:pStyle w:val="ListParagraph"/>
        <w:numPr>
          <w:ilvl w:val="0"/>
          <w:numId w:val="84"/>
        </w:numPr>
        <w:spacing w:before="120" w:after="120"/>
        <w:ind w:left="1980" w:hanging="540"/>
        <w:jc w:val="both"/>
        <w:rPr>
          <w:bCs/>
          <w:sz w:val="26"/>
          <w:szCs w:val="26"/>
        </w:rPr>
      </w:pPr>
      <w:r w:rsidRPr="00097384">
        <w:rPr>
          <w:bCs/>
          <w:sz w:val="26"/>
          <w:szCs w:val="26"/>
        </w:rPr>
        <w:t>Các công trình lắp đặt ngoài khơi có thể được phân loại là sân bay loại B hoặc C, có tính đến các hạn chế được xác định theo AMC1 SPA.HOFO.115 "Sử dụng các vị trí ngoài khơi".</w:t>
      </w:r>
    </w:p>
    <w:p w14:paraId="13777854" w14:textId="1D66280A" w:rsidR="00362939" w:rsidRPr="00097384" w:rsidRDefault="00362939" w:rsidP="008252E9">
      <w:pPr>
        <w:pStyle w:val="ListParagraph"/>
        <w:numPr>
          <w:ilvl w:val="4"/>
          <w:numId w:val="79"/>
        </w:numPr>
        <w:spacing w:before="120" w:after="120"/>
        <w:ind w:left="900" w:hanging="540"/>
        <w:jc w:val="both"/>
        <w:rPr>
          <w:bCs/>
          <w:sz w:val="26"/>
          <w:szCs w:val="26"/>
        </w:rPr>
      </w:pPr>
      <w:r w:rsidRPr="00097384">
        <w:rPr>
          <w:bCs/>
          <w:sz w:val="26"/>
          <w:szCs w:val="26"/>
        </w:rPr>
        <w:t>Trước khi vận hành:</w:t>
      </w:r>
    </w:p>
    <w:p w14:paraId="694FE7FC" w14:textId="1422905C" w:rsidR="00362939" w:rsidRPr="00097384" w:rsidRDefault="00362939" w:rsidP="008252E9">
      <w:pPr>
        <w:pStyle w:val="ListParagraph"/>
        <w:numPr>
          <w:ilvl w:val="0"/>
          <w:numId w:val="87"/>
        </w:numPr>
        <w:spacing w:before="120" w:after="120"/>
        <w:ind w:hanging="540"/>
        <w:jc w:val="both"/>
        <w:rPr>
          <w:bCs/>
          <w:sz w:val="26"/>
          <w:szCs w:val="26"/>
        </w:rPr>
      </w:pPr>
      <w:r w:rsidRPr="00097384">
        <w:rPr>
          <w:bCs/>
          <w:sz w:val="26"/>
          <w:szCs w:val="26"/>
        </w:rPr>
        <w:t>Sân bay loại B, lái chính, người chỉ huy tàu bay phải được thông báo tóm tắt, hoặc tự thảo luận bằng các hướng dẫn được lập sẵn, về sân bay loại B liên quan. Việc hoàn thành cuộc họp tóm tắt cần được ghi chép lại. Việc ghi này có thể được thực hiện sau khi hoàn thành hoặc được lái chính, người chỉ huy tàu bay xác nhận trước khi khởi hành đến sân bay loại B là điểm đến hoặc là sân bay dự bị.</w:t>
      </w:r>
    </w:p>
    <w:p w14:paraId="072196EB" w14:textId="0D08C52F" w:rsidR="00362939" w:rsidRPr="00097384" w:rsidRDefault="00362939" w:rsidP="008252E9">
      <w:pPr>
        <w:pStyle w:val="ListParagraph"/>
        <w:numPr>
          <w:ilvl w:val="0"/>
          <w:numId w:val="87"/>
        </w:numPr>
        <w:spacing w:before="120" w:after="120"/>
        <w:ind w:hanging="540"/>
        <w:jc w:val="both"/>
        <w:rPr>
          <w:bCs/>
          <w:sz w:val="26"/>
          <w:szCs w:val="26"/>
        </w:rPr>
      </w:pPr>
      <w:r w:rsidRPr="00097384">
        <w:rPr>
          <w:bCs/>
          <w:sz w:val="26"/>
          <w:szCs w:val="26"/>
        </w:rPr>
        <w:t>Sân bay loại C, lái chính, người chỉ huy tàu bay phải được thông báo tóm tắt và tham gia chuyến bay đến sân bay với tư cách là người quan sát hoặc dưới sự hướng dẫn trong buồng lái mô phỏng phù hợp. Việc hoàn thành cuộc họp tóm tắt, việc tham gia chuyến bay hoặc sự hướng dẫn phải được ghi lại.</w:t>
      </w:r>
    </w:p>
    <w:p w14:paraId="78E75AD3" w14:textId="77777777" w:rsidR="002A477E" w:rsidRPr="00097384" w:rsidRDefault="002A477E" w:rsidP="002A477E">
      <w:pPr>
        <w:spacing w:before="120" w:after="120"/>
        <w:jc w:val="both"/>
        <w:rPr>
          <w:bCs/>
          <w:sz w:val="26"/>
          <w:szCs w:val="26"/>
        </w:rPr>
      </w:pPr>
    </w:p>
    <w:p w14:paraId="2694A11F" w14:textId="1F8E311A" w:rsidR="002A477E" w:rsidRPr="00097384" w:rsidRDefault="002A477E" w:rsidP="002A477E">
      <w:pPr>
        <w:pStyle w:val="StyleStyleHeading213ptJustifiedBefore0ptAfter0pt"/>
        <w:rPr>
          <w:b w:val="0"/>
          <w:bCs w:val="0"/>
          <w:color w:val="auto"/>
          <w:sz w:val="26"/>
          <w:szCs w:val="26"/>
        </w:rPr>
      </w:pPr>
      <w:r w:rsidRPr="00097384">
        <w:rPr>
          <w:color w:val="auto"/>
          <w:sz w:val="26"/>
          <w:szCs w:val="26"/>
          <w:lang w:val="vi-VN"/>
        </w:rPr>
        <w:lastRenderedPageBreak/>
        <w:t>PHỤ</w:t>
      </w:r>
      <w:r w:rsidRPr="00097384">
        <w:rPr>
          <w:color w:val="auto"/>
          <w:sz w:val="26"/>
          <w:szCs w:val="26"/>
        </w:rPr>
        <w:t xml:space="preserve"> LỤC 1 ĐIỀU 14.130 </w:t>
      </w:r>
      <w:r w:rsidRPr="00097384">
        <w:rPr>
          <w:rStyle w:val="FootnoteReference"/>
          <w:color w:val="auto"/>
          <w:sz w:val="26"/>
          <w:szCs w:val="26"/>
        </w:rPr>
        <w:footnoteReference w:id="84"/>
      </w:r>
      <w:r w:rsidRPr="00097384">
        <w:rPr>
          <w:color w:val="auto"/>
          <w:sz w:val="26"/>
          <w:szCs w:val="26"/>
        </w:rPr>
        <w:t>HUẤN LUYỆN GIÁO VIÊN</w:t>
      </w:r>
    </w:p>
    <w:p w14:paraId="2EF5ED91" w14:textId="4D8510DC" w:rsidR="002A477E" w:rsidRPr="00097384" w:rsidRDefault="002A477E" w:rsidP="008252E9">
      <w:pPr>
        <w:pStyle w:val="ListParagraph"/>
        <w:numPr>
          <w:ilvl w:val="0"/>
          <w:numId w:val="89"/>
        </w:numPr>
        <w:spacing w:before="120" w:after="120"/>
        <w:ind w:left="900" w:hanging="547"/>
        <w:contextualSpacing w:val="0"/>
        <w:jc w:val="both"/>
        <w:rPr>
          <w:bCs/>
          <w:sz w:val="26"/>
          <w:szCs w:val="26"/>
        </w:rPr>
      </w:pPr>
      <w:r w:rsidRPr="00097384">
        <w:rPr>
          <w:bCs/>
          <w:sz w:val="26"/>
          <w:szCs w:val="26"/>
        </w:rPr>
        <w:t>Các yêu cầu huấn luyện mặt đất đối với giáo viên huấn luyện bay:</w:t>
      </w:r>
    </w:p>
    <w:p w14:paraId="2BA79C35" w14:textId="3BCF2E3F" w:rsidR="002A477E" w:rsidRPr="00097384" w:rsidRDefault="002A477E" w:rsidP="008252E9">
      <w:pPr>
        <w:pStyle w:val="ListParagraph"/>
        <w:numPr>
          <w:ilvl w:val="6"/>
          <w:numId w:val="90"/>
        </w:numPr>
        <w:spacing w:before="120" w:after="120"/>
        <w:ind w:hanging="547"/>
        <w:contextualSpacing w:val="0"/>
        <w:jc w:val="both"/>
        <w:rPr>
          <w:bCs/>
          <w:spacing w:val="-8"/>
          <w:sz w:val="26"/>
          <w:szCs w:val="26"/>
        </w:rPr>
      </w:pPr>
      <w:r w:rsidRPr="00097384">
        <w:rPr>
          <w:bCs/>
          <w:spacing w:val="-8"/>
          <w:sz w:val="26"/>
          <w:szCs w:val="26"/>
        </w:rPr>
        <w:t>Huấn luyện ban đầu phải có tối thiểu thời lượng và các nội dung cụ thể sau:</w:t>
      </w:r>
    </w:p>
    <w:tbl>
      <w:tblPr>
        <w:tblStyle w:val="TableGrid9"/>
        <w:tblW w:w="5000" w:type="pct"/>
        <w:tblLook w:val="04A0" w:firstRow="1" w:lastRow="0" w:firstColumn="1" w:lastColumn="0" w:noHBand="0" w:noVBand="1"/>
      </w:tblPr>
      <w:tblGrid>
        <w:gridCol w:w="843"/>
        <w:gridCol w:w="6151"/>
        <w:gridCol w:w="2294"/>
      </w:tblGrid>
      <w:tr w:rsidR="00097384" w:rsidRPr="00097384" w14:paraId="1266BD4E" w14:textId="77777777" w:rsidTr="009365CB">
        <w:tc>
          <w:tcPr>
            <w:tcW w:w="454" w:type="pct"/>
            <w:vAlign w:val="center"/>
          </w:tcPr>
          <w:p w14:paraId="58207080" w14:textId="77777777" w:rsidR="002A477E" w:rsidRPr="00097384" w:rsidRDefault="002A477E" w:rsidP="009365CB">
            <w:pPr>
              <w:jc w:val="center"/>
              <w:rPr>
                <w:rFonts w:cs="Times New Roman"/>
                <w:b/>
                <w:sz w:val="26"/>
                <w:szCs w:val="26"/>
              </w:rPr>
            </w:pPr>
            <w:r w:rsidRPr="00097384">
              <w:rPr>
                <w:rFonts w:cs="Times New Roman"/>
                <w:b/>
                <w:sz w:val="26"/>
                <w:szCs w:val="26"/>
              </w:rPr>
              <w:t>Stt</w:t>
            </w:r>
          </w:p>
        </w:tc>
        <w:tc>
          <w:tcPr>
            <w:tcW w:w="3311" w:type="pct"/>
            <w:vAlign w:val="center"/>
          </w:tcPr>
          <w:p w14:paraId="6F88B0C5" w14:textId="77777777" w:rsidR="002A477E" w:rsidRPr="00097384" w:rsidRDefault="002A477E" w:rsidP="009365CB">
            <w:pPr>
              <w:jc w:val="center"/>
              <w:rPr>
                <w:rFonts w:cs="Times New Roman"/>
                <w:b/>
                <w:sz w:val="26"/>
                <w:szCs w:val="26"/>
              </w:rPr>
            </w:pPr>
            <w:r w:rsidRPr="00097384">
              <w:rPr>
                <w:rFonts w:cs="Times New Roman"/>
                <w:b/>
                <w:sz w:val="26"/>
                <w:szCs w:val="26"/>
              </w:rPr>
              <w:t>Nội dung</w:t>
            </w:r>
          </w:p>
        </w:tc>
        <w:tc>
          <w:tcPr>
            <w:tcW w:w="1235" w:type="pct"/>
            <w:vAlign w:val="center"/>
          </w:tcPr>
          <w:p w14:paraId="69F26056" w14:textId="77777777" w:rsidR="002A477E" w:rsidRPr="00097384" w:rsidRDefault="002A477E" w:rsidP="009365CB">
            <w:pPr>
              <w:jc w:val="center"/>
              <w:rPr>
                <w:rFonts w:cs="Times New Roman"/>
                <w:b/>
                <w:sz w:val="26"/>
                <w:szCs w:val="26"/>
              </w:rPr>
            </w:pPr>
            <w:r w:rsidRPr="00097384">
              <w:rPr>
                <w:rFonts w:cs="Times New Roman"/>
                <w:b/>
                <w:sz w:val="26"/>
                <w:szCs w:val="26"/>
              </w:rPr>
              <w:t>Thời lượng tối thiếu (giờ)</w:t>
            </w:r>
          </w:p>
        </w:tc>
      </w:tr>
      <w:tr w:rsidR="00097384" w:rsidRPr="00097384" w14:paraId="3697C083" w14:textId="77777777" w:rsidTr="009365CB">
        <w:tc>
          <w:tcPr>
            <w:tcW w:w="454" w:type="pct"/>
            <w:vAlign w:val="center"/>
          </w:tcPr>
          <w:p w14:paraId="0A7908B2" w14:textId="77777777" w:rsidR="002A477E" w:rsidRPr="00097384" w:rsidRDefault="002A477E" w:rsidP="009365CB">
            <w:pPr>
              <w:jc w:val="center"/>
              <w:rPr>
                <w:rFonts w:cs="Times New Roman"/>
                <w:sz w:val="26"/>
                <w:szCs w:val="26"/>
              </w:rPr>
            </w:pPr>
            <w:r w:rsidRPr="00097384">
              <w:rPr>
                <w:rFonts w:cs="Times New Roman"/>
                <w:sz w:val="26"/>
                <w:szCs w:val="26"/>
              </w:rPr>
              <w:t>1</w:t>
            </w:r>
          </w:p>
        </w:tc>
        <w:tc>
          <w:tcPr>
            <w:tcW w:w="3311" w:type="pct"/>
            <w:vAlign w:val="center"/>
          </w:tcPr>
          <w:p w14:paraId="604F4058" w14:textId="77777777" w:rsidR="002A477E" w:rsidRPr="00097384" w:rsidRDefault="002A477E" w:rsidP="009365CB">
            <w:pPr>
              <w:rPr>
                <w:rFonts w:cs="Times New Roman"/>
                <w:sz w:val="26"/>
                <w:szCs w:val="26"/>
              </w:rPr>
            </w:pPr>
            <w:r w:rsidRPr="00097384">
              <w:rPr>
                <w:rFonts w:cs="Times New Roman"/>
                <w:bCs/>
                <w:sz w:val="26"/>
                <w:szCs w:val="26"/>
              </w:rPr>
              <w:t>Nhiệm vụ, chức năng và trách nhiệm của giáo viên huấn luyện bay</w:t>
            </w:r>
          </w:p>
        </w:tc>
        <w:tc>
          <w:tcPr>
            <w:tcW w:w="1235" w:type="pct"/>
            <w:vAlign w:val="center"/>
          </w:tcPr>
          <w:p w14:paraId="5B646C33" w14:textId="77777777" w:rsidR="002A477E" w:rsidRPr="00097384" w:rsidRDefault="002A477E" w:rsidP="009365CB">
            <w:pPr>
              <w:jc w:val="center"/>
              <w:rPr>
                <w:rFonts w:cs="Times New Roman"/>
                <w:sz w:val="26"/>
                <w:szCs w:val="26"/>
              </w:rPr>
            </w:pPr>
            <w:r w:rsidRPr="00097384">
              <w:rPr>
                <w:rFonts w:cs="Times New Roman"/>
                <w:sz w:val="26"/>
                <w:szCs w:val="26"/>
              </w:rPr>
              <w:t>2</w:t>
            </w:r>
          </w:p>
        </w:tc>
      </w:tr>
      <w:tr w:rsidR="00097384" w:rsidRPr="00097384" w14:paraId="287723A5" w14:textId="77777777" w:rsidTr="009365CB">
        <w:tc>
          <w:tcPr>
            <w:tcW w:w="454" w:type="pct"/>
            <w:vAlign w:val="center"/>
          </w:tcPr>
          <w:p w14:paraId="76C12F36" w14:textId="77777777" w:rsidR="002A477E" w:rsidRPr="00097384" w:rsidRDefault="002A477E" w:rsidP="009365CB">
            <w:pPr>
              <w:jc w:val="center"/>
              <w:rPr>
                <w:rFonts w:cs="Times New Roman"/>
                <w:sz w:val="26"/>
                <w:szCs w:val="26"/>
              </w:rPr>
            </w:pPr>
            <w:r w:rsidRPr="00097384">
              <w:rPr>
                <w:rFonts w:cs="Times New Roman"/>
                <w:sz w:val="26"/>
                <w:szCs w:val="26"/>
              </w:rPr>
              <w:t>2</w:t>
            </w:r>
          </w:p>
        </w:tc>
        <w:tc>
          <w:tcPr>
            <w:tcW w:w="3311" w:type="pct"/>
            <w:vAlign w:val="center"/>
          </w:tcPr>
          <w:p w14:paraId="6C3D31B6" w14:textId="77777777" w:rsidR="002A477E" w:rsidRPr="00097384" w:rsidRDefault="002A477E" w:rsidP="009365CB">
            <w:pPr>
              <w:rPr>
                <w:rFonts w:cs="Times New Roman"/>
                <w:sz w:val="26"/>
                <w:szCs w:val="26"/>
              </w:rPr>
            </w:pPr>
            <w:r w:rsidRPr="00097384">
              <w:rPr>
                <w:rFonts w:cs="Times New Roman"/>
                <w:bCs/>
                <w:sz w:val="26"/>
                <w:szCs w:val="26"/>
              </w:rPr>
              <w:t>Luật hàng không, các chính sách và quy trình của hãng hàng không</w:t>
            </w:r>
          </w:p>
        </w:tc>
        <w:tc>
          <w:tcPr>
            <w:tcW w:w="1235" w:type="pct"/>
            <w:vAlign w:val="center"/>
          </w:tcPr>
          <w:p w14:paraId="02A90024" w14:textId="77777777" w:rsidR="002A477E" w:rsidRPr="00097384" w:rsidRDefault="002A477E" w:rsidP="009365CB">
            <w:pPr>
              <w:jc w:val="center"/>
              <w:rPr>
                <w:rFonts w:cs="Times New Roman"/>
                <w:sz w:val="26"/>
                <w:szCs w:val="26"/>
              </w:rPr>
            </w:pPr>
            <w:r w:rsidRPr="00097384">
              <w:rPr>
                <w:rFonts w:cs="Times New Roman"/>
                <w:sz w:val="26"/>
                <w:szCs w:val="26"/>
              </w:rPr>
              <w:t>4</w:t>
            </w:r>
          </w:p>
        </w:tc>
      </w:tr>
      <w:tr w:rsidR="00097384" w:rsidRPr="00097384" w14:paraId="509DFBAC" w14:textId="77777777" w:rsidTr="009365CB">
        <w:tc>
          <w:tcPr>
            <w:tcW w:w="454" w:type="pct"/>
            <w:vAlign w:val="center"/>
          </w:tcPr>
          <w:p w14:paraId="7D9F3E1E" w14:textId="77777777" w:rsidR="002A477E" w:rsidRPr="00097384" w:rsidRDefault="002A477E" w:rsidP="009365CB">
            <w:pPr>
              <w:jc w:val="center"/>
              <w:rPr>
                <w:rFonts w:cs="Times New Roman"/>
                <w:sz w:val="26"/>
                <w:szCs w:val="26"/>
              </w:rPr>
            </w:pPr>
            <w:r w:rsidRPr="00097384">
              <w:rPr>
                <w:rFonts w:cs="Times New Roman"/>
                <w:sz w:val="26"/>
                <w:szCs w:val="26"/>
              </w:rPr>
              <w:t>3</w:t>
            </w:r>
          </w:p>
        </w:tc>
        <w:tc>
          <w:tcPr>
            <w:tcW w:w="3311" w:type="pct"/>
            <w:vAlign w:val="center"/>
          </w:tcPr>
          <w:p w14:paraId="611EF92F" w14:textId="77777777" w:rsidR="002A477E" w:rsidRPr="00097384" w:rsidRDefault="002A477E" w:rsidP="009365CB">
            <w:pPr>
              <w:rPr>
                <w:rFonts w:cs="Times New Roman"/>
                <w:sz w:val="26"/>
                <w:szCs w:val="26"/>
              </w:rPr>
            </w:pPr>
            <w:r w:rsidRPr="00097384">
              <w:rPr>
                <w:rFonts w:cs="Times New Roman"/>
                <w:bCs/>
                <w:sz w:val="26"/>
                <w:szCs w:val="26"/>
              </w:rPr>
              <w:t>Các phương pháp, quy trình và kỹ năng thích hợp để thực hiện việc huấn luyện bay</w:t>
            </w:r>
          </w:p>
        </w:tc>
        <w:tc>
          <w:tcPr>
            <w:tcW w:w="1235" w:type="pct"/>
            <w:vAlign w:val="center"/>
          </w:tcPr>
          <w:p w14:paraId="7C4A7CAD" w14:textId="77777777" w:rsidR="002A477E" w:rsidRPr="00097384" w:rsidRDefault="002A477E" w:rsidP="009365CB">
            <w:pPr>
              <w:jc w:val="center"/>
              <w:rPr>
                <w:rFonts w:cs="Times New Roman"/>
                <w:sz w:val="26"/>
                <w:szCs w:val="26"/>
              </w:rPr>
            </w:pPr>
            <w:r w:rsidRPr="00097384">
              <w:rPr>
                <w:rFonts w:cs="Times New Roman"/>
                <w:sz w:val="26"/>
                <w:szCs w:val="26"/>
              </w:rPr>
              <w:t>2</w:t>
            </w:r>
          </w:p>
        </w:tc>
      </w:tr>
      <w:tr w:rsidR="00097384" w:rsidRPr="00097384" w14:paraId="4F36EFA2" w14:textId="77777777" w:rsidTr="009365CB">
        <w:tc>
          <w:tcPr>
            <w:tcW w:w="454" w:type="pct"/>
            <w:vAlign w:val="center"/>
          </w:tcPr>
          <w:p w14:paraId="57CCD504" w14:textId="77777777" w:rsidR="002A477E" w:rsidRPr="00097384" w:rsidRDefault="002A477E" w:rsidP="009365CB">
            <w:pPr>
              <w:tabs>
                <w:tab w:val="left" w:pos="1216"/>
              </w:tabs>
              <w:jc w:val="center"/>
              <w:rPr>
                <w:rFonts w:cs="Times New Roman"/>
                <w:sz w:val="26"/>
                <w:szCs w:val="26"/>
              </w:rPr>
            </w:pPr>
            <w:r w:rsidRPr="00097384">
              <w:rPr>
                <w:rFonts w:cs="Times New Roman"/>
                <w:sz w:val="26"/>
                <w:szCs w:val="26"/>
              </w:rPr>
              <w:t>4</w:t>
            </w:r>
          </w:p>
        </w:tc>
        <w:tc>
          <w:tcPr>
            <w:tcW w:w="3311" w:type="pct"/>
            <w:vAlign w:val="center"/>
          </w:tcPr>
          <w:p w14:paraId="6814EAFE" w14:textId="77777777" w:rsidR="002A477E" w:rsidRPr="00097384" w:rsidRDefault="002A477E" w:rsidP="009365CB">
            <w:pPr>
              <w:jc w:val="both"/>
              <w:rPr>
                <w:rFonts w:cs="Times New Roman"/>
                <w:bCs/>
                <w:sz w:val="26"/>
                <w:szCs w:val="26"/>
              </w:rPr>
            </w:pPr>
            <w:r w:rsidRPr="00097384">
              <w:rPr>
                <w:rFonts w:cs="Times New Roman"/>
                <w:bCs/>
                <w:sz w:val="26"/>
                <w:szCs w:val="26"/>
              </w:rPr>
              <w:t>Đánh giá đúng năng lực của học viên, bao gồm cả xác định phương pháp huấn luyện phù hợp và các đặc điểm cá nhân của học viên có thể ảnh hưởng tiêu cực đến sự an toàn.</w:t>
            </w:r>
          </w:p>
        </w:tc>
        <w:tc>
          <w:tcPr>
            <w:tcW w:w="1235" w:type="pct"/>
            <w:vAlign w:val="center"/>
          </w:tcPr>
          <w:p w14:paraId="05880BBC" w14:textId="77777777" w:rsidR="002A477E" w:rsidRPr="00097384" w:rsidRDefault="002A477E" w:rsidP="009365CB">
            <w:pPr>
              <w:jc w:val="center"/>
              <w:rPr>
                <w:rFonts w:cs="Times New Roman"/>
                <w:sz w:val="26"/>
                <w:szCs w:val="26"/>
              </w:rPr>
            </w:pPr>
            <w:r w:rsidRPr="00097384">
              <w:rPr>
                <w:rFonts w:cs="Times New Roman"/>
                <w:sz w:val="26"/>
                <w:szCs w:val="26"/>
              </w:rPr>
              <w:t>2</w:t>
            </w:r>
          </w:p>
        </w:tc>
      </w:tr>
      <w:tr w:rsidR="00097384" w:rsidRPr="00097384" w14:paraId="7EDF225E" w14:textId="77777777" w:rsidTr="009365CB">
        <w:tc>
          <w:tcPr>
            <w:tcW w:w="454" w:type="pct"/>
            <w:vAlign w:val="center"/>
          </w:tcPr>
          <w:p w14:paraId="0993E682" w14:textId="77777777" w:rsidR="002A477E" w:rsidRPr="00097384" w:rsidRDefault="002A477E" w:rsidP="009365CB">
            <w:pPr>
              <w:tabs>
                <w:tab w:val="left" w:pos="1216"/>
              </w:tabs>
              <w:jc w:val="center"/>
              <w:rPr>
                <w:rFonts w:cs="Times New Roman"/>
                <w:sz w:val="26"/>
                <w:szCs w:val="26"/>
              </w:rPr>
            </w:pPr>
            <w:r w:rsidRPr="00097384">
              <w:rPr>
                <w:rFonts w:cs="Times New Roman"/>
                <w:sz w:val="26"/>
                <w:szCs w:val="26"/>
              </w:rPr>
              <w:t>5</w:t>
            </w:r>
          </w:p>
        </w:tc>
        <w:tc>
          <w:tcPr>
            <w:tcW w:w="3311" w:type="pct"/>
            <w:vAlign w:val="center"/>
          </w:tcPr>
          <w:p w14:paraId="09FEB5BD" w14:textId="77777777" w:rsidR="002A477E" w:rsidRPr="00097384" w:rsidRDefault="002A477E" w:rsidP="009365CB">
            <w:pPr>
              <w:jc w:val="both"/>
              <w:rPr>
                <w:rFonts w:cs="Times New Roman"/>
                <w:bCs/>
                <w:sz w:val="26"/>
                <w:szCs w:val="26"/>
              </w:rPr>
            </w:pPr>
            <w:r w:rsidRPr="00097384">
              <w:rPr>
                <w:rFonts w:cs="Times New Roman"/>
                <w:bCs/>
                <w:spacing w:val="-8"/>
                <w:sz w:val="26"/>
                <w:szCs w:val="26"/>
              </w:rPr>
              <w:t>Hành động khắc phục trong trường hợp tiến độ huấn luyện không đạt yêu cầu.</w:t>
            </w:r>
          </w:p>
        </w:tc>
        <w:tc>
          <w:tcPr>
            <w:tcW w:w="1235" w:type="pct"/>
            <w:vAlign w:val="center"/>
          </w:tcPr>
          <w:p w14:paraId="0B8EC318" w14:textId="77777777" w:rsidR="002A477E" w:rsidRPr="00097384" w:rsidRDefault="002A477E" w:rsidP="009365CB">
            <w:pPr>
              <w:jc w:val="center"/>
              <w:rPr>
                <w:rFonts w:cs="Times New Roman"/>
                <w:sz w:val="26"/>
                <w:szCs w:val="26"/>
              </w:rPr>
            </w:pPr>
            <w:r w:rsidRPr="00097384">
              <w:rPr>
                <w:rFonts w:cs="Times New Roman"/>
                <w:sz w:val="26"/>
                <w:szCs w:val="26"/>
              </w:rPr>
              <w:t>2</w:t>
            </w:r>
          </w:p>
        </w:tc>
      </w:tr>
      <w:tr w:rsidR="00097384" w:rsidRPr="00097384" w14:paraId="50465159" w14:textId="77777777" w:rsidTr="009365CB">
        <w:tc>
          <w:tcPr>
            <w:tcW w:w="454" w:type="pct"/>
            <w:vAlign w:val="center"/>
          </w:tcPr>
          <w:p w14:paraId="51366842" w14:textId="77777777" w:rsidR="002A477E" w:rsidRPr="00097384" w:rsidRDefault="002A477E" w:rsidP="009365CB">
            <w:pPr>
              <w:tabs>
                <w:tab w:val="left" w:pos="1216"/>
              </w:tabs>
              <w:jc w:val="center"/>
              <w:rPr>
                <w:rFonts w:cs="Times New Roman"/>
                <w:sz w:val="26"/>
                <w:szCs w:val="26"/>
              </w:rPr>
            </w:pPr>
            <w:r w:rsidRPr="00097384">
              <w:rPr>
                <w:rFonts w:cs="Times New Roman"/>
                <w:sz w:val="26"/>
                <w:szCs w:val="26"/>
              </w:rPr>
              <w:t>6</w:t>
            </w:r>
          </w:p>
        </w:tc>
        <w:tc>
          <w:tcPr>
            <w:tcW w:w="3311" w:type="pct"/>
            <w:vAlign w:val="center"/>
          </w:tcPr>
          <w:p w14:paraId="2F4A8C69" w14:textId="77777777" w:rsidR="002A477E" w:rsidRPr="00097384" w:rsidRDefault="002A477E" w:rsidP="009365CB">
            <w:pPr>
              <w:jc w:val="both"/>
              <w:rPr>
                <w:rFonts w:cs="Times New Roman"/>
                <w:bCs/>
                <w:sz w:val="26"/>
                <w:szCs w:val="26"/>
              </w:rPr>
            </w:pPr>
            <w:r w:rsidRPr="00097384">
              <w:rPr>
                <w:rFonts w:cs="Times New Roman"/>
                <w:bCs/>
                <w:sz w:val="26"/>
                <w:szCs w:val="26"/>
              </w:rPr>
              <w:t>Các phương pháp, quy trình và giới hạn đã được quy định trong tài liệu hướng dẫn khai thác để thực hiện các quy trình thông thường, bất thường và khẩn cấp trên máy bay.</w:t>
            </w:r>
          </w:p>
        </w:tc>
        <w:tc>
          <w:tcPr>
            <w:tcW w:w="1235" w:type="pct"/>
            <w:vAlign w:val="center"/>
          </w:tcPr>
          <w:p w14:paraId="59F96937" w14:textId="77777777" w:rsidR="002A477E" w:rsidRPr="00097384" w:rsidRDefault="002A477E" w:rsidP="009365CB">
            <w:pPr>
              <w:jc w:val="center"/>
              <w:rPr>
                <w:rFonts w:cs="Times New Roman"/>
                <w:sz w:val="26"/>
                <w:szCs w:val="26"/>
              </w:rPr>
            </w:pPr>
            <w:r w:rsidRPr="00097384">
              <w:rPr>
                <w:rFonts w:cs="Times New Roman"/>
                <w:sz w:val="26"/>
                <w:szCs w:val="26"/>
              </w:rPr>
              <w:t>4</w:t>
            </w:r>
          </w:p>
        </w:tc>
      </w:tr>
      <w:tr w:rsidR="00097384" w:rsidRPr="00097384" w14:paraId="378AF740" w14:textId="77777777" w:rsidTr="009365CB">
        <w:tc>
          <w:tcPr>
            <w:tcW w:w="454" w:type="pct"/>
            <w:vAlign w:val="center"/>
          </w:tcPr>
          <w:p w14:paraId="34ABB287" w14:textId="77777777" w:rsidR="002A477E" w:rsidRPr="00097384" w:rsidRDefault="002A477E" w:rsidP="009365CB">
            <w:pPr>
              <w:tabs>
                <w:tab w:val="left" w:pos="1216"/>
              </w:tabs>
              <w:jc w:val="center"/>
              <w:rPr>
                <w:rFonts w:cs="Times New Roman"/>
                <w:sz w:val="26"/>
                <w:szCs w:val="26"/>
              </w:rPr>
            </w:pPr>
            <w:r w:rsidRPr="00097384">
              <w:rPr>
                <w:rFonts w:cs="Times New Roman"/>
                <w:sz w:val="26"/>
                <w:szCs w:val="26"/>
              </w:rPr>
              <w:t>7</w:t>
            </w:r>
          </w:p>
        </w:tc>
        <w:tc>
          <w:tcPr>
            <w:tcW w:w="3311" w:type="pct"/>
            <w:vAlign w:val="center"/>
          </w:tcPr>
          <w:p w14:paraId="39ECADCD" w14:textId="77777777" w:rsidR="002A477E" w:rsidRPr="00097384" w:rsidRDefault="002A477E" w:rsidP="009365CB">
            <w:pPr>
              <w:jc w:val="both"/>
              <w:rPr>
                <w:rFonts w:cs="Times New Roman"/>
                <w:bCs/>
                <w:sz w:val="26"/>
                <w:szCs w:val="26"/>
              </w:rPr>
            </w:pPr>
            <w:r w:rsidRPr="00097384">
              <w:rPr>
                <w:rFonts w:cs="Times New Roman"/>
                <w:bCs/>
                <w:sz w:val="26"/>
                <w:szCs w:val="26"/>
              </w:rPr>
              <w:t xml:space="preserve">Các nguyên tắc cơ bản của quá trình dạy - học, phương pháp huấn luyện và quy trình, và mối quan hệ giữa giáo viên huấn luyện – học viên.  </w:t>
            </w:r>
          </w:p>
        </w:tc>
        <w:tc>
          <w:tcPr>
            <w:tcW w:w="1235" w:type="pct"/>
            <w:vAlign w:val="center"/>
          </w:tcPr>
          <w:p w14:paraId="47D45342" w14:textId="77777777" w:rsidR="002A477E" w:rsidRPr="00097384" w:rsidRDefault="002A477E" w:rsidP="009365CB">
            <w:pPr>
              <w:jc w:val="center"/>
              <w:rPr>
                <w:rFonts w:cs="Times New Roman"/>
                <w:sz w:val="26"/>
                <w:szCs w:val="26"/>
              </w:rPr>
            </w:pPr>
            <w:r w:rsidRPr="00097384">
              <w:rPr>
                <w:rFonts w:cs="Times New Roman"/>
                <w:sz w:val="26"/>
                <w:szCs w:val="26"/>
              </w:rPr>
              <w:t>4</w:t>
            </w:r>
          </w:p>
        </w:tc>
      </w:tr>
      <w:tr w:rsidR="00097384" w:rsidRPr="00097384" w14:paraId="53F82919" w14:textId="77777777" w:rsidTr="009365CB">
        <w:tc>
          <w:tcPr>
            <w:tcW w:w="454" w:type="pct"/>
            <w:vAlign w:val="center"/>
          </w:tcPr>
          <w:p w14:paraId="693C17C8" w14:textId="77777777" w:rsidR="002A477E" w:rsidRPr="00097384" w:rsidRDefault="002A477E" w:rsidP="009365CB">
            <w:pPr>
              <w:tabs>
                <w:tab w:val="left" w:pos="1216"/>
              </w:tabs>
              <w:jc w:val="center"/>
              <w:rPr>
                <w:rFonts w:cs="Times New Roman"/>
                <w:sz w:val="26"/>
                <w:szCs w:val="26"/>
              </w:rPr>
            </w:pPr>
            <w:r w:rsidRPr="00097384">
              <w:rPr>
                <w:rFonts w:cs="Times New Roman"/>
                <w:sz w:val="26"/>
                <w:szCs w:val="26"/>
              </w:rPr>
              <w:t>8</w:t>
            </w:r>
          </w:p>
        </w:tc>
        <w:tc>
          <w:tcPr>
            <w:tcW w:w="3311" w:type="pct"/>
            <w:vAlign w:val="center"/>
          </w:tcPr>
          <w:p w14:paraId="41694313" w14:textId="77777777" w:rsidR="002A477E" w:rsidRPr="00097384" w:rsidRDefault="002A477E" w:rsidP="009365CB">
            <w:pPr>
              <w:jc w:val="both"/>
              <w:rPr>
                <w:rFonts w:cs="Times New Roman"/>
                <w:bCs/>
                <w:sz w:val="26"/>
                <w:szCs w:val="26"/>
              </w:rPr>
            </w:pPr>
            <w:r w:rsidRPr="00097384">
              <w:rPr>
                <w:rFonts w:cs="Times New Roman"/>
                <w:bCs/>
                <w:sz w:val="26"/>
                <w:szCs w:val="26"/>
              </w:rPr>
              <w:t>Đối với giáo viên huấn luyện bay thực hiện huấn luyện trên thiết bị huấn luyện mô phỏng chuyến bay (FSTD, hiểu rõ cách thức vận hành đúng cách thức đối với các hệ thống và các điều khiển, các bảng điểu khiển mô phỏng hỏng hóc và môi trường huấn luyện, các dữ liệu và giới hạn chuyển động của sự mô phỏng, thiết bị tối thiểu mô phỏng máy bay cho mỗi chuyển động và quy trình được hoàn thành trong FSTD.</w:t>
            </w:r>
          </w:p>
        </w:tc>
        <w:tc>
          <w:tcPr>
            <w:tcW w:w="1235" w:type="pct"/>
            <w:vAlign w:val="center"/>
          </w:tcPr>
          <w:p w14:paraId="7E3F0D8F" w14:textId="77777777" w:rsidR="002A477E" w:rsidRPr="00097384" w:rsidRDefault="002A477E" w:rsidP="009365CB">
            <w:pPr>
              <w:jc w:val="center"/>
              <w:rPr>
                <w:rFonts w:cs="Times New Roman"/>
                <w:sz w:val="26"/>
                <w:szCs w:val="26"/>
              </w:rPr>
            </w:pPr>
            <w:r w:rsidRPr="00097384">
              <w:rPr>
                <w:rFonts w:cs="Times New Roman"/>
                <w:sz w:val="26"/>
                <w:szCs w:val="26"/>
              </w:rPr>
              <w:t>4</w:t>
            </w:r>
          </w:p>
        </w:tc>
      </w:tr>
    </w:tbl>
    <w:p w14:paraId="724D918D" w14:textId="7A8F0F68" w:rsidR="002A477E" w:rsidRPr="00097384" w:rsidRDefault="002A477E" w:rsidP="008252E9">
      <w:pPr>
        <w:pStyle w:val="ListParagraph"/>
        <w:numPr>
          <w:ilvl w:val="6"/>
          <w:numId w:val="90"/>
        </w:numPr>
        <w:spacing w:before="120" w:after="120"/>
        <w:ind w:hanging="547"/>
        <w:contextualSpacing w:val="0"/>
        <w:jc w:val="both"/>
        <w:rPr>
          <w:bCs/>
          <w:sz w:val="26"/>
          <w:szCs w:val="26"/>
        </w:rPr>
      </w:pPr>
      <w:r w:rsidRPr="00097384">
        <w:rPr>
          <w:bCs/>
          <w:spacing w:val="-8"/>
          <w:sz w:val="26"/>
          <w:szCs w:val="26"/>
        </w:rPr>
        <w:t>Huấn</w:t>
      </w:r>
      <w:r w:rsidRPr="00097384">
        <w:rPr>
          <w:bCs/>
          <w:sz w:val="26"/>
          <w:szCs w:val="26"/>
        </w:rPr>
        <w:t xml:space="preserve"> luyện mặt đất định kỳ phải được hoàn thành 12 tháng một lần cho các giáo viên huấn luyện bay thực hiện huấn luyện trên FSTD bao gồm 4 giờ đảm bảo vận hành đúng cách thức đối với các hệ thống và các điều khiển, vận hành đúng cách thức đối với các bảng điểu khiển mô phỏng hỏng hóc và môi trường huấn luyện, hiểu rõ các dữ liệu và giới hạn chuyển động của sự mô phỏng và các thiết bị tối thiểu mô phỏng máy bay cho mỗi chuyển động và quy trình được hoàn thành trong FSTD.</w:t>
      </w:r>
    </w:p>
    <w:p w14:paraId="24D5B686" w14:textId="6EF9444F" w:rsidR="002A477E" w:rsidRPr="00097384" w:rsidRDefault="002A477E" w:rsidP="008252E9">
      <w:pPr>
        <w:pStyle w:val="ListParagraph"/>
        <w:numPr>
          <w:ilvl w:val="0"/>
          <w:numId w:val="89"/>
        </w:numPr>
        <w:spacing w:before="120" w:after="120"/>
        <w:ind w:left="900" w:hanging="547"/>
        <w:contextualSpacing w:val="0"/>
        <w:jc w:val="both"/>
        <w:rPr>
          <w:bCs/>
          <w:spacing w:val="-8"/>
          <w:sz w:val="26"/>
          <w:szCs w:val="26"/>
        </w:rPr>
      </w:pPr>
      <w:r w:rsidRPr="00097384">
        <w:rPr>
          <w:bCs/>
          <w:spacing w:val="-8"/>
          <w:sz w:val="26"/>
          <w:szCs w:val="26"/>
        </w:rPr>
        <w:t xml:space="preserve">Các yêu cầu huấn luyện bay đối với giáo viên huấn luyện bay trên chuyến bay phải bao gồm </w:t>
      </w:r>
      <w:r w:rsidRPr="00097384">
        <w:rPr>
          <w:bCs/>
          <w:sz w:val="26"/>
          <w:szCs w:val="26"/>
        </w:rPr>
        <w:t>nội</w:t>
      </w:r>
      <w:r w:rsidRPr="00097384">
        <w:rPr>
          <w:bCs/>
          <w:spacing w:val="-8"/>
          <w:sz w:val="26"/>
          <w:szCs w:val="26"/>
        </w:rPr>
        <w:t xml:space="preserve"> dung và thời lượng tối thiểu như sau:</w:t>
      </w:r>
    </w:p>
    <w:tbl>
      <w:tblPr>
        <w:tblStyle w:val="TableGrid10"/>
        <w:tblW w:w="5000" w:type="pct"/>
        <w:tblLook w:val="04A0" w:firstRow="1" w:lastRow="0" w:firstColumn="1" w:lastColumn="0" w:noHBand="0" w:noVBand="1"/>
      </w:tblPr>
      <w:tblGrid>
        <w:gridCol w:w="843"/>
        <w:gridCol w:w="6151"/>
        <w:gridCol w:w="2294"/>
      </w:tblGrid>
      <w:tr w:rsidR="00097384" w:rsidRPr="00097384" w14:paraId="32A351FA" w14:textId="77777777" w:rsidTr="009365CB">
        <w:tc>
          <w:tcPr>
            <w:tcW w:w="454" w:type="pct"/>
            <w:vAlign w:val="center"/>
          </w:tcPr>
          <w:p w14:paraId="35C80687" w14:textId="77777777" w:rsidR="002A477E" w:rsidRPr="00097384" w:rsidRDefault="002A477E" w:rsidP="009365CB">
            <w:pPr>
              <w:jc w:val="center"/>
              <w:rPr>
                <w:rFonts w:cs="Times New Roman"/>
                <w:b/>
                <w:sz w:val="26"/>
                <w:szCs w:val="26"/>
              </w:rPr>
            </w:pPr>
            <w:r w:rsidRPr="00097384">
              <w:rPr>
                <w:rFonts w:cs="Times New Roman"/>
                <w:b/>
                <w:sz w:val="26"/>
                <w:szCs w:val="26"/>
              </w:rPr>
              <w:t>Stt</w:t>
            </w:r>
          </w:p>
        </w:tc>
        <w:tc>
          <w:tcPr>
            <w:tcW w:w="3311" w:type="pct"/>
            <w:vAlign w:val="center"/>
          </w:tcPr>
          <w:p w14:paraId="55AF2655" w14:textId="77777777" w:rsidR="002A477E" w:rsidRPr="00097384" w:rsidRDefault="002A477E" w:rsidP="009365CB">
            <w:pPr>
              <w:jc w:val="center"/>
              <w:rPr>
                <w:rFonts w:cs="Times New Roman"/>
                <w:b/>
                <w:sz w:val="26"/>
                <w:szCs w:val="26"/>
              </w:rPr>
            </w:pPr>
            <w:r w:rsidRPr="00097384">
              <w:rPr>
                <w:rFonts w:cs="Times New Roman"/>
                <w:b/>
                <w:sz w:val="26"/>
                <w:szCs w:val="26"/>
              </w:rPr>
              <w:t>Nội dung</w:t>
            </w:r>
          </w:p>
        </w:tc>
        <w:tc>
          <w:tcPr>
            <w:tcW w:w="1235" w:type="pct"/>
            <w:vAlign w:val="center"/>
          </w:tcPr>
          <w:p w14:paraId="3B5E7B0C" w14:textId="77777777" w:rsidR="002A477E" w:rsidRPr="00097384" w:rsidRDefault="002A477E" w:rsidP="009365CB">
            <w:pPr>
              <w:jc w:val="center"/>
              <w:rPr>
                <w:rFonts w:cs="Times New Roman"/>
                <w:b/>
                <w:sz w:val="26"/>
                <w:szCs w:val="26"/>
              </w:rPr>
            </w:pPr>
            <w:r w:rsidRPr="00097384">
              <w:rPr>
                <w:rFonts w:cs="Times New Roman"/>
                <w:b/>
                <w:sz w:val="26"/>
                <w:szCs w:val="26"/>
              </w:rPr>
              <w:t xml:space="preserve">Thời lượng tối </w:t>
            </w:r>
            <w:r w:rsidRPr="00097384">
              <w:rPr>
                <w:rFonts w:cs="Times New Roman"/>
                <w:b/>
                <w:sz w:val="26"/>
                <w:szCs w:val="26"/>
              </w:rPr>
              <w:lastRenderedPageBreak/>
              <w:t>thiếu (giờ)</w:t>
            </w:r>
          </w:p>
        </w:tc>
      </w:tr>
      <w:tr w:rsidR="00097384" w:rsidRPr="00097384" w14:paraId="19D03578" w14:textId="77777777" w:rsidTr="009365CB">
        <w:tc>
          <w:tcPr>
            <w:tcW w:w="454" w:type="pct"/>
            <w:vAlign w:val="center"/>
          </w:tcPr>
          <w:p w14:paraId="3E8CBCC3" w14:textId="77777777" w:rsidR="002A477E" w:rsidRPr="00097384" w:rsidRDefault="002A477E" w:rsidP="009365CB">
            <w:pPr>
              <w:jc w:val="center"/>
              <w:rPr>
                <w:rFonts w:cs="Times New Roman"/>
                <w:sz w:val="26"/>
                <w:szCs w:val="26"/>
              </w:rPr>
            </w:pPr>
            <w:r w:rsidRPr="00097384">
              <w:rPr>
                <w:rFonts w:cs="Times New Roman"/>
                <w:sz w:val="26"/>
                <w:szCs w:val="26"/>
              </w:rPr>
              <w:lastRenderedPageBreak/>
              <w:t>1</w:t>
            </w:r>
          </w:p>
        </w:tc>
        <w:tc>
          <w:tcPr>
            <w:tcW w:w="3311" w:type="pct"/>
            <w:vAlign w:val="center"/>
          </w:tcPr>
          <w:p w14:paraId="38324F9E" w14:textId="77777777" w:rsidR="002A477E" w:rsidRPr="00097384" w:rsidRDefault="002A477E" w:rsidP="009365CB">
            <w:pPr>
              <w:rPr>
                <w:rFonts w:cs="Times New Roman"/>
                <w:bCs/>
                <w:sz w:val="26"/>
                <w:szCs w:val="26"/>
              </w:rPr>
            </w:pPr>
            <w:r w:rsidRPr="00097384">
              <w:rPr>
                <w:rFonts w:cs="Times New Roman"/>
                <w:bCs/>
                <w:sz w:val="26"/>
                <w:szCs w:val="26"/>
              </w:rPr>
              <w:t>Các biện pháp an toàn cho các tình huống khẩn cấp có thể xảy ra trong quá trình hướng dẫn bay</w:t>
            </w:r>
          </w:p>
        </w:tc>
        <w:tc>
          <w:tcPr>
            <w:tcW w:w="1235" w:type="pct"/>
            <w:vAlign w:val="center"/>
          </w:tcPr>
          <w:p w14:paraId="7D2544E0" w14:textId="77777777" w:rsidR="002A477E" w:rsidRPr="00097384" w:rsidRDefault="002A477E" w:rsidP="009365CB">
            <w:pPr>
              <w:jc w:val="center"/>
              <w:rPr>
                <w:rFonts w:cs="Times New Roman"/>
                <w:sz w:val="26"/>
                <w:szCs w:val="26"/>
              </w:rPr>
            </w:pPr>
            <w:r w:rsidRPr="00097384">
              <w:rPr>
                <w:rFonts w:cs="Times New Roman"/>
                <w:sz w:val="26"/>
                <w:szCs w:val="26"/>
              </w:rPr>
              <w:t>4</w:t>
            </w:r>
          </w:p>
        </w:tc>
      </w:tr>
      <w:tr w:rsidR="00097384" w:rsidRPr="00097384" w14:paraId="4AC6C831" w14:textId="77777777" w:rsidTr="009365CB">
        <w:tc>
          <w:tcPr>
            <w:tcW w:w="454" w:type="pct"/>
            <w:vAlign w:val="center"/>
          </w:tcPr>
          <w:p w14:paraId="63A00C3E" w14:textId="77777777" w:rsidR="002A477E" w:rsidRPr="00097384" w:rsidRDefault="002A477E" w:rsidP="009365CB">
            <w:pPr>
              <w:jc w:val="center"/>
              <w:rPr>
                <w:rFonts w:cs="Times New Roman"/>
                <w:sz w:val="26"/>
                <w:szCs w:val="26"/>
              </w:rPr>
            </w:pPr>
            <w:r w:rsidRPr="00097384">
              <w:rPr>
                <w:rFonts w:cs="Times New Roman"/>
                <w:sz w:val="26"/>
                <w:szCs w:val="26"/>
              </w:rPr>
              <w:t>2</w:t>
            </w:r>
          </w:p>
        </w:tc>
        <w:tc>
          <w:tcPr>
            <w:tcW w:w="3311" w:type="pct"/>
            <w:vAlign w:val="center"/>
          </w:tcPr>
          <w:p w14:paraId="0E028396" w14:textId="77777777" w:rsidR="002A477E" w:rsidRPr="00097384" w:rsidRDefault="002A477E" w:rsidP="009365CB">
            <w:pPr>
              <w:rPr>
                <w:rFonts w:cs="Times New Roman"/>
                <w:bCs/>
                <w:sz w:val="26"/>
                <w:szCs w:val="26"/>
              </w:rPr>
            </w:pPr>
            <w:r w:rsidRPr="00097384">
              <w:rPr>
                <w:rFonts w:cs="Times New Roman"/>
                <w:bCs/>
                <w:sz w:val="26"/>
                <w:szCs w:val="26"/>
              </w:rPr>
              <w:t>Các hậu quả có thể xảy ra của việc thực hiện không đúng hoặc không kịp thời, hoặc không thực hiện các biện pháp an toàn trong quá trình hướng dẫn bay</w:t>
            </w:r>
          </w:p>
        </w:tc>
        <w:tc>
          <w:tcPr>
            <w:tcW w:w="1235" w:type="pct"/>
            <w:vAlign w:val="center"/>
          </w:tcPr>
          <w:p w14:paraId="117EDBE6" w14:textId="77777777" w:rsidR="002A477E" w:rsidRPr="00097384" w:rsidRDefault="002A477E" w:rsidP="009365CB">
            <w:pPr>
              <w:jc w:val="center"/>
              <w:rPr>
                <w:rFonts w:cs="Times New Roman"/>
                <w:sz w:val="26"/>
                <w:szCs w:val="26"/>
              </w:rPr>
            </w:pPr>
            <w:r w:rsidRPr="00097384">
              <w:rPr>
                <w:rFonts w:cs="Times New Roman"/>
                <w:sz w:val="26"/>
                <w:szCs w:val="26"/>
              </w:rPr>
              <w:t>4</w:t>
            </w:r>
          </w:p>
        </w:tc>
      </w:tr>
      <w:tr w:rsidR="00097384" w:rsidRPr="00097384" w14:paraId="0B2A67F9" w14:textId="77777777" w:rsidTr="009365CB">
        <w:tc>
          <w:tcPr>
            <w:tcW w:w="454" w:type="pct"/>
            <w:vAlign w:val="center"/>
          </w:tcPr>
          <w:p w14:paraId="46FADE23" w14:textId="77777777" w:rsidR="002A477E" w:rsidRPr="00097384" w:rsidRDefault="002A477E" w:rsidP="009365CB">
            <w:pPr>
              <w:jc w:val="center"/>
              <w:rPr>
                <w:rFonts w:cs="Times New Roman"/>
                <w:sz w:val="26"/>
                <w:szCs w:val="26"/>
              </w:rPr>
            </w:pPr>
            <w:r w:rsidRPr="00097384">
              <w:rPr>
                <w:rFonts w:cs="Times New Roman"/>
                <w:sz w:val="26"/>
                <w:szCs w:val="26"/>
              </w:rPr>
              <w:t>3</w:t>
            </w:r>
          </w:p>
        </w:tc>
        <w:tc>
          <w:tcPr>
            <w:tcW w:w="3311" w:type="pct"/>
            <w:vAlign w:val="center"/>
          </w:tcPr>
          <w:p w14:paraId="2128B27E" w14:textId="77777777" w:rsidR="002A477E" w:rsidRPr="00097384" w:rsidRDefault="002A477E" w:rsidP="009365CB">
            <w:pPr>
              <w:jc w:val="both"/>
              <w:rPr>
                <w:rFonts w:cs="Times New Roman"/>
                <w:bCs/>
                <w:sz w:val="26"/>
                <w:szCs w:val="26"/>
              </w:rPr>
            </w:pPr>
            <w:r w:rsidRPr="00097384">
              <w:rPr>
                <w:rFonts w:cs="Times New Roman"/>
                <w:bCs/>
                <w:sz w:val="26"/>
                <w:szCs w:val="26"/>
              </w:rPr>
              <w:t>Đối với giáo viên huấn luyện bay cho người lái tàu bay thực hiện huấn luyện và thực hành hướng dẫn bay từ ghế lái bên trái và bên phải theo các quy trình thông thường, bất thường và khẩn cấp cần thiết để đảm bảo năng lực của giáo viên huấn luyện bay và các biện pháp an toàn được thực hiện từ một trong hai ghế lái đối với các tình huống khẩn cấp có thể xảy ra trong quá trình huấn luyện bay.</w:t>
            </w:r>
          </w:p>
        </w:tc>
        <w:tc>
          <w:tcPr>
            <w:tcW w:w="1235" w:type="pct"/>
            <w:vAlign w:val="center"/>
          </w:tcPr>
          <w:p w14:paraId="31545415" w14:textId="77777777" w:rsidR="002A477E" w:rsidRPr="00097384" w:rsidRDefault="002A477E" w:rsidP="009365CB">
            <w:pPr>
              <w:jc w:val="center"/>
              <w:rPr>
                <w:rFonts w:cs="Times New Roman"/>
                <w:sz w:val="26"/>
                <w:szCs w:val="26"/>
              </w:rPr>
            </w:pPr>
            <w:r w:rsidRPr="00097384">
              <w:rPr>
                <w:rFonts w:cs="Times New Roman"/>
                <w:sz w:val="26"/>
                <w:szCs w:val="26"/>
              </w:rPr>
              <w:t>4</w:t>
            </w:r>
          </w:p>
        </w:tc>
      </w:tr>
    </w:tbl>
    <w:p w14:paraId="74E373BA" w14:textId="52D6F49A" w:rsidR="002A477E" w:rsidRPr="00097384" w:rsidRDefault="002A477E" w:rsidP="008252E9">
      <w:pPr>
        <w:pStyle w:val="ListParagraph"/>
        <w:numPr>
          <w:ilvl w:val="0"/>
          <w:numId w:val="89"/>
        </w:numPr>
        <w:spacing w:before="120" w:after="120"/>
        <w:ind w:left="900" w:hanging="547"/>
        <w:contextualSpacing w:val="0"/>
        <w:jc w:val="both"/>
        <w:rPr>
          <w:bCs/>
          <w:spacing w:val="-8"/>
          <w:sz w:val="26"/>
          <w:szCs w:val="26"/>
        </w:rPr>
      </w:pPr>
      <w:r w:rsidRPr="00097384">
        <w:rPr>
          <w:bCs/>
          <w:spacing w:val="-8"/>
          <w:sz w:val="26"/>
          <w:szCs w:val="26"/>
        </w:rPr>
        <w:t>Các yêu cầu huấn luyện đối với giáo viên huấn luyện trên buồng lái mô phỏng:</w:t>
      </w:r>
    </w:p>
    <w:p w14:paraId="54DB9038" w14:textId="16265924" w:rsidR="002A477E" w:rsidRPr="00097384" w:rsidRDefault="002A477E" w:rsidP="008252E9">
      <w:pPr>
        <w:pStyle w:val="ListParagraph"/>
        <w:numPr>
          <w:ilvl w:val="0"/>
          <w:numId w:val="91"/>
        </w:numPr>
        <w:spacing w:before="120" w:after="120"/>
        <w:ind w:hanging="540"/>
        <w:contextualSpacing w:val="0"/>
        <w:jc w:val="both"/>
        <w:rPr>
          <w:bCs/>
          <w:spacing w:val="-8"/>
          <w:sz w:val="26"/>
          <w:szCs w:val="26"/>
        </w:rPr>
      </w:pPr>
      <w:r w:rsidRPr="00097384">
        <w:rPr>
          <w:bCs/>
          <w:spacing w:val="-8"/>
          <w:sz w:val="26"/>
          <w:szCs w:val="26"/>
        </w:rPr>
        <w:t xml:space="preserve">Huấn luyện và thực hành theo các quy trình thông thường, bất thường và khẩn cấp cần thiết để đảm bảo năng lực của giáo viên huấn luyện; </w:t>
      </w:r>
    </w:p>
    <w:p w14:paraId="063892AF" w14:textId="5836854E" w:rsidR="002A477E" w:rsidRPr="00097384" w:rsidRDefault="002A477E" w:rsidP="008252E9">
      <w:pPr>
        <w:pStyle w:val="ListParagraph"/>
        <w:numPr>
          <w:ilvl w:val="0"/>
          <w:numId w:val="91"/>
        </w:numPr>
        <w:spacing w:before="120" w:after="120"/>
        <w:ind w:hanging="540"/>
        <w:contextualSpacing w:val="0"/>
        <w:jc w:val="both"/>
        <w:rPr>
          <w:bCs/>
          <w:spacing w:val="-8"/>
          <w:sz w:val="26"/>
          <w:szCs w:val="26"/>
        </w:rPr>
      </w:pPr>
      <w:r w:rsidRPr="00097384">
        <w:rPr>
          <w:bCs/>
          <w:spacing w:val="-8"/>
          <w:sz w:val="26"/>
          <w:szCs w:val="26"/>
        </w:rPr>
        <w:t>Huấn luyện vận hành FSTDs để đảm bảo năng lực thực hiện hướng dẫn bay theo yêu cầu của Phần 14 Bộ QCATHK.</w:t>
      </w:r>
    </w:p>
    <w:p w14:paraId="435FEAFD" w14:textId="5A8CE9DC" w:rsidR="002A477E" w:rsidRPr="00097384" w:rsidRDefault="002A477E" w:rsidP="008252E9">
      <w:pPr>
        <w:pStyle w:val="ListParagraph"/>
        <w:numPr>
          <w:ilvl w:val="0"/>
          <w:numId w:val="89"/>
        </w:numPr>
        <w:spacing w:before="120" w:after="120"/>
        <w:ind w:left="900" w:hanging="547"/>
        <w:contextualSpacing w:val="0"/>
        <w:jc w:val="both"/>
        <w:rPr>
          <w:bCs/>
          <w:sz w:val="26"/>
          <w:szCs w:val="26"/>
        </w:rPr>
      </w:pPr>
      <w:r w:rsidRPr="00097384">
        <w:rPr>
          <w:bCs/>
          <w:spacing w:val="-8"/>
          <w:sz w:val="26"/>
          <w:szCs w:val="26"/>
        </w:rPr>
        <w:t xml:space="preserve">Các yêu cầu huấn luyện đối với giáo viên huấn luyện tiếp viên hàng không </w:t>
      </w:r>
      <w:r w:rsidRPr="00097384">
        <w:rPr>
          <w:bCs/>
          <w:sz w:val="26"/>
          <w:szCs w:val="26"/>
        </w:rPr>
        <w:t>phải có tối thiểu thời lượng lý thuyết và các nội dung cụ thể sau:</w:t>
      </w:r>
    </w:p>
    <w:tbl>
      <w:tblPr>
        <w:tblStyle w:val="TableGrid11"/>
        <w:tblW w:w="5000" w:type="pct"/>
        <w:tblLook w:val="04A0" w:firstRow="1" w:lastRow="0" w:firstColumn="1" w:lastColumn="0" w:noHBand="0" w:noVBand="1"/>
      </w:tblPr>
      <w:tblGrid>
        <w:gridCol w:w="843"/>
        <w:gridCol w:w="6212"/>
        <w:gridCol w:w="2233"/>
      </w:tblGrid>
      <w:tr w:rsidR="00097384" w:rsidRPr="00097384" w14:paraId="330BC8E7" w14:textId="77777777" w:rsidTr="009365CB">
        <w:tc>
          <w:tcPr>
            <w:tcW w:w="454" w:type="pct"/>
            <w:vAlign w:val="center"/>
          </w:tcPr>
          <w:p w14:paraId="51C6B437" w14:textId="77777777" w:rsidR="002A477E" w:rsidRPr="00097384" w:rsidRDefault="002A477E" w:rsidP="009365CB">
            <w:pPr>
              <w:jc w:val="center"/>
              <w:rPr>
                <w:rFonts w:cs="Times New Roman"/>
                <w:b/>
                <w:sz w:val="26"/>
                <w:szCs w:val="26"/>
              </w:rPr>
            </w:pPr>
            <w:r w:rsidRPr="00097384">
              <w:rPr>
                <w:rFonts w:cs="Times New Roman"/>
                <w:bCs/>
                <w:sz w:val="26"/>
                <w:szCs w:val="26"/>
              </w:rPr>
              <w:t xml:space="preserve"> </w:t>
            </w:r>
            <w:r w:rsidRPr="00097384">
              <w:rPr>
                <w:rFonts w:cs="Times New Roman"/>
                <w:b/>
                <w:sz w:val="26"/>
                <w:szCs w:val="26"/>
              </w:rPr>
              <w:t>Stt</w:t>
            </w:r>
          </w:p>
        </w:tc>
        <w:tc>
          <w:tcPr>
            <w:tcW w:w="3344" w:type="pct"/>
            <w:vAlign w:val="center"/>
          </w:tcPr>
          <w:p w14:paraId="4EFC86AF" w14:textId="77777777" w:rsidR="002A477E" w:rsidRPr="00097384" w:rsidRDefault="002A477E" w:rsidP="009365CB">
            <w:pPr>
              <w:jc w:val="center"/>
              <w:rPr>
                <w:rFonts w:cs="Times New Roman"/>
                <w:b/>
                <w:sz w:val="26"/>
                <w:szCs w:val="26"/>
              </w:rPr>
            </w:pPr>
            <w:r w:rsidRPr="00097384">
              <w:rPr>
                <w:rFonts w:cs="Times New Roman"/>
                <w:b/>
                <w:sz w:val="26"/>
                <w:szCs w:val="26"/>
              </w:rPr>
              <w:t>Nội dung</w:t>
            </w:r>
          </w:p>
        </w:tc>
        <w:tc>
          <w:tcPr>
            <w:tcW w:w="1202" w:type="pct"/>
            <w:vAlign w:val="center"/>
          </w:tcPr>
          <w:p w14:paraId="48C7C635" w14:textId="77777777" w:rsidR="002A477E" w:rsidRPr="00097384" w:rsidRDefault="002A477E" w:rsidP="009365CB">
            <w:pPr>
              <w:jc w:val="center"/>
              <w:rPr>
                <w:rFonts w:cs="Times New Roman"/>
                <w:b/>
                <w:sz w:val="26"/>
                <w:szCs w:val="26"/>
              </w:rPr>
            </w:pPr>
            <w:r w:rsidRPr="00097384">
              <w:rPr>
                <w:rFonts w:cs="Times New Roman"/>
                <w:b/>
                <w:sz w:val="26"/>
                <w:szCs w:val="26"/>
              </w:rPr>
              <w:t>Thời lượng tối thiếu (giờ)</w:t>
            </w:r>
          </w:p>
        </w:tc>
      </w:tr>
      <w:tr w:rsidR="00097384" w:rsidRPr="00097384" w14:paraId="69F09626" w14:textId="77777777" w:rsidTr="009365CB">
        <w:tc>
          <w:tcPr>
            <w:tcW w:w="454" w:type="pct"/>
            <w:vAlign w:val="center"/>
          </w:tcPr>
          <w:p w14:paraId="6627241A" w14:textId="77777777" w:rsidR="002A477E" w:rsidRPr="00097384" w:rsidRDefault="002A477E" w:rsidP="009365CB">
            <w:pPr>
              <w:jc w:val="center"/>
              <w:rPr>
                <w:rFonts w:cs="Times New Roman"/>
                <w:sz w:val="26"/>
                <w:szCs w:val="26"/>
              </w:rPr>
            </w:pPr>
            <w:r w:rsidRPr="00097384">
              <w:rPr>
                <w:rFonts w:cs="Times New Roman"/>
                <w:sz w:val="26"/>
                <w:szCs w:val="26"/>
              </w:rPr>
              <w:t>1</w:t>
            </w:r>
          </w:p>
        </w:tc>
        <w:tc>
          <w:tcPr>
            <w:tcW w:w="3344" w:type="pct"/>
            <w:vAlign w:val="center"/>
          </w:tcPr>
          <w:p w14:paraId="06A0DFA7" w14:textId="77777777" w:rsidR="002A477E" w:rsidRPr="00097384" w:rsidRDefault="002A477E" w:rsidP="009365CB">
            <w:pPr>
              <w:rPr>
                <w:rFonts w:cs="Times New Roman"/>
                <w:bCs/>
                <w:sz w:val="26"/>
                <w:szCs w:val="26"/>
              </w:rPr>
            </w:pPr>
            <w:r w:rsidRPr="00097384">
              <w:rPr>
                <w:rFonts w:cs="Times New Roman"/>
                <w:bCs/>
                <w:sz w:val="26"/>
                <w:szCs w:val="26"/>
              </w:rPr>
              <w:t>Hiểu biết về Quy trình khai thác tiêu chuẩn (SOP) của nhà khai thác tàu bay</w:t>
            </w:r>
          </w:p>
        </w:tc>
        <w:tc>
          <w:tcPr>
            <w:tcW w:w="1202" w:type="pct"/>
            <w:vAlign w:val="center"/>
          </w:tcPr>
          <w:p w14:paraId="64B0B3DA" w14:textId="77777777" w:rsidR="002A477E" w:rsidRPr="00097384" w:rsidRDefault="002A477E" w:rsidP="009365CB">
            <w:pPr>
              <w:jc w:val="center"/>
              <w:rPr>
                <w:rFonts w:cs="Times New Roman"/>
                <w:sz w:val="26"/>
                <w:szCs w:val="26"/>
              </w:rPr>
            </w:pPr>
            <w:r w:rsidRPr="00097384">
              <w:rPr>
                <w:rFonts w:cs="Times New Roman"/>
                <w:sz w:val="26"/>
                <w:szCs w:val="26"/>
              </w:rPr>
              <w:t>4</w:t>
            </w:r>
          </w:p>
        </w:tc>
      </w:tr>
      <w:tr w:rsidR="00097384" w:rsidRPr="00097384" w14:paraId="427FD3DC" w14:textId="77777777" w:rsidTr="009365CB">
        <w:tc>
          <w:tcPr>
            <w:tcW w:w="454" w:type="pct"/>
            <w:vAlign w:val="center"/>
          </w:tcPr>
          <w:p w14:paraId="4DBD157B" w14:textId="77777777" w:rsidR="002A477E" w:rsidRPr="00097384" w:rsidRDefault="002A477E" w:rsidP="009365CB">
            <w:pPr>
              <w:jc w:val="center"/>
              <w:rPr>
                <w:rFonts w:cs="Times New Roman"/>
                <w:sz w:val="26"/>
                <w:szCs w:val="26"/>
              </w:rPr>
            </w:pPr>
            <w:r w:rsidRPr="00097384">
              <w:rPr>
                <w:rFonts w:cs="Times New Roman"/>
                <w:sz w:val="26"/>
                <w:szCs w:val="26"/>
              </w:rPr>
              <w:t>2</w:t>
            </w:r>
          </w:p>
        </w:tc>
        <w:tc>
          <w:tcPr>
            <w:tcW w:w="3344" w:type="pct"/>
            <w:vAlign w:val="center"/>
          </w:tcPr>
          <w:p w14:paraId="69EDFC2D" w14:textId="77777777" w:rsidR="002A477E" w:rsidRPr="00097384" w:rsidRDefault="002A477E" w:rsidP="009365CB">
            <w:pPr>
              <w:rPr>
                <w:rFonts w:cs="Times New Roman"/>
                <w:bCs/>
                <w:sz w:val="26"/>
                <w:szCs w:val="26"/>
              </w:rPr>
            </w:pPr>
            <w:r w:rsidRPr="00097384">
              <w:rPr>
                <w:rFonts w:cs="Times New Roman"/>
                <w:bCs/>
                <w:sz w:val="26"/>
                <w:szCs w:val="26"/>
              </w:rPr>
              <w:t>Hiểu biết về Hệ thống quản lý an toàn (SMS)</w:t>
            </w:r>
          </w:p>
        </w:tc>
        <w:tc>
          <w:tcPr>
            <w:tcW w:w="1202" w:type="pct"/>
            <w:vAlign w:val="center"/>
          </w:tcPr>
          <w:p w14:paraId="69F04B26" w14:textId="77777777" w:rsidR="002A477E" w:rsidRPr="00097384" w:rsidRDefault="002A477E" w:rsidP="009365CB">
            <w:pPr>
              <w:jc w:val="center"/>
              <w:rPr>
                <w:rFonts w:cs="Times New Roman"/>
                <w:sz w:val="26"/>
                <w:szCs w:val="26"/>
              </w:rPr>
            </w:pPr>
            <w:r w:rsidRPr="00097384">
              <w:rPr>
                <w:rFonts w:cs="Times New Roman"/>
                <w:sz w:val="26"/>
                <w:szCs w:val="26"/>
              </w:rPr>
              <w:t>2</w:t>
            </w:r>
          </w:p>
        </w:tc>
      </w:tr>
      <w:tr w:rsidR="00097384" w:rsidRPr="00097384" w14:paraId="23989CCB" w14:textId="77777777" w:rsidTr="009365CB">
        <w:tc>
          <w:tcPr>
            <w:tcW w:w="454" w:type="pct"/>
            <w:vAlign w:val="center"/>
          </w:tcPr>
          <w:p w14:paraId="3CEF7DB5" w14:textId="77777777" w:rsidR="002A477E" w:rsidRPr="00097384" w:rsidRDefault="002A477E" w:rsidP="009365CB">
            <w:pPr>
              <w:jc w:val="center"/>
              <w:rPr>
                <w:rFonts w:cs="Times New Roman"/>
                <w:sz w:val="26"/>
                <w:szCs w:val="26"/>
              </w:rPr>
            </w:pPr>
            <w:r w:rsidRPr="00097384">
              <w:rPr>
                <w:rFonts w:cs="Times New Roman"/>
                <w:sz w:val="26"/>
                <w:szCs w:val="26"/>
              </w:rPr>
              <w:t>3</w:t>
            </w:r>
          </w:p>
        </w:tc>
        <w:tc>
          <w:tcPr>
            <w:tcW w:w="3344" w:type="pct"/>
            <w:vAlign w:val="center"/>
          </w:tcPr>
          <w:p w14:paraId="4AB659FA" w14:textId="77777777" w:rsidR="002A477E" w:rsidRPr="00097384" w:rsidRDefault="002A477E" w:rsidP="009365CB">
            <w:pPr>
              <w:rPr>
                <w:rFonts w:cs="Times New Roman"/>
                <w:sz w:val="26"/>
                <w:szCs w:val="26"/>
              </w:rPr>
            </w:pPr>
            <w:r w:rsidRPr="00097384">
              <w:rPr>
                <w:rFonts w:cs="Times New Roman"/>
                <w:bCs/>
                <w:sz w:val="26"/>
                <w:szCs w:val="26"/>
              </w:rPr>
              <w:t>Kiến thức trên loại tàu bay khai thác</w:t>
            </w:r>
            <w:r w:rsidRPr="00097384">
              <w:rPr>
                <w:rFonts w:cs="Times New Roman"/>
                <w:sz w:val="26"/>
                <w:szCs w:val="26"/>
              </w:rPr>
              <w:t xml:space="preserve"> </w:t>
            </w:r>
          </w:p>
        </w:tc>
        <w:tc>
          <w:tcPr>
            <w:tcW w:w="1202" w:type="pct"/>
            <w:vAlign w:val="center"/>
          </w:tcPr>
          <w:p w14:paraId="50A6A1C3" w14:textId="77777777" w:rsidR="002A477E" w:rsidRPr="00097384" w:rsidRDefault="002A477E" w:rsidP="009365CB">
            <w:pPr>
              <w:jc w:val="center"/>
              <w:rPr>
                <w:rFonts w:cs="Times New Roman"/>
                <w:sz w:val="26"/>
                <w:szCs w:val="26"/>
              </w:rPr>
            </w:pPr>
            <w:r w:rsidRPr="00097384">
              <w:rPr>
                <w:rFonts w:cs="Times New Roman"/>
                <w:sz w:val="26"/>
                <w:szCs w:val="26"/>
              </w:rPr>
              <w:t>4</w:t>
            </w:r>
          </w:p>
        </w:tc>
      </w:tr>
      <w:tr w:rsidR="00097384" w:rsidRPr="00097384" w14:paraId="3663D754" w14:textId="77777777" w:rsidTr="009365CB">
        <w:tc>
          <w:tcPr>
            <w:tcW w:w="454" w:type="pct"/>
            <w:vAlign w:val="center"/>
          </w:tcPr>
          <w:p w14:paraId="30C3E141" w14:textId="77777777" w:rsidR="002A477E" w:rsidRPr="00097384" w:rsidRDefault="002A477E" w:rsidP="009365CB">
            <w:pPr>
              <w:jc w:val="center"/>
              <w:rPr>
                <w:rFonts w:cs="Times New Roman"/>
                <w:sz w:val="26"/>
                <w:szCs w:val="26"/>
              </w:rPr>
            </w:pPr>
            <w:r w:rsidRPr="00097384">
              <w:rPr>
                <w:rFonts w:cs="Times New Roman"/>
                <w:sz w:val="26"/>
                <w:szCs w:val="26"/>
              </w:rPr>
              <w:t>4</w:t>
            </w:r>
          </w:p>
        </w:tc>
        <w:tc>
          <w:tcPr>
            <w:tcW w:w="3344" w:type="pct"/>
            <w:vAlign w:val="center"/>
          </w:tcPr>
          <w:p w14:paraId="65A5355B" w14:textId="77777777" w:rsidR="002A477E" w:rsidRPr="00097384" w:rsidRDefault="002A477E" w:rsidP="009365CB">
            <w:pPr>
              <w:rPr>
                <w:rFonts w:cs="Times New Roman"/>
                <w:bCs/>
                <w:sz w:val="26"/>
                <w:szCs w:val="26"/>
              </w:rPr>
            </w:pPr>
            <w:r w:rsidRPr="00097384">
              <w:rPr>
                <w:rFonts w:cs="Times New Roman"/>
                <w:bCs/>
                <w:sz w:val="26"/>
                <w:szCs w:val="26"/>
              </w:rPr>
              <w:t>Xây dựng giáo trình, kịch bản đánh giá</w:t>
            </w:r>
          </w:p>
        </w:tc>
        <w:tc>
          <w:tcPr>
            <w:tcW w:w="1202" w:type="pct"/>
            <w:vAlign w:val="center"/>
          </w:tcPr>
          <w:p w14:paraId="0DFCCD7C" w14:textId="77777777" w:rsidR="002A477E" w:rsidRPr="00097384" w:rsidRDefault="002A477E" w:rsidP="009365CB">
            <w:pPr>
              <w:jc w:val="center"/>
              <w:rPr>
                <w:rFonts w:cs="Times New Roman"/>
                <w:sz w:val="26"/>
                <w:szCs w:val="26"/>
              </w:rPr>
            </w:pPr>
            <w:r w:rsidRPr="00097384">
              <w:rPr>
                <w:rFonts w:cs="Times New Roman"/>
                <w:sz w:val="26"/>
                <w:szCs w:val="26"/>
              </w:rPr>
              <w:t>2</w:t>
            </w:r>
          </w:p>
        </w:tc>
      </w:tr>
      <w:tr w:rsidR="00097384" w:rsidRPr="00097384" w14:paraId="3737077A" w14:textId="77777777" w:rsidTr="009365CB">
        <w:tc>
          <w:tcPr>
            <w:tcW w:w="454" w:type="pct"/>
            <w:vAlign w:val="center"/>
          </w:tcPr>
          <w:p w14:paraId="2F487DB8" w14:textId="77777777" w:rsidR="002A477E" w:rsidRPr="00097384" w:rsidRDefault="002A477E" w:rsidP="009365CB">
            <w:pPr>
              <w:jc w:val="center"/>
              <w:rPr>
                <w:rFonts w:cs="Times New Roman"/>
                <w:sz w:val="26"/>
                <w:szCs w:val="26"/>
              </w:rPr>
            </w:pPr>
            <w:r w:rsidRPr="00097384">
              <w:rPr>
                <w:rFonts w:cs="Times New Roman"/>
                <w:sz w:val="26"/>
                <w:szCs w:val="26"/>
              </w:rPr>
              <w:t>5</w:t>
            </w:r>
          </w:p>
        </w:tc>
        <w:tc>
          <w:tcPr>
            <w:tcW w:w="3344" w:type="pct"/>
            <w:vAlign w:val="center"/>
          </w:tcPr>
          <w:p w14:paraId="0B0BCB45" w14:textId="77777777" w:rsidR="002A477E" w:rsidRPr="00097384" w:rsidRDefault="002A477E" w:rsidP="009365CB">
            <w:pPr>
              <w:rPr>
                <w:rFonts w:cs="Times New Roman"/>
                <w:bCs/>
                <w:sz w:val="26"/>
                <w:szCs w:val="26"/>
              </w:rPr>
            </w:pPr>
            <w:r w:rsidRPr="00097384">
              <w:rPr>
                <w:rFonts w:cs="Times New Roman"/>
                <w:bCs/>
                <w:sz w:val="26"/>
                <w:szCs w:val="26"/>
              </w:rPr>
              <w:t>Huấn luyện và kiểm tra dựa trên bằng chứng</w:t>
            </w:r>
          </w:p>
        </w:tc>
        <w:tc>
          <w:tcPr>
            <w:tcW w:w="1202" w:type="pct"/>
            <w:vAlign w:val="center"/>
          </w:tcPr>
          <w:p w14:paraId="5E81DE39" w14:textId="77777777" w:rsidR="002A477E" w:rsidRPr="00097384" w:rsidRDefault="002A477E" w:rsidP="009365CB">
            <w:pPr>
              <w:jc w:val="center"/>
              <w:rPr>
                <w:rFonts w:cs="Times New Roman"/>
                <w:sz w:val="26"/>
                <w:szCs w:val="26"/>
              </w:rPr>
            </w:pPr>
            <w:r w:rsidRPr="00097384">
              <w:rPr>
                <w:rFonts w:cs="Times New Roman"/>
                <w:sz w:val="26"/>
                <w:szCs w:val="26"/>
              </w:rPr>
              <w:t>2</w:t>
            </w:r>
          </w:p>
        </w:tc>
      </w:tr>
      <w:tr w:rsidR="00097384" w:rsidRPr="00097384" w14:paraId="013FC0DF" w14:textId="77777777" w:rsidTr="009365CB">
        <w:tc>
          <w:tcPr>
            <w:tcW w:w="454" w:type="pct"/>
            <w:vAlign w:val="center"/>
          </w:tcPr>
          <w:p w14:paraId="552693D5" w14:textId="77777777" w:rsidR="002A477E" w:rsidRPr="00097384" w:rsidRDefault="002A477E" w:rsidP="009365CB">
            <w:pPr>
              <w:jc w:val="center"/>
              <w:rPr>
                <w:rFonts w:cs="Times New Roman"/>
                <w:sz w:val="26"/>
                <w:szCs w:val="26"/>
              </w:rPr>
            </w:pPr>
            <w:r w:rsidRPr="00097384">
              <w:rPr>
                <w:rFonts w:cs="Times New Roman"/>
                <w:sz w:val="26"/>
                <w:szCs w:val="26"/>
              </w:rPr>
              <w:t>6</w:t>
            </w:r>
          </w:p>
        </w:tc>
        <w:tc>
          <w:tcPr>
            <w:tcW w:w="3344" w:type="pct"/>
            <w:vAlign w:val="center"/>
          </w:tcPr>
          <w:p w14:paraId="44023B47" w14:textId="77777777" w:rsidR="002A477E" w:rsidRPr="00097384" w:rsidRDefault="002A477E" w:rsidP="009365CB">
            <w:pPr>
              <w:rPr>
                <w:rFonts w:cs="Times New Roman"/>
                <w:bCs/>
                <w:sz w:val="26"/>
                <w:szCs w:val="26"/>
              </w:rPr>
            </w:pPr>
            <w:r w:rsidRPr="00097384">
              <w:rPr>
                <w:rFonts w:cs="Times New Roman"/>
                <w:bCs/>
                <w:sz w:val="26"/>
                <w:szCs w:val="26"/>
              </w:rPr>
              <w:t>Hệ thống tài liệu, văn bản quy phạm pháp luật hiện hành về hàng không dân dụng</w:t>
            </w:r>
          </w:p>
        </w:tc>
        <w:tc>
          <w:tcPr>
            <w:tcW w:w="1202" w:type="pct"/>
            <w:vAlign w:val="center"/>
          </w:tcPr>
          <w:p w14:paraId="24A8F806" w14:textId="77777777" w:rsidR="002A477E" w:rsidRPr="00097384" w:rsidRDefault="002A477E" w:rsidP="009365CB">
            <w:pPr>
              <w:jc w:val="center"/>
              <w:rPr>
                <w:rFonts w:cs="Times New Roman"/>
                <w:sz w:val="26"/>
                <w:szCs w:val="26"/>
              </w:rPr>
            </w:pPr>
            <w:r w:rsidRPr="00097384">
              <w:rPr>
                <w:rFonts w:cs="Times New Roman"/>
                <w:sz w:val="26"/>
                <w:szCs w:val="26"/>
              </w:rPr>
              <w:t>4</w:t>
            </w:r>
          </w:p>
        </w:tc>
      </w:tr>
      <w:tr w:rsidR="00097384" w:rsidRPr="00097384" w14:paraId="5212C6E7" w14:textId="77777777" w:rsidTr="009365CB">
        <w:tc>
          <w:tcPr>
            <w:tcW w:w="454" w:type="pct"/>
            <w:vAlign w:val="center"/>
          </w:tcPr>
          <w:p w14:paraId="05D6D174" w14:textId="77777777" w:rsidR="002A477E" w:rsidRPr="00097384" w:rsidRDefault="002A477E" w:rsidP="009365CB">
            <w:pPr>
              <w:jc w:val="center"/>
              <w:rPr>
                <w:rFonts w:cs="Times New Roman"/>
                <w:sz w:val="26"/>
                <w:szCs w:val="26"/>
              </w:rPr>
            </w:pPr>
            <w:r w:rsidRPr="00097384">
              <w:rPr>
                <w:rFonts w:cs="Times New Roman"/>
                <w:sz w:val="26"/>
                <w:szCs w:val="26"/>
              </w:rPr>
              <w:t>7</w:t>
            </w:r>
          </w:p>
        </w:tc>
        <w:tc>
          <w:tcPr>
            <w:tcW w:w="3344" w:type="pct"/>
            <w:vAlign w:val="center"/>
          </w:tcPr>
          <w:p w14:paraId="1D2E0997" w14:textId="77777777" w:rsidR="002A477E" w:rsidRPr="00097384" w:rsidRDefault="002A477E" w:rsidP="009365CB">
            <w:pPr>
              <w:rPr>
                <w:rFonts w:cs="Times New Roman"/>
                <w:bCs/>
                <w:sz w:val="26"/>
                <w:szCs w:val="26"/>
              </w:rPr>
            </w:pPr>
            <w:r w:rsidRPr="00097384">
              <w:rPr>
                <w:rFonts w:cs="Times New Roman"/>
                <w:bCs/>
                <w:sz w:val="26"/>
                <w:szCs w:val="26"/>
              </w:rPr>
              <w:t>Kỹ năng hướng dẫn học viên</w:t>
            </w:r>
          </w:p>
        </w:tc>
        <w:tc>
          <w:tcPr>
            <w:tcW w:w="1202" w:type="pct"/>
            <w:vAlign w:val="center"/>
          </w:tcPr>
          <w:p w14:paraId="0A32988B" w14:textId="77777777" w:rsidR="002A477E" w:rsidRPr="00097384" w:rsidRDefault="002A477E" w:rsidP="009365CB">
            <w:pPr>
              <w:jc w:val="center"/>
              <w:rPr>
                <w:rFonts w:cs="Times New Roman"/>
                <w:sz w:val="26"/>
                <w:szCs w:val="26"/>
              </w:rPr>
            </w:pPr>
            <w:r w:rsidRPr="00097384">
              <w:rPr>
                <w:rFonts w:cs="Times New Roman"/>
                <w:sz w:val="26"/>
                <w:szCs w:val="26"/>
              </w:rPr>
              <w:t>2</w:t>
            </w:r>
          </w:p>
        </w:tc>
      </w:tr>
      <w:tr w:rsidR="00097384" w:rsidRPr="00097384" w14:paraId="1CC13E90" w14:textId="77777777" w:rsidTr="009365CB">
        <w:tc>
          <w:tcPr>
            <w:tcW w:w="454" w:type="pct"/>
            <w:vAlign w:val="center"/>
          </w:tcPr>
          <w:p w14:paraId="3565692B" w14:textId="77777777" w:rsidR="002A477E" w:rsidRPr="00097384" w:rsidRDefault="002A477E" w:rsidP="009365CB">
            <w:pPr>
              <w:jc w:val="center"/>
              <w:rPr>
                <w:rFonts w:cs="Times New Roman"/>
                <w:sz w:val="26"/>
                <w:szCs w:val="26"/>
              </w:rPr>
            </w:pPr>
            <w:r w:rsidRPr="00097384">
              <w:rPr>
                <w:rFonts w:cs="Times New Roman"/>
                <w:sz w:val="26"/>
                <w:szCs w:val="26"/>
              </w:rPr>
              <w:t>8</w:t>
            </w:r>
          </w:p>
        </w:tc>
        <w:tc>
          <w:tcPr>
            <w:tcW w:w="3344" w:type="pct"/>
            <w:vAlign w:val="center"/>
          </w:tcPr>
          <w:p w14:paraId="0E805F4E" w14:textId="77777777" w:rsidR="002A477E" w:rsidRPr="00097384" w:rsidRDefault="002A477E" w:rsidP="009365CB">
            <w:pPr>
              <w:rPr>
                <w:rFonts w:cs="Times New Roman"/>
                <w:bCs/>
                <w:sz w:val="26"/>
                <w:szCs w:val="26"/>
              </w:rPr>
            </w:pPr>
            <w:r w:rsidRPr="00097384">
              <w:rPr>
                <w:rFonts w:cs="Times New Roman"/>
                <w:bCs/>
                <w:sz w:val="26"/>
                <w:szCs w:val="26"/>
              </w:rPr>
              <w:t>Kỹ năng thúc đẩy hoạt động nhóm</w:t>
            </w:r>
          </w:p>
        </w:tc>
        <w:tc>
          <w:tcPr>
            <w:tcW w:w="1202" w:type="pct"/>
            <w:vAlign w:val="center"/>
          </w:tcPr>
          <w:p w14:paraId="6DD4EE27" w14:textId="77777777" w:rsidR="002A477E" w:rsidRPr="00097384" w:rsidRDefault="002A477E" w:rsidP="009365CB">
            <w:pPr>
              <w:jc w:val="center"/>
              <w:rPr>
                <w:rFonts w:cs="Times New Roman"/>
                <w:sz w:val="26"/>
                <w:szCs w:val="26"/>
              </w:rPr>
            </w:pPr>
            <w:r w:rsidRPr="00097384">
              <w:rPr>
                <w:rFonts w:cs="Times New Roman"/>
                <w:sz w:val="26"/>
                <w:szCs w:val="26"/>
              </w:rPr>
              <w:t>2</w:t>
            </w:r>
          </w:p>
        </w:tc>
      </w:tr>
      <w:tr w:rsidR="00097384" w:rsidRPr="00097384" w14:paraId="4D7C0066" w14:textId="77777777" w:rsidTr="009365CB">
        <w:tc>
          <w:tcPr>
            <w:tcW w:w="454" w:type="pct"/>
            <w:vAlign w:val="center"/>
          </w:tcPr>
          <w:p w14:paraId="3C89DF79" w14:textId="77777777" w:rsidR="002A477E" w:rsidRPr="00097384" w:rsidRDefault="002A477E" w:rsidP="009365CB">
            <w:pPr>
              <w:jc w:val="center"/>
              <w:rPr>
                <w:rFonts w:cs="Times New Roman"/>
                <w:sz w:val="26"/>
                <w:szCs w:val="26"/>
              </w:rPr>
            </w:pPr>
            <w:r w:rsidRPr="00097384">
              <w:rPr>
                <w:rFonts w:cs="Times New Roman"/>
                <w:sz w:val="26"/>
                <w:szCs w:val="26"/>
              </w:rPr>
              <w:t>9</w:t>
            </w:r>
          </w:p>
        </w:tc>
        <w:tc>
          <w:tcPr>
            <w:tcW w:w="3344" w:type="pct"/>
            <w:vAlign w:val="center"/>
          </w:tcPr>
          <w:p w14:paraId="104EF189" w14:textId="77777777" w:rsidR="002A477E" w:rsidRPr="00097384" w:rsidRDefault="002A477E" w:rsidP="009365CB">
            <w:pPr>
              <w:rPr>
                <w:rFonts w:cs="Times New Roman"/>
                <w:bCs/>
                <w:sz w:val="26"/>
                <w:szCs w:val="26"/>
              </w:rPr>
            </w:pPr>
            <w:r w:rsidRPr="00097384">
              <w:rPr>
                <w:rFonts w:cs="Times New Roman"/>
                <w:bCs/>
                <w:sz w:val="26"/>
                <w:szCs w:val="26"/>
              </w:rPr>
              <w:t>Kỹ năng lập kế hoạch huấn luyện</w:t>
            </w:r>
          </w:p>
        </w:tc>
        <w:tc>
          <w:tcPr>
            <w:tcW w:w="1202" w:type="pct"/>
            <w:vAlign w:val="center"/>
          </w:tcPr>
          <w:p w14:paraId="3F94E0AC" w14:textId="77777777" w:rsidR="002A477E" w:rsidRPr="00097384" w:rsidRDefault="002A477E" w:rsidP="009365CB">
            <w:pPr>
              <w:jc w:val="center"/>
              <w:rPr>
                <w:rFonts w:cs="Times New Roman"/>
                <w:sz w:val="26"/>
                <w:szCs w:val="26"/>
              </w:rPr>
            </w:pPr>
            <w:r w:rsidRPr="00097384">
              <w:rPr>
                <w:rFonts w:cs="Times New Roman"/>
                <w:sz w:val="26"/>
                <w:szCs w:val="26"/>
              </w:rPr>
              <w:t>2</w:t>
            </w:r>
          </w:p>
        </w:tc>
      </w:tr>
      <w:tr w:rsidR="00097384" w:rsidRPr="00097384" w14:paraId="4932CED4" w14:textId="77777777" w:rsidTr="009365CB">
        <w:tc>
          <w:tcPr>
            <w:tcW w:w="454" w:type="pct"/>
            <w:vAlign w:val="center"/>
          </w:tcPr>
          <w:p w14:paraId="292821B2" w14:textId="77777777" w:rsidR="002A477E" w:rsidRPr="00097384" w:rsidRDefault="002A477E" w:rsidP="009365CB">
            <w:pPr>
              <w:jc w:val="center"/>
              <w:rPr>
                <w:rFonts w:cs="Times New Roman"/>
                <w:sz w:val="26"/>
                <w:szCs w:val="26"/>
              </w:rPr>
            </w:pPr>
            <w:r w:rsidRPr="00097384">
              <w:rPr>
                <w:rFonts w:cs="Times New Roman"/>
                <w:sz w:val="26"/>
                <w:szCs w:val="26"/>
              </w:rPr>
              <w:t>10</w:t>
            </w:r>
          </w:p>
        </w:tc>
        <w:tc>
          <w:tcPr>
            <w:tcW w:w="3344" w:type="pct"/>
            <w:vAlign w:val="center"/>
          </w:tcPr>
          <w:p w14:paraId="03A17EF0" w14:textId="77777777" w:rsidR="002A477E" w:rsidRPr="00097384" w:rsidRDefault="002A477E" w:rsidP="009365CB">
            <w:pPr>
              <w:rPr>
                <w:rFonts w:cs="Times New Roman"/>
                <w:bCs/>
                <w:sz w:val="26"/>
                <w:szCs w:val="26"/>
              </w:rPr>
            </w:pPr>
            <w:r w:rsidRPr="00097384">
              <w:rPr>
                <w:rFonts w:cs="Times New Roman"/>
                <w:bCs/>
                <w:sz w:val="26"/>
                <w:szCs w:val="26"/>
              </w:rPr>
              <w:t>Kỹ năng quan sát để giám sát cá nhân và nhóm</w:t>
            </w:r>
          </w:p>
        </w:tc>
        <w:tc>
          <w:tcPr>
            <w:tcW w:w="1202" w:type="pct"/>
            <w:vAlign w:val="center"/>
          </w:tcPr>
          <w:p w14:paraId="658F656C" w14:textId="77777777" w:rsidR="002A477E" w:rsidRPr="00097384" w:rsidRDefault="002A477E" w:rsidP="009365CB">
            <w:pPr>
              <w:jc w:val="center"/>
              <w:rPr>
                <w:rFonts w:cs="Times New Roman"/>
                <w:sz w:val="26"/>
                <w:szCs w:val="26"/>
              </w:rPr>
            </w:pPr>
            <w:r w:rsidRPr="00097384">
              <w:rPr>
                <w:rFonts w:cs="Times New Roman"/>
                <w:sz w:val="26"/>
                <w:szCs w:val="26"/>
              </w:rPr>
              <w:t>2</w:t>
            </w:r>
          </w:p>
        </w:tc>
      </w:tr>
      <w:tr w:rsidR="00097384" w:rsidRPr="00097384" w14:paraId="0B84E66D" w14:textId="77777777" w:rsidTr="009365CB">
        <w:tc>
          <w:tcPr>
            <w:tcW w:w="454" w:type="pct"/>
            <w:vAlign w:val="center"/>
          </w:tcPr>
          <w:p w14:paraId="3D3578C0" w14:textId="77777777" w:rsidR="002A477E" w:rsidRPr="00097384" w:rsidRDefault="002A477E" w:rsidP="009365CB">
            <w:pPr>
              <w:jc w:val="center"/>
              <w:rPr>
                <w:rFonts w:cs="Times New Roman"/>
                <w:sz w:val="26"/>
                <w:szCs w:val="26"/>
              </w:rPr>
            </w:pPr>
            <w:r w:rsidRPr="00097384">
              <w:rPr>
                <w:rFonts w:cs="Times New Roman"/>
                <w:sz w:val="26"/>
                <w:szCs w:val="26"/>
              </w:rPr>
              <w:t>11</w:t>
            </w:r>
          </w:p>
        </w:tc>
        <w:tc>
          <w:tcPr>
            <w:tcW w:w="3344" w:type="pct"/>
            <w:vAlign w:val="center"/>
          </w:tcPr>
          <w:p w14:paraId="47664081" w14:textId="77777777" w:rsidR="002A477E" w:rsidRPr="00097384" w:rsidRDefault="002A477E" w:rsidP="009365CB">
            <w:pPr>
              <w:rPr>
                <w:rFonts w:cs="Times New Roman"/>
                <w:bCs/>
                <w:sz w:val="26"/>
                <w:szCs w:val="26"/>
              </w:rPr>
            </w:pPr>
            <w:r w:rsidRPr="00097384">
              <w:rPr>
                <w:rFonts w:cs="Times New Roman"/>
                <w:bCs/>
                <w:sz w:val="26"/>
                <w:szCs w:val="26"/>
              </w:rPr>
              <w:t>Kỹ năng phản hồi</w:t>
            </w:r>
          </w:p>
        </w:tc>
        <w:tc>
          <w:tcPr>
            <w:tcW w:w="1202" w:type="pct"/>
            <w:vAlign w:val="center"/>
          </w:tcPr>
          <w:p w14:paraId="38C57E23" w14:textId="77777777" w:rsidR="002A477E" w:rsidRPr="00097384" w:rsidRDefault="002A477E" w:rsidP="009365CB">
            <w:pPr>
              <w:jc w:val="center"/>
              <w:rPr>
                <w:rFonts w:cs="Times New Roman"/>
                <w:sz w:val="26"/>
                <w:szCs w:val="26"/>
              </w:rPr>
            </w:pPr>
            <w:r w:rsidRPr="00097384">
              <w:rPr>
                <w:rFonts w:cs="Times New Roman"/>
                <w:sz w:val="26"/>
                <w:szCs w:val="26"/>
              </w:rPr>
              <w:t>2</w:t>
            </w:r>
          </w:p>
        </w:tc>
      </w:tr>
      <w:tr w:rsidR="00097384" w:rsidRPr="00097384" w14:paraId="1E117860" w14:textId="77777777" w:rsidTr="009365CB">
        <w:tc>
          <w:tcPr>
            <w:tcW w:w="454" w:type="pct"/>
            <w:vAlign w:val="center"/>
          </w:tcPr>
          <w:p w14:paraId="048891AF" w14:textId="77777777" w:rsidR="002A477E" w:rsidRPr="00097384" w:rsidRDefault="002A477E" w:rsidP="009365CB">
            <w:pPr>
              <w:jc w:val="center"/>
              <w:rPr>
                <w:rFonts w:cs="Times New Roman"/>
                <w:sz w:val="26"/>
                <w:szCs w:val="26"/>
              </w:rPr>
            </w:pPr>
            <w:r w:rsidRPr="00097384">
              <w:rPr>
                <w:rFonts w:cs="Times New Roman"/>
                <w:sz w:val="26"/>
                <w:szCs w:val="26"/>
              </w:rPr>
              <w:t>12</w:t>
            </w:r>
          </w:p>
        </w:tc>
        <w:tc>
          <w:tcPr>
            <w:tcW w:w="3344" w:type="pct"/>
            <w:vAlign w:val="center"/>
          </w:tcPr>
          <w:p w14:paraId="06498EE4" w14:textId="77777777" w:rsidR="002A477E" w:rsidRPr="00097384" w:rsidRDefault="002A477E" w:rsidP="009365CB">
            <w:pPr>
              <w:rPr>
                <w:rFonts w:cs="Times New Roman"/>
                <w:bCs/>
                <w:sz w:val="26"/>
                <w:szCs w:val="26"/>
              </w:rPr>
            </w:pPr>
            <w:r w:rsidRPr="00097384">
              <w:rPr>
                <w:rFonts w:cs="Times New Roman"/>
                <w:bCs/>
                <w:sz w:val="26"/>
                <w:szCs w:val="26"/>
              </w:rPr>
              <w:t>Kỹ năng kiểm tra, đánh giá</w:t>
            </w:r>
          </w:p>
        </w:tc>
        <w:tc>
          <w:tcPr>
            <w:tcW w:w="1202" w:type="pct"/>
            <w:vAlign w:val="center"/>
          </w:tcPr>
          <w:p w14:paraId="4EFB69AA" w14:textId="77777777" w:rsidR="002A477E" w:rsidRPr="00097384" w:rsidRDefault="002A477E" w:rsidP="009365CB">
            <w:pPr>
              <w:jc w:val="center"/>
              <w:rPr>
                <w:rFonts w:cs="Times New Roman"/>
                <w:sz w:val="26"/>
                <w:szCs w:val="26"/>
              </w:rPr>
            </w:pPr>
            <w:r w:rsidRPr="00097384">
              <w:rPr>
                <w:rFonts w:cs="Times New Roman"/>
                <w:sz w:val="26"/>
                <w:szCs w:val="26"/>
              </w:rPr>
              <w:t>2</w:t>
            </w:r>
          </w:p>
        </w:tc>
      </w:tr>
      <w:tr w:rsidR="00097384" w:rsidRPr="00097384" w14:paraId="57DACC80" w14:textId="77777777" w:rsidTr="009365CB">
        <w:tc>
          <w:tcPr>
            <w:tcW w:w="454" w:type="pct"/>
            <w:vAlign w:val="center"/>
          </w:tcPr>
          <w:p w14:paraId="1F43B7A5" w14:textId="77777777" w:rsidR="002A477E" w:rsidRPr="00097384" w:rsidRDefault="002A477E" w:rsidP="009365CB">
            <w:pPr>
              <w:jc w:val="center"/>
              <w:rPr>
                <w:rFonts w:cs="Times New Roman"/>
                <w:sz w:val="26"/>
                <w:szCs w:val="26"/>
              </w:rPr>
            </w:pPr>
            <w:r w:rsidRPr="00097384">
              <w:rPr>
                <w:rFonts w:cs="Times New Roman"/>
                <w:sz w:val="26"/>
                <w:szCs w:val="26"/>
              </w:rPr>
              <w:t>13</w:t>
            </w:r>
          </w:p>
        </w:tc>
        <w:tc>
          <w:tcPr>
            <w:tcW w:w="3344" w:type="pct"/>
            <w:vAlign w:val="center"/>
          </w:tcPr>
          <w:p w14:paraId="03E8F456" w14:textId="77777777" w:rsidR="002A477E" w:rsidRPr="00097384" w:rsidRDefault="002A477E" w:rsidP="009365CB">
            <w:pPr>
              <w:rPr>
                <w:rFonts w:cs="Times New Roman"/>
                <w:bCs/>
                <w:sz w:val="26"/>
                <w:szCs w:val="26"/>
              </w:rPr>
            </w:pPr>
            <w:r w:rsidRPr="00097384">
              <w:rPr>
                <w:rFonts w:cs="Times New Roman"/>
                <w:bCs/>
                <w:sz w:val="26"/>
                <w:szCs w:val="26"/>
              </w:rPr>
              <w:t>Hỗ trợ học viên trong các phương pháp học tập khác nhau</w:t>
            </w:r>
          </w:p>
        </w:tc>
        <w:tc>
          <w:tcPr>
            <w:tcW w:w="1202" w:type="pct"/>
            <w:vAlign w:val="center"/>
          </w:tcPr>
          <w:p w14:paraId="1AF22DFC" w14:textId="77777777" w:rsidR="002A477E" w:rsidRPr="00097384" w:rsidRDefault="002A477E" w:rsidP="009365CB">
            <w:pPr>
              <w:jc w:val="center"/>
              <w:rPr>
                <w:rFonts w:cs="Times New Roman"/>
                <w:sz w:val="26"/>
                <w:szCs w:val="26"/>
              </w:rPr>
            </w:pPr>
            <w:r w:rsidRPr="00097384">
              <w:rPr>
                <w:rFonts w:cs="Times New Roman"/>
                <w:sz w:val="26"/>
                <w:szCs w:val="26"/>
              </w:rPr>
              <w:t>2</w:t>
            </w:r>
          </w:p>
        </w:tc>
      </w:tr>
    </w:tbl>
    <w:p w14:paraId="041AB5DC" w14:textId="77777777" w:rsidR="002A477E" w:rsidRPr="00097384" w:rsidRDefault="002A477E" w:rsidP="002A477E">
      <w:pPr>
        <w:spacing w:before="120" w:after="120"/>
        <w:jc w:val="both"/>
        <w:rPr>
          <w:bCs/>
          <w:sz w:val="26"/>
          <w:szCs w:val="26"/>
        </w:rPr>
      </w:pPr>
    </w:p>
    <w:p w14:paraId="624B8F2A" w14:textId="475CFDF3" w:rsidR="003B7E01" w:rsidRPr="00097384" w:rsidRDefault="003B7E01" w:rsidP="003B7E01">
      <w:pPr>
        <w:pStyle w:val="StyleStyleHeading213ptJustifiedBefore0ptAfter0pt"/>
        <w:rPr>
          <w:color w:val="auto"/>
          <w:sz w:val="26"/>
          <w:szCs w:val="26"/>
          <w:lang w:val="vi-VN"/>
        </w:rPr>
      </w:pPr>
      <w:r w:rsidRPr="00097384">
        <w:rPr>
          <w:color w:val="auto"/>
          <w:sz w:val="26"/>
          <w:szCs w:val="26"/>
          <w:lang w:val="vi-VN"/>
        </w:rPr>
        <w:t xml:space="preserve">PHỤ LỤC 1 ĐIỀU 14.133 </w:t>
      </w:r>
      <w:r w:rsidRPr="00097384">
        <w:rPr>
          <w:rStyle w:val="FootnoteReference"/>
          <w:color w:val="auto"/>
          <w:sz w:val="26"/>
          <w:szCs w:val="26"/>
          <w:lang w:val="vi-VN"/>
        </w:rPr>
        <w:footnoteReference w:id="85"/>
      </w:r>
      <w:r w:rsidRPr="00097384">
        <w:rPr>
          <w:color w:val="auto"/>
          <w:sz w:val="26"/>
          <w:szCs w:val="26"/>
          <w:lang w:val="vi-VN"/>
        </w:rPr>
        <w:t xml:space="preserve">YÊU CẦU VỀ ĐÁNH GIÁ ĐỊNH KỲ ĐỐI VỚI </w:t>
      </w:r>
      <w:r w:rsidRPr="00097384">
        <w:rPr>
          <w:color w:val="auto"/>
          <w:sz w:val="26"/>
          <w:szCs w:val="26"/>
          <w:lang w:val="vi-VN"/>
        </w:rPr>
        <w:lastRenderedPageBreak/>
        <w:t>GIÁO VIÊN HUẤN LUYỆN TIẾP VIÊN HÀNG KHÔNG</w:t>
      </w:r>
    </w:p>
    <w:p w14:paraId="07C02D15" w14:textId="63154C8D" w:rsidR="003B7E01" w:rsidRPr="00097384" w:rsidRDefault="003B7E01" w:rsidP="003B7E01">
      <w:pPr>
        <w:spacing w:before="120" w:after="120"/>
        <w:jc w:val="both"/>
        <w:rPr>
          <w:bCs/>
          <w:spacing w:val="-10"/>
          <w:sz w:val="26"/>
          <w:szCs w:val="26"/>
        </w:rPr>
      </w:pPr>
      <w:r w:rsidRPr="00097384">
        <w:rPr>
          <w:bCs/>
          <w:spacing w:val="-10"/>
          <w:sz w:val="26"/>
          <w:szCs w:val="26"/>
        </w:rPr>
        <w:t>Các yêu cầu về đánh giá định kỳ đối với giáo viên huấn luyện tiếp viên hàng không:</w:t>
      </w:r>
    </w:p>
    <w:p w14:paraId="728E248A" w14:textId="7EA3F3C4" w:rsidR="003B7E01" w:rsidRPr="00097384" w:rsidRDefault="003B7E01" w:rsidP="008252E9">
      <w:pPr>
        <w:pStyle w:val="ListParagraph"/>
        <w:numPr>
          <w:ilvl w:val="0"/>
          <w:numId w:val="92"/>
        </w:numPr>
        <w:spacing w:before="120" w:after="120"/>
        <w:ind w:left="900" w:hanging="540"/>
        <w:contextualSpacing w:val="0"/>
        <w:jc w:val="both"/>
        <w:rPr>
          <w:bCs/>
          <w:sz w:val="26"/>
          <w:szCs w:val="26"/>
        </w:rPr>
      </w:pPr>
      <w:r w:rsidRPr="00097384">
        <w:rPr>
          <w:bCs/>
          <w:sz w:val="26"/>
          <w:szCs w:val="26"/>
        </w:rPr>
        <w:t>Kinh nghiệm về kỹ năng hướng dẫn và đào tạo;</w:t>
      </w:r>
    </w:p>
    <w:p w14:paraId="521CBEE3" w14:textId="25E1B36F" w:rsidR="003B7E01" w:rsidRPr="00097384" w:rsidRDefault="003B7E01" w:rsidP="008252E9">
      <w:pPr>
        <w:pStyle w:val="ListParagraph"/>
        <w:numPr>
          <w:ilvl w:val="0"/>
          <w:numId w:val="92"/>
        </w:numPr>
        <w:spacing w:before="120" w:after="120"/>
        <w:ind w:left="900" w:hanging="540"/>
        <w:contextualSpacing w:val="0"/>
        <w:jc w:val="both"/>
        <w:rPr>
          <w:bCs/>
          <w:sz w:val="26"/>
          <w:szCs w:val="26"/>
        </w:rPr>
      </w:pPr>
      <w:r w:rsidRPr="00097384">
        <w:rPr>
          <w:bCs/>
          <w:sz w:val="26"/>
          <w:szCs w:val="26"/>
        </w:rPr>
        <w:t>Kỹ năng sử dụng máy tính và các ứng dụng;</w:t>
      </w:r>
    </w:p>
    <w:p w14:paraId="33D3F4F0" w14:textId="043BB015" w:rsidR="003B7E01" w:rsidRPr="00097384" w:rsidRDefault="003B7E01" w:rsidP="008252E9">
      <w:pPr>
        <w:pStyle w:val="ListParagraph"/>
        <w:numPr>
          <w:ilvl w:val="0"/>
          <w:numId w:val="92"/>
        </w:numPr>
        <w:spacing w:before="120" w:after="120"/>
        <w:ind w:left="900" w:hanging="540"/>
        <w:contextualSpacing w:val="0"/>
        <w:jc w:val="both"/>
        <w:rPr>
          <w:bCs/>
          <w:sz w:val="26"/>
          <w:szCs w:val="26"/>
        </w:rPr>
      </w:pPr>
      <w:r w:rsidRPr="00097384">
        <w:rPr>
          <w:bCs/>
          <w:sz w:val="26"/>
          <w:szCs w:val="26"/>
        </w:rPr>
        <w:t>Thiết kế chương trình đào tạo;</w:t>
      </w:r>
    </w:p>
    <w:p w14:paraId="6568794C" w14:textId="3CE5487D" w:rsidR="003B7E01" w:rsidRPr="00097384" w:rsidRDefault="003B7E01" w:rsidP="008252E9">
      <w:pPr>
        <w:pStyle w:val="ListParagraph"/>
        <w:numPr>
          <w:ilvl w:val="0"/>
          <w:numId w:val="92"/>
        </w:numPr>
        <w:spacing w:before="120" w:after="120"/>
        <w:ind w:left="900" w:hanging="540"/>
        <w:contextualSpacing w:val="0"/>
        <w:jc w:val="both"/>
        <w:rPr>
          <w:bCs/>
          <w:sz w:val="26"/>
          <w:szCs w:val="26"/>
        </w:rPr>
      </w:pPr>
      <w:r w:rsidRPr="00097384">
        <w:rPr>
          <w:bCs/>
          <w:sz w:val="26"/>
          <w:szCs w:val="26"/>
        </w:rPr>
        <w:t>Xác định mục tiêu đào tạo;</w:t>
      </w:r>
    </w:p>
    <w:p w14:paraId="740237D7" w14:textId="1C79D5FA" w:rsidR="003B7E01" w:rsidRPr="00097384" w:rsidRDefault="003B7E01" w:rsidP="008252E9">
      <w:pPr>
        <w:spacing w:before="120" w:after="120"/>
        <w:ind w:left="360"/>
        <w:jc w:val="both"/>
        <w:rPr>
          <w:bCs/>
          <w:sz w:val="26"/>
          <w:szCs w:val="26"/>
        </w:rPr>
      </w:pPr>
      <w:r w:rsidRPr="00097384">
        <w:rPr>
          <w:bCs/>
          <w:sz w:val="26"/>
          <w:szCs w:val="26"/>
        </w:rPr>
        <w:t>(đ)    Xây dựng các khoá đào tạo;</w:t>
      </w:r>
    </w:p>
    <w:p w14:paraId="14252E24" w14:textId="7F8E8B70" w:rsidR="003B7E01" w:rsidRPr="00097384" w:rsidRDefault="003B7E01" w:rsidP="008252E9">
      <w:pPr>
        <w:pStyle w:val="ListParagraph"/>
        <w:numPr>
          <w:ilvl w:val="0"/>
          <w:numId w:val="92"/>
        </w:numPr>
        <w:spacing w:before="120" w:after="120"/>
        <w:ind w:left="900" w:hanging="540"/>
        <w:contextualSpacing w:val="0"/>
        <w:jc w:val="both"/>
        <w:rPr>
          <w:bCs/>
          <w:sz w:val="26"/>
          <w:szCs w:val="26"/>
        </w:rPr>
      </w:pPr>
      <w:r w:rsidRPr="00097384">
        <w:rPr>
          <w:bCs/>
          <w:sz w:val="26"/>
          <w:szCs w:val="26"/>
        </w:rPr>
        <w:t>Xây dựng các đợt kiểm tra khoá học và đánh giá thực tế;</w:t>
      </w:r>
    </w:p>
    <w:p w14:paraId="7167D871" w14:textId="2B6F2106" w:rsidR="003B7E01" w:rsidRPr="00097384" w:rsidRDefault="003B7E01" w:rsidP="008252E9">
      <w:pPr>
        <w:pStyle w:val="ListParagraph"/>
        <w:numPr>
          <w:ilvl w:val="0"/>
          <w:numId w:val="93"/>
        </w:numPr>
        <w:spacing w:before="120" w:after="120"/>
        <w:ind w:left="900" w:hanging="540"/>
        <w:contextualSpacing w:val="0"/>
        <w:jc w:val="both"/>
        <w:rPr>
          <w:bCs/>
          <w:sz w:val="26"/>
          <w:szCs w:val="26"/>
        </w:rPr>
      </w:pPr>
      <w:r w:rsidRPr="00097384">
        <w:rPr>
          <w:bCs/>
          <w:sz w:val="26"/>
          <w:szCs w:val="26"/>
        </w:rPr>
        <w:t>Cách thức lựa chọn các phương tiện đào tạo;</w:t>
      </w:r>
    </w:p>
    <w:p w14:paraId="37E75E30" w14:textId="3710CAC1" w:rsidR="003B7E01" w:rsidRPr="00097384" w:rsidRDefault="003B7E01" w:rsidP="008252E9">
      <w:pPr>
        <w:pStyle w:val="ListParagraph"/>
        <w:numPr>
          <w:ilvl w:val="0"/>
          <w:numId w:val="93"/>
        </w:numPr>
        <w:spacing w:before="120" w:after="120"/>
        <w:ind w:left="900" w:hanging="540"/>
        <w:contextualSpacing w:val="0"/>
        <w:jc w:val="both"/>
        <w:rPr>
          <w:bCs/>
          <w:sz w:val="26"/>
          <w:szCs w:val="26"/>
        </w:rPr>
      </w:pPr>
      <w:r w:rsidRPr="00097384">
        <w:rPr>
          <w:bCs/>
          <w:sz w:val="26"/>
          <w:szCs w:val="26"/>
        </w:rPr>
        <w:t>Kiến thức về tài liệu;</w:t>
      </w:r>
    </w:p>
    <w:p w14:paraId="073A4A93" w14:textId="11BE5304" w:rsidR="003B7E01" w:rsidRPr="00097384" w:rsidRDefault="003B7E01" w:rsidP="008252E9">
      <w:pPr>
        <w:pStyle w:val="ListParagraph"/>
        <w:numPr>
          <w:ilvl w:val="0"/>
          <w:numId w:val="93"/>
        </w:numPr>
        <w:spacing w:before="120" w:after="120"/>
        <w:ind w:left="900" w:hanging="540"/>
        <w:contextualSpacing w:val="0"/>
        <w:jc w:val="both"/>
        <w:rPr>
          <w:bCs/>
          <w:sz w:val="26"/>
          <w:szCs w:val="26"/>
        </w:rPr>
      </w:pPr>
      <w:r w:rsidRPr="00097384">
        <w:rPr>
          <w:bCs/>
          <w:sz w:val="26"/>
          <w:szCs w:val="26"/>
        </w:rPr>
        <w:t>Kiến thức về tài liệu, quy định hiện hành của người khai thác.</w:t>
      </w:r>
    </w:p>
    <w:p w14:paraId="0C9C5EC9" w14:textId="77777777" w:rsidR="008252E9" w:rsidRPr="00097384" w:rsidRDefault="008252E9" w:rsidP="008252E9">
      <w:pPr>
        <w:pStyle w:val="StyleStyleHeading213ptJustifiedBefore0ptAfter0pt"/>
        <w:outlineLvl w:val="9"/>
        <w:rPr>
          <w:color w:val="auto"/>
          <w:sz w:val="26"/>
          <w:szCs w:val="26"/>
          <w:lang w:val="vi-VN"/>
        </w:rPr>
      </w:pPr>
    </w:p>
    <w:p w14:paraId="0889D18E" w14:textId="40D1D3BE" w:rsidR="008252E9" w:rsidRPr="00097384" w:rsidRDefault="008252E9" w:rsidP="008252E9">
      <w:pPr>
        <w:pStyle w:val="StyleStyleHeading213ptJustifiedBefore0ptAfter0pt"/>
        <w:rPr>
          <w:color w:val="auto"/>
          <w:sz w:val="26"/>
          <w:szCs w:val="26"/>
          <w:lang w:val="vi-VN"/>
        </w:rPr>
      </w:pPr>
      <w:r w:rsidRPr="00097384">
        <w:rPr>
          <w:color w:val="auto"/>
          <w:sz w:val="26"/>
          <w:szCs w:val="26"/>
          <w:lang w:val="vi-VN"/>
        </w:rPr>
        <w:t xml:space="preserve">PHỤ LỤC 1 ĐIỀU 14.137 </w:t>
      </w:r>
      <w:r w:rsidRPr="00097384">
        <w:rPr>
          <w:rStyle w:val="FootnoteReference"/>
          <w:color w:val="auto"/>
          <w:sz w:val="26"/>
          <w:szCs w:val="26"/>
          <w:lang w:val="vi-VN"/>
        </w:rPr>
        <w:footnoteReference w:id="86"/>
      </w:r>
      <w:r w:rsidRPr="00097384">
        <w:rPr>
          <w:color w:val="auto"/>
          <w:sz w:val="26"/>
          <w:szCs w:val="26"/>
          <w:lang w:val="vi-VN"/>
        </w:rPr>
        <w:t>CHƯƠNG TRÌNH HUẤN LUYỆN GIÁO VIÊN KIỂM TRA</w:t>
      </w:r>
    </w:p>
    <w:p w14:paraId="2A38F7B9" w14:textId="39657F1B" w:rsidR="008252E9" w:rsidRPr="00097384" w:rsidRDefault="008252E9" w:rsidP="008252E9">
      <w:pPr>
        <w:pStyle w:val="ListParagraph"/>
        <w:numPr>
          <w:ilvl w:val="4"/>
          <w:numId w:val="94"/>
        </w:numPr>
        <w:spacing w:before="120" w:after="120"/>
        <w:ind w:left="900" w:hanging="540"/>
        <w:jc w:val="both"/>
        <w:rPr>
          <w:bCs/>
          <w:sz w:val="26"/>
          <w:szCs w:val="26"/>
        </w:rPr>
      </w:pPr>
      <w:r w:rsidRPr="00097384">
        <w:rPr>
          <w:bCs/>
          <w:sz w:val="26"/>
          <w:szCs w:val="26"/>
        </w:rPr>
        <w:t>Các yêu cầu về huấn luyện mặt đất đối với giáo viên kiểm tra bay phải có tối thiểu thời lượng và các nội dung sau:</w:t>
      </w:r>
    </w:p>
    <w:p w14:paraId="66844474" w14:textId="478D3CA4" w:rsidR="008252E9" w:rsidRPr="00097384" w:rsidRDefault="008252E9" w:rsidP="008252E9">
      <w:pPr>
        <w:pStyle w:val="ListParagraph"/>
        <w:numPr>
          <w:ilvl w:val="6"/>
          <w:numId w:val="95"/>
        </w:numPr>
        <w:spacing w:before="120" w:after="120"/>
        <w:ind w:hanging="540"/>
        <w:jc w:val="both"/>
        <w:rPr>
          <w:bCs/>
          <w:sz w:val="26"/>
          <w:szCs w:val="26"/>
        </w:rPr>
      </w:pPr>
      <w:r w:rsidRPr="00097384">
        <w:rPr>
          <w:bCs/>
          <w:sz w:val="26"/>
          <w:szCs w:val="26"/>
        </w:rPr>
        <w:t>Huấn luyện ban đầu bao gồm tối thiểu các nội dung cụ thể sau:</w:t>
      </w:r>
    </w:p>
    <w:tbl>
      <w:tblPr>
        <w:tblStyle w:val="TableGrid9"/>
        <w:tblW w:w="5000" w:type="pct"/>
        <w:tblLook w:val="04A0" w:firstRow="1" w:lastRow="0" w:firstColumn="1" w:lastColumn="0" w:noHBand="0" w:noVBand="1"/>
      </w:tblPr>
      <w:tblGrid>
        <w:gridCol w:w="843"/>
        <w:gridCol w:w="6151"/>
        <w:gridCol w:w="2294"/>
      </w:tblGrid>
      <w:tr w:rsidR="00097384" w:rsidRPr="00097384" w14:paraId="24D60B23" w14:textId="77777777" w:rsidTr="009365CB">
        <w:tc>
          <w:tcPr>
            <w:tcW w:w="454" w:type="pct"/>
            <w:vAlign w:val="center"/>
          </w:tcPr>
          <w:p w14:paraId="7B430495" w14:textId="77777777" w:rsidR="008252E9" w:rsidRPr="00097384" w:rsidRDefault="008252E9" w:rsidP="009365CB">
            <w:pPr>
              <w:jc w:val="center"/>
              <w:rPr>
                <w:rFonts w:cs="Times New Roman"/>
                <w:b/>
                <w:sz w:val="26"/>
                <w:szCs w:val="26"/>
              </w:rPr>
            </w:pPr>
            <w:r w:rsidRPr="00097384">
              <w:rPr>
                <w:rFonts w:cs="Times New Roman"/>
                <w:b/>
                <w:sz w:val="26"/>
                <w:szCs w:val="26"/>
              </w:rPr>
              <w:t>Stt</w:t>
            </w:r>
          </w:p>
        </w:tc>
        <w:tc>
          <w:tcPr>
            <w:tcW w:w="3311" w:type="pct"/>
            <w:vAlign w:val="center"/>
          </w:tcPr>
          <w:p w14:paraId="5513BE4A" w14:textId="77777777" w:rsidR="008252E9" w:rsidRPr="00097384" w:rsidRDefault="008252E9" w:rsidP="009365CB">
            <w:pPr>
              <w:jc w:val="center"/>
              <w:rPr>
                <w:rFonts w:cs="Times New Roman"/>
                <w:b/>
                <w:sz w:val="26"/>
                <w:szCs w:val="26"/>
              </w:rPr>
            </w:pPr>
            <w:r w:rsidRPr="00097384">
              <w:rPr>
                <w:rFonts w:cs="Times New Roman"/>
                <w:b/>
                <w:sz w:val="26"/>
                <w:szCs w:val="26"/>
              </w:rPr>
              <w:t>Nội dung</w:t>
            </w:r>
          </w:p>
        </w:tc>
        <w:tc>
          <w:tcPr>
            <w:tcW w:w="1235" w:type="pct"/>
            <w:vAlign w:val="center"/>
          </w:tcPr>
          <w:p w14:paraId="717807F4" w14:textId="77777777" w:rsidR="008252E9" w:rsidRPr="00097384" w:rsidRDefault="008252E9" w:rsidP="009365CB">
            <w:pPr>
              <w:jc w:val="center"/>
              <w:rPr>
                <w:rFonts w:cs="Times New Roman"/>
                <w:b/>
                <w:sz w:val="26"/>
                <w:szCs w:val="26"/>
              </w:rPr>
            </w:pPr>
            <w:r w:rsidRPr="00097384">
              <w:rPr>
                <w:rFonts w:cs="Times New Roman"/>
                <w:b/>
                <w:sz w:val="26"/>
                <w:szCs w:val="26"/>
              </w:rPr>
              <w:t>Thời lượng tối thiếu (giờ)</w:t>
            </w:r>
          </w:p>
        </w:tc>
      </w:tr>
      <w:tr w:rsidR="00097384" w:rsidRPr="00097384" w14:paraId="393956C2" w14:textId="77777777" w:rsidTr="009365CB">
        <w:tc>
          <w:tcPr>
            <w:tcW w:w="454" w:type="pct"/>
            <w:vAlign w:val="center"/>
          </w:tcPr>
          <w:p w14:paraId="4275FBFB" w14:textId="77777777" w:rsidR="008252E9" w:rsidRPr="00097384" w:rsidRDefault="008252E9" w:rsidP="009365CB">
            <w:pPr>
              <w:jc w:val="center"/>
              <w:rPr>
                <w:rFonts w:cs="Times New Roman"/>
                <w:sz w:val="26"/>
                <w:szCs w:val="26"/>
              </w:rPr>
            </w:pPr>
            <w:r w:rsidRPr="00097384">
              <w:rPr>
                <w:rFonts w:cs="Times New Roman"/>
                <w:sz w:val="26"/>
                <w:szCs w:val="26"/>
              </w:rPr>
              <w:t>1</w:t>
            </w:r>
          </w:p>
        </w:tc>
        <w:tc>
          <w:tcPr>
            <w:tcW w:w="3311" w:type="pct"/>
            <w:vAlign w:val="center"/>
          </w:tcPr>
          <w:p w14:paraId="4350A3DA" w14:textId="77777777" w:rsidR="008252E9" w:rsidRPr="00097384" w:rsidRDefault="008252E9" w:rsidP="009365CB">
            <w:pPr>
              <w:jc w:val="both"/>
              <w:rPr>
                <w:rFonts w:cs="Times New Roman"/>
                <w:sz w:val="26"/>
                <w:szCs w:val="26"/>
              </w:rPr>
            </w:pPr>
            <w:r w:rsidRPr="00097384">
              <w:rPr>
                <w:rFonts w:cs="Times New Roman"/>
                <w:bCs/>
                <w:sz w:val="26"/>
                <w:szCs w:val="26"/>
              </w:rPr>
              <w:t>Nhiệm vụ, chức năng và trách nhiệm của giáo viên kiểm tra bay.</w:t>
            </w:r>
          </w:p>
        </w:tc>
        <w:tc>
          <w:tcPr>
            <w:tcW w:w="1235" w:type="pct"/>
            <w:vAlign w:val="center"/>
          </w:tcPr>
          <w:p w14:paraId="07AAA99B" w14:textId="77777777" w:rsidR="008252E9" w:rsidRPr="00097384" w:rsidRDefault="008252E9" w:rsidP="009365CB">
            <w:pPr>
              <w:jc w:val="center"/>
              <w:rPr>
                <w:rFonts w:cs="Times New Roman"/>
                <w:sz w:val="26"/>
                <w:szCs w:val="26"/>
              </w:rPr>
            </w:pPr>
            <w:r w:rsidRPr="00097384">
              <w:rPr>
                <w:rFonts w:cs="Times New Roman"/>
                <w:sz w:val="26"/>
                <w:szCs w:val="26"/>
              </w:rPr>
              <w:t>2</w:t>
            </w:r>
          </w:p>
        </w:tc>
      </w:tr>
      <w:tr w:rsidR="00097384" w:rsidRPr="00097384" w14:paraId="5D5C5A5A" w14:textId="77777777" w:rsidTr="009365CB">
        <w:tc>
          <w:tcPr>
            <w:tcW w:w="454" w:type="pct"/>
            <w:vAlign w:val="center"/>
          </w:tcPr>
          <w:p w14:paraId="67C213D6" w14:textId="77777777" w:rsidR="008252E9" w:rsidRPr="00097384" w:rsidRDefault="008252E9" w:rsidP="009365CB">
            <w:pPr>
              <w:jc w:val="center"/>
              <w:rPr>
                <w:rFonts w:cs="Times New Roman"/>
                <w:sz w:val="26"/>
                <w:szCs w:val="26"/>
              </w:rPr>
            </w:pPr>
            <w:r w:rsidRPr="00097384">
              <w:rPr>
                <w:rFonts w:cs="Times New Roman"/>
                <w:sz w:val="26"/>
                <w:szCs w:val="26"/>
              </w:rPr>
              <w:t>2</w:t>
            </w:r>
          </w:p>
        </w:tc>
        <w:tc>
          <w:tcPr>
            <w:tcW w:w="3311" w:type="pct"/>
            <w:vAlign w:val="center"/>
          </w:tcPr>
          <w:p w14:paraId="1B7FDDE6" w14:textId="77777777" w:rsidR="008252E9" w:rsidRPr="00097384" w:rsidRDefault="008252E9" w:rsidP="009365CB">
            <w:pPr>
              <w:jc w:val="both"/>
              <w:rPr>
                <w:rFonts w:cs="Times New Roman"/>
                <w:sz w:val="26"/>
                <w:szCs w:val="26"/>
              </w:rPr>
            </w:pPr>
            <w:r w:rsidRPr="00097384">
              <w:rPr>
                <w:rFonts w:cs="Times New Roman"/>
                <w:bCs/>
                <w:sz w:val="26"/>
                <w:szCs w:val="26"/>
              </w:rPr>
              <w:t>Luật hàng không, các chính sách và quy trình của hãng hàng không.</w:t>
            </w:r>
          </w:p>
        </w:tc>
        <w:tc>
          <w:tcPr>
            <w:tcW w:w="1235" w:type="pct"/>
            <w:vAlign w:val="center"/>
          </w:tcPr>
          <w:p w14:paraId="13707C47" w14:textId="77777777" w:rsidR="008252E9" w:rsidRPr="00097384" w:rsidRDefault="008252E9" w:rsidP="009365CB">
            <w:pPr>
              <w:jc w:val="center"/>
              <w:rPr>
                <w:rFonts w:cs="Times New Roman"/>
                <w:sz w:val="26"/>
                <w:szCs w:val="26"/>
              </w:rPr>
            </w:pPr>
            <w:r w:rsidRPr="00097384">
              <w:rPr>
                <w:rFonts w:cs="Times New Roman"/>
                <w:sz w:val="26"/>
                <w:szCs w:val="26"/>
              </w:rPr>
              <w:t>4</w:t>
            </w:r>
          </w:p>
        </w:tc>
      </w:tr>
      <w:tr w:rsidR="00097384" w:rsidRPr="00097384" w14:paraId="730E0031" w14:textId="77777777" w:rsidTr="009365CB">
        <w:tc>
          <w:tcPr>
            <w:tcW w:w="454" w:type="pct"/>
            <w:vAlign w:val="center"/>
          </w:tcPr>
          <w:p w14:paraId="3B030F21" w14:textId="77777777" w:rsidR="008252E9" w:rsidRPr="00097384" w:rsidRDefault="008252E9" w:rsidP="009365CB">
            <w:pPr>
              <w:jc w:val="center"/>
              <w:rPr>
                <w:rFonts w:cs="Times New Roman"/>
                <w:sz w:val="26"/>
                <w:szCs w:val="26"/>
              </w:rPr>
            </w:pPr>
            <w:r w:rsidRPr="00097384">
              <w:rPr>
                <w:rFonts w:cs="Times New Roman"/>
                <w:sz w:val="26"/>
                <w:szCs w:val="26"/>
              </w:rPr>
              <w:t>3</w:t>
            </w:r>
          </w:p>
        </w:tc>
        <w:tc>
          <w:tcPr>
            <w:tcW w:w="3311" w:type="pct"/>
            <w:vAlign w:val="center"/>
          </w:tcPr>
          <w:p w14:paraId="7F68360F" w14:textId="77777777" w:rsidR="008252E9" w:rsidRPr="00097384" w:rsidRDefault="008252E9" w:rsidP="009365CB">
            <w:pPr>
              <w:jc w:val="both"/>
              <w:rPr>
                <w:rFonts w:cs="Times New Roman"/>
                <w:sz w:val="26"/>
                <w:szCs w:val="26"/>
              </w:rPr>
            </w:pPr>
            <w:r w:rsidRPr="00097384">
              <w:rPr>
                <w:rFonts w:cs="Times New Roman"/>
                <w:bCs/>
                <w:sz w:val="26"/>
                <w:szCs w:val="26"/>
              </w:rPr>
              <w:t>Các phương pháp, quy trình và kỹ năng thích hợp để thực hiện việc kiểm tra kỹ năng, kiểm tra trên chuyến bay và giám sát IOE/LIFUS.</w:t>
            </w:r>
          </w:p>
        </w:tc>
        <w:tc>
          <w:tcPr>
            <w:tcW w:w="1235" w:type="pct"/>
            <w:vAlign w:val="center"/>
          </w:tcPr>
          <w:p w14:paraId="5BEECBD1" w14:textId="77777777" w:rsidR="008252E9" w:rsidRPr="00097384" w:rsidRDefault="008252E9" w:rsidP="009365CB">
            <w:pPr>
              <w:jc w:val="center"/>
              <w:rPr>
                <w:rFonts w:cs="Times New Roman"/>
                <w:sz w:val="26"/>
                <w:szCs w:val="26"/>
              </w:rPr>
            </w:pPr>
            <w:r w:rsidRPr="00097384">
              <w:rPr>
                <w:rFonts w:cs="Times New Roman"/>
                <w:sz w:val="26"/>
                <w:szCs w:val="26"/>
              </w:rPr>
              <w:t>4</w:t>
            </w:r>
          </w:p>
        </w:tc>
      </w:tr>
      <w:tr w:rsidR="00097384" w:rsidRPr="00097384" w14:paraId="2A59501E" w14:textId="77777777" w:rsidTr="009365CB">
        <w:tc>
          <w:tcPr>
            <w:tcW w:w="454" w:type="pct"/>
            <w:vAlign w:val="center"/>
          </w:tcPr>
          <w:p w14:paraId="7B2A4DE2" w14:textId="77777777" w:rsidR="008252E9" w:rsidRPr="00097384" w:rsidRDefault="008252E9" w:rsidP="009365CB">
            <w:pPr>
              <w:tabs>
                <w:tab w:val="left" w:pos="1216"/>
              </w:tabs>
              <w:jc w:val="center"/>
              <w:rPr>
                <w:rFonts w:cs="Times New Roman"/>
                <w:sz w:val="26"/>
                <w:szCs w:val="26"/>
              </w:rPr>
            </w:pPr>
            <w:r w:rsidRPr="00097384">
              <w:rPr>
                <w:rFonts w:cs="Times New Roman"/>
                <w:sz w:val="26"/>
                <w:szCs w:val="26"/>
              </w:rPr>
              <w:t>4</w:t>
            </w:r>
          </w:p>
        </w:tc>
        <w:tc>
          <w:tcPr>
            <w:tcW w:w="3311" w:type="pct"/>
            <w:vAlign w:val="center"/>
          </w:tcPr>
          <w:p w14:paraId="20FAE17F" w14:textId="77777777" w:rsidR="008252E9" w:rsidRPr="00097384" w:rsidRDefault="008252E9" w:rsidP="009365CB">
            <w:pPr>
              <w:jc w:val="both"/>
              <w:rPr>
                <w:rFonts w:cs="Times New Roman"/>
                <w:bCs/>
                <w:sz w:val="26"/>
                <w:szCs w:val="26"/>
              </w:rPr>
            </w:pPr>
            <w:r w:rsidRPr="00097384">
              <w:rPr>
                <w:rFonts w:cs="Times New Roman"/>
                <w:bCs/>
                <w:sz w:val="26"/>
                <w:szCs w:val="26"/>
              </w:rPr>
              <w:t>Đánh giá đúng năng lực của học viên, bao gồm cả xác định phương pháp huấn luyện phù hợp và các đặc điểm cá nhân của học viên có thể ảnh hưởng tiêu cực đến sự an toàn.</w:t>
            </w:r>
          </w:p>
        </w:tc>
        <w:tc>
          <w:tcPr>
            <w:tcW w:w="1235" w:type="pct"/>
            <w:vAlign w:val="center"/>
          </w:tcPr>
          <w:p w14:paraId="53A98B7E" w14:textId="77777777" w:rsidR="008252E9" w:rsidRPr="00097384" w:rsidRDefault="008252E9" w:rsidP="009365CB">
            <w:pPr>
              <w:jc w:val="center"/>
              <w:rPr>
                <w:rFonts w:cs="Times New Roman"/>
                <w:sz w:val="26"/>
                <w:szCs w:val="26"/>
              </w:rPr>
            </w:pPr>
            <w:r w:rsidRPr="00097384">
              <w:rPr>
                <w:rFonts w:cs="Times New Roman"/>
                <w:sz w:val="26"/>
                <w:szCs w:val="26"/>
              </w:rPr>
              <w:t>2</w:t>
            </w:r>
          </w:p>
        </w:tc>
      </w:tr>
      <w:tr w:rsidR="00097384" w:rsidRPr="00097384" w14:paraId="6233C6C6" w14:textId="77777777" w:rsidTr="009365CB">
        <w:tc>
          <w:tcPr>
            <w:tcW w:w="454" w:type="pct"/>
            <w:vAlign w:val="center"/>
          </w:tcPr>
          <w:p w14:paraId="3F636597" w14:textId="77777777" w:rsidR="008252E9" w:rsidRPr="00097384" w:rsidRDefault="008252E9" w:rsidP="009365CB">
            <w:pPr>
              <w:tabs>
                <w:tab w:val="left" w:pos="1216"/>
              </w:tabs>
              <w:jc w:val="center"/>
              <w:rPr>
                <w:rFonts w:cs="Times New Roman"/>
                <w:sz w:val="26"/>
                <w:szCs w:val="26"/>
              </w:rPr>
            </w:pPr>
            <w:r w:rsidRPr="00097384">
              <w:rPr>
                <w:rFonts w:cs="Times New Roman"/>
                <w:sz w:val="26"/>
                <w:szCs w:val="26"/>
              </w:rPr>
              <w:t>5</w:t>
            </w:r>
          </w:p>
        </w:tc>
        <w:tc>
          <w:tcPr>
            <w:tcW w:w="3311" w:type="pct"/>
            <w:vAlign w:val="center"/>
          </w:tcPr>
          <w:p w14:paraId="633D31C3" w14:textId="77777777" w:rsidR="008252E9" w:rsidRPr="00097384" w:rsidRDefault="008252E9" w:rsidP="009365CB">
            <w:pPr>
              <w:jc w:val="both"/>
              <w:rPr>
                <w:rFonts w:cs="Times New Roman"/>
                <w:bCs/>
                <w:sz w:val="26"/>
                <w:szCs w:val="26"/>
              </w:rPr>
            </w:pPr>
            <w:r w:rsidRPr="00097384">
              <w:rPr>
                <w:rFonts w:cs="Times New Roman"/>
                <w:bCs/>
                <w:spacing w:val="-8"/>
                <w:sz w:val="26"/>
                <w:szCs w:val="26"/>
              </w:rPr>
              <w:t>Hành động khắc phục trong trường hợp tiến độ huấn luyện không đạt yêu cầu.</w:t>
            </w:r>
          </w:p>
        </w:tc>
        <w:tc>
          <w:tcPr>
            <w:tcW w:w="1235" w:type="pct"/>
            <w:vAlign w:val="center"/>
          </w:tcPr>
          <w:p w14:paraId="3DAAF2DC" w14:textId="77777777" w:rsidR="008252E9" w:rsidRPr="00097384" w:rsidRDefault="008252E9" w:rsidP="009365CB">
            <w:pPr>
              <w:jc w:val="center"/>
              <w:rPr>
                <w:rFonts w:cs="Times New Roman"/>
                <w:sz w:val="26"/>
                <w:szCs w:val="26"/>
              </w:rPr>
            </w:pPr>
            <w:r w:rsidRPr="00097384">
              <w:rPr>
                <w:rFonts w:cs="Times New Roman"/>
                <w:sz w:val="26"/>
                <w:szCs w:val="26"/>
              </w:rPr>
              <w:t>2</w:t>
            </w:r>
          </w:p>
        </w:tc>
      </w:tr>
      <w:tr w:rsidR="00097384" w:rsidRPr="00097384" w14:paraId="0D57B925" w14:textId="77777777" w:rsidTr="009365CB">
        <w:tc>
          <w:tcPr>
            <w:tcW w:w="454" w:type="pct"/>
            <w:vAlign w:val="center"/>
          </w:tcPr>
          <w:p w14:paraId="775D867F" w14:textId="77777777" w:rsidR="008252E9" w:rsidRPr="00097384" w:rsidRDefault="008252E9" w:rsidP="009365CB">
            <w:pPr>
              <w:tabs>
                <w:tab w:val="left" w:pos="1216"/>
              </w:tabs>
              <w:jc w:val="center"/>
              <w:rPr>
                <w:rFonts w:cs="Times New Roman"/>
                <w:sz w:val="26"/>
                <w:szCs w:val="26"/>
              </w:rPr>
            </w:pPr>
            <w:r w:rsidRPr="00097384">
              <w:rPr>
                <w:rFonts w:cs="Times New Roman"/>
                <w:sz w:val="26"/>
                <w:szCs w:val="26"/>
              </w:rPr>
              <w:t>6</w:t>
            </w:r>
          </w:p>
        </w:tc>
        <w:tc>
          <w:tcPr>
            <w:tcW w:w="3311" w:type="pct"/>
            <w:vAlign w:val="center"/>
          </w:tcPr>
          <w:p w14:paraId="59FDBDE8" w14:textId="77777777" w:rsidR="008252E9" w:rsidRPr="00097384" w:rsidRDefault="008252E9" w:rsidP="009365CB">
            <w:pPr>
              <w:jc w:val="both"/>
              <w:rPr>
                <w:rFonts w:cs="Times New Roman"/>
                <w:bCs/>
                <w:sz w:val="26"/>
                <w:szCs w:val="26"/>
              </w:rPr>
            </w:pPr>
            <w:r w:rsidRPr="00097384">
              <w:rPr>
                <w:rFonts w:cs="Times New Roman"/>
                <w:bCs/>
                <w:sz w:val="26"/>
                <w:szCs w:val="26"/>
              </w:rPr>
              <w:t>Các phương pháp, quy trình và giới hạn đã được quy định trong tài liệu hướng dẫn khai thác để thực hiện các quy trình thông thường, bất thường và khẩn cấp trên máy bay.</w:t>
            </w:r>
          </w:p>
        </w:tc>
        <w:tc>
          <w:tcPr>
            <w:tcW w:w="1235" w:type="pct"/>
            <w:vAlign w:val="center"/>
          </w:tcPr>
          <w:p w14:paraId="766B4C36" w14:textId="77777777" w:rsidR="008252E9" w:rsidRPr="00097384" w:rsidRDefault="008252E9" w:rsidP="009365CB">
            <w:pPr>
              <w:jc w:val="center"/>
              <w:rPr>
                <w:rFonts w:cs="Times New Roman"/>
                <w:sz w:val="26"/>
                <w:szCs w:val="26"/>
              </w:rPr>
            </w:pPr>
            <w:r w:rsidRPr="00097384">
              <w:rPr>
                <w:rFonts w:cs="Times New Roman"/>
                <w:sz w:val="26"/>
                <w:szCs w:val="26"/>
              </w:rPr>
              <w:t>4</w:t>
            </w:r>
          </w:p>
        </w:tc>
      </w:tr>
      <w:tr w:rsidR="00097384" w:rsidRPr="00097384" w14:paraId="3EC1B67D" w14:textId="77777777" w:rsidTr="009365CB">
        <w:tc>
          <w:tcPr>
            <w:tcW w:w="454" w:type="pct"/>
            <w:vAlign w:val="center"/>
          </w:tcPr>
          <w:p w14:paraId="796667ED" w14:textId="77777777" w:rsidR="008252E9" w:rsidRPr="00097384" w:rsidRDefault="008252E9" w:rsidP="009365CB">
            <w:pPr>
              <w:tabs>
                <w:tab w:val="left" w:pos="1216"/>
              </w:tabs>
              <w:jc w:val="center"/>
              <w:rPr>
                <w:rFonts w:cs="Times New Roman"/>
                <w:sz w:val="26"/>
                <w:szCs w:val="26"/>
              </w:rPr>
            </w:pPr>
            <w:r w:rsidRPr="00097384">
              <w:rPr>
                <w:rFonts w:cs="Times New Roman"/>
                <w:sz w:val="26"/>
                <w:szCs w:val="26"/>
              </w:rPr>
              <w:t>7</w:t>
            </w:r>
          </w:p>
        </w:tc>
        <w:tc>
          <w:tcPr>
            <w:tcW w:w="3311" w:type="pct"/>
            <w:vAlign w:val="center"/>
          </w:tcPr>
          <w:p w14:paraId="68ADE4BC" w14:textId="77777777" w:rsidR="008252E9" w:rsidRPr="00097384" w:rsidRDefault="008252E9" w:rsidP="009365CB">
            <w:pPr>
              <w:jc w:val="both"/>
              <w:rPr>
                <w:rFonts w:cs="Times New Roman"/>
                <w:bCs/>
                <w:sz w:val="26"/>
                <w:szCs w:val="26"/>
              </w:rPr>
            </w:pPr>
            <w:r w:rsidRPr="00097384">
              <w:rPr>
                <w:rFonts w:cs="Times New Roman"/>
                <w:bCs/>
                <w:sz w:val="26"/>
                <w:szCs w:val="26"/>
              </w:rPr>
              <w:t xml:space="preserve">Đối với giáo viên huấn luyện bay thực hiện huấn luyện trên thiết bị huấn luyện mô phỏng chuyến bay (FSTD, hiểu rõ cách thức vận hành đúng cách thức đối với các </w:t>
            </w:r>
            <w:r w:rsidRPr="00097384">
              <w:rPr>
                <w:rFonts w:cs="Times New Roman"/>
                <w:bCs/>
                <w:sz w:val="26"/>
                <w:szCs w:val="26"/>
              </w:rPr>
              <w:lastRenderedPageBreak/>
              <w:t>hệ thống và các điều khiển, các bảng điểu khiển mô phỏng hỏng hóc và môi trường huấn luyện, các dữ liệu và giới hạn chuyển động của sự mô phỏng, thiết bị tối thiểu mô phỏng máy bay cho mỗi chuyển động và quy trình được hoàn thành trong FSTD.</w:t>
            </w:r>
          </w:p>
        </w:tc>
        <w:tc>
          <w:tcPr>
            <w:tcW w:w="1235" w:type="pct"/>
            <w:vAlign w:val="center"/>
          </w:tcPr>
          <w:p w14:paraId="722CE107" w14:textId="77777777" w:rsidR="008252E9" w:rsidRPr="00097384" w:rsidRDefault="008252E9" w:rsidP="009365CB">
            <w:pPr>
              <w:jc w:val="center"/>
              <w:rPr>
                <w:rFonts w:cs="Times New Roman"/>
                <w:sz w:val="26"/>
                <w:szCs w:val="26"/>
              </w:rPr>
            </w:pPr>
            <w:r w:rsidRPr="00097384">
              <w:rPr>
                <w:rFonts w:cs="Times New Roman"/>
                <w:sz w:val="26"/>
                <w:szCs w:val="26"/>
              </w:rPr>
              <w:lastRenderedPageBreak/>
              <w:t>4</w:t>
            </w:r>
          </w:p>
        </w:tc>
      </w:tr>
      <w:tr w:rsidR="00097384" w:rsidRPr="00097384" w14:paraId="33364735" w14:textId="77777777" w:rsidTr="009365CB">
        <w:tc>
          <w:tcPr>
            <w:tcW w:w="454" w:type="pct"/>
            <w:vAlign w:val="center"/>
          </w:tcPr>
          <w:p w14:paraId="2882B772" w14:textId="77777777" w:rsidR="008252E9" w:rsidRPr="00097384" w:rsidRDefault="008252E9" w:rsidP="009365CB">
            <w:pPr>
              <w:tabs>
                <w:tab w:val="left" w:pos="1216"/>
              </w:tabs>
              <w:jc w:val="center"/>
              <w:rPr>
                <w:rFonts w:cs="Times New Roman"/>
                <w:sz w:val="26"/>
                <w:szCs w:val="26"/>
              </w:rPr>
            </w:pPr>
            <w:r w:rsidRPr="00097384">
              <w:rPr>
                <w:rFonts w:cs="Times New Roman"/>
                <w:sz w:val="26"/>
                <w:szCs w:val="26"/>
              </w:rPr>
              <w:lastRenderedPageBreak/>
              <w:t>8</w:t>
            </w:r>
          </w:p>
        </w:tc>
        <w:tc>
          <w:tcPr>
            <w:tcW w:w="3311" w:type="pct"/>
            <w:vAlign w:val="center"/>
          </w:tcPr>
          <w:p w14:paraId="39C468AE" w14:textId="77777777" w:rsidR="008252E9" w:rsidRPr="00097384" w:rsidRDefault="008252E9" w:rsidP="009365CB">
            <w:pPr>
              <w:jc w:val="both"/>
              <w:rPr>
                <w:rFonts w:cs="Times New Roman"/>
                <w:bCs/>
                <w:sz w:val="26"/>
                <w:szCs w:val="26"/>
              </w:rPr>
            </w:pPr>
            <w:r w:rsidRPr="00097384">
              <w:rPr>
                <w:rFonts w:cs="Times New Roman"/>
                <w:bCs/>
                <w:spacing w:val="-8"/>
                <w:sz w:val="26"/>
                <w:szCs w:val="26"/>
              </w:rPr>
              <w:t>Đối với giáo viên kiểm tra bay trên chuyến bay: h</w:t>
            </w:r>
            <w:r w:rsidRPr="00097384">
              <w:rPr>
                <w:rFonts w:cs="Times New Roman"/>
                <w:bCs/>
                <w:sz w:val="26"/>
                <w:szCs w:val="26"/>
              </w:rPr>
              <w:t>uấn luyện và thực hành kiểm tra từ ghế lái bên trái và bên phải theo các quy trình thông thường, bất thường và khẩn cấp cần thiết để đảm bảo thực hiện việc kiểm tra kỹ năng, kiểm tra trên chuyến bay khai thác và tích lũy kinh nghiệm</w:t>
            </w:r>
            <w:r w:rsidRPr="00097384">
              <w:rPr>
                <w:rFonts w:cs="Times New Roman"/>
                <w:bCs/>
                <w:spacing w:val="-8"/>
                <w:sz w:val="26"/>
                <w:szCs w:val="26"/>
              </w:rPr>
              <w:t>; c</w:t>
            </w:r>
            <w:r w:rsidRPr="00097384">
              <w:rPr>
                <w:rFonts w:cs="Times New Roman"/>
                <w:bCs/>
                <w:sz w:val="26"/>
                <w:szCs w:val="26"/>
              </w:rPr>
              <w:t>ác biện pháp an toàn được thực hiện từ một trong hai ghế lái đối với các tình huống khẩn cấp có thể xảy ra trong quá trình kiểm tra.</w:t>
            </w:r>
          </w:p>
        </w:tc>
        <w:tc>
          <w:tcPr>
            <w:tcW w:w="1235" w:type="pct"/>
            <w:vAlign w:val="center"/>
          </w:tcPr>
          <w:p w14:paraId="3EF0B400" w14:textId="77777777" w:rsidR="008252E9" w:rsidRPr="00097384" w:rsidRDefault="008252E9" w:rsidP="009365CB">
            <w:pPr>
              <w:jc w:val="center"/>
              <w:rPr>
                <w:rFonts w:cs="Times New Roman"/>
                <w:sz w:val="26"/>
                <w:szCs w:val="26"/>
              </w:rPr>
            </w:pPr>
            <w:r w:rsidRPr="00097384">
              <w:rPr>
                <w:rFonts w:cs="Times New Roman"/>
                <w:sz w:val="26"/>
                <w:szCs w:val="26"/>
              </w:rPr>
              <w:t>4</w:t>
            </w:r>
          </w:p>
        </w:tc>
      </w:tr>
    </w:tbl>
    <w:p w14:paraId="4456829D" w14:textId="51E34520" w:rsidR="008252E9" w:rsidRPr="00097384" w:rsidRDefault="008252E9" w:rsidP="008252E9">
      <w:pPr>
        <w:pStyle w:val="ListParagraph"/>
        <w:numPr>
          <w:ilvl w:val="6"/>
          <w:numId w:val="95"/>
        </w:numPr>
        <w:spacing w:before="120" w:after="120"/>
        <w:ind w:hanging="540"/>
        <w:jc w:val="both"/>
        <w:rPr>
          <w:bCs/>
          <w:sz w:val="26"/>
          <w:szCs w:val="26"/>
        </w:rPr>
      </w:pPr>
      <w:r w:rsidRPr="00097384">
        <w:rPr>
          <w:bCs/>
          <w:sz w:val="26"/>
          <w:szCs w:val="26"/>
        </w:rPr>
        <w:t>Huấn luyện định kỳ: huấn luyện mặt đất định kỳ phải được hoàn thành 12 tháng một lần cho các giáo viên kiểm tra bay thực hiện huấn luyện trên FSTD bao gồm 4 giờ đảm bảo vận hành đúng cách thức đối với các hệ thống và các điều khiển, vận hành đúng cách thức đối với các bảng điểu khiển mô phỏng hỏng hóc và môi trường huấn luyện, hiểu rõ các dữ liệu và giới hạn chuyển động của sự mô phỏng và các thiết bị tối thiểu mô phỏng máy bay cho mỗi chuyển động và quy trình được hoàn thành trong FSTD và các quy.</w:t>
      </w:r>
    </w:p>
    <w:p w14:paraId="45DD8A04" w14:textId="6C139973" w:rsidR="008252E9" w:rsidRPr="00097384" w:rsidRDefault="008252E9" w:rsidP="008252E9">
      <w:pPr>
        <w:pStyle w:val="ListParagraph"/>
        <w:numPr>
          <w:ilvl w:val="4"/>
          <w:numId w:val="94"/>
        </w:numPr>
        <w:spacing w:before="120" w:after="120"/>
        <w:ind w:left="900" w:hanging="540"/>
        <w:jc w:val="both"/>
        <w:rPr>
          <w:bCs/>
          <w:sz w:val="26"/>
          <w:szCs w:val="26"/>
        </w:rPr>
      </w:pPr>
      <w:r w:rsidRPr="00097384">
        <w:rPr>
          <w:bCs/>
          <w:sz w:val="26"/>
          <w:szCs w:val="26"/>
        </w:rPr>
        <w:t>Các yêu cầu về huấn luyện đối với giáo viên kiểm tra tiếp viên hàng không phải có tối thiểu thời lượng và các nội dung cụ thể sau:</w:t>
      </w:r>
    </w:p>
    <w:tbl>
      <w:tblPr>
        <w:tblStyle w:val="TableGrid6"/>
        <w:tblW w:w="5000" w:type="pct"/>
        <w:tblLook w:val="04A0" w:firstRow="1" w:lastRow="0" w:firstColumn="1" w:lastColumn="0" w:noHBand="0" w:noVBand="1"/>
      </w:tblPr>
      <w:tblGrid>
        <w:gridCol w:w="843"/>
        <w:gridCol w:w="6351"/>
        <w:gridCol w:w="2094"/>
      </w:tblGrid>
      <w:tr w:rsidR="00097384" w:rsidRPr="00097384" w14:paraId="4C32958C" w14:textId="77777777" w:rsidTr="009365CB">
        <w:tc>
          <w:tcPr>
            <w:tcW w:w="454" w:type="pct"/>
            <w:vAlign w:val="center"/>
          </w:tcPr>
          <w:p w14:paraId="5F049225" w14:textId="77777777" w:rsidR="008252E9" w:rsidRPr="00097384" w:rsidRDefault="008252E9" w:rsidP="009365CB">
            <w:pPr>
              <w:jc w:val="center"/>
              <w:rPr>
                <w:rFonts w:cs="Times New Roman"/>
                <w:b/>
                <w:sz w:val="26"/>
                <w:szCs w:val="26"/>
              </w:rPr>
            </w:pPr>
            <w:r w:rsidRPr="00097384">
              <w:rPr>
                <w:rFonts w:cs="Times New Roman"/>
                <w:bCs/>
                <w:sz w:val="26"/>
                <w:szCs w:val="26"/>
              </w:rPr>
              <w:t xml:space="preserve"> </w:t>
            </w:r>
            <w:r w:rsidRPr="00097384">
              <w:rPr>
                <w:rFonts w:cs="Times New Roman"/>
                <w:b/>
                <w:sz w:val="26"/>
                <w:szCs w:val="26"/>
              </w:rPr>
              <w:t>Stt</w:t>
            </w:r>
          </w:p>
        </w:tc>
        <w:tc>
          <w:tcPr>
            <w:tcW w:w="3419" w:type="pct"/>
            <w:vAlign w:val="center"/>
          </w:tcPr>
          <w:p w14:paraId="4D677559" w14:textId="77777777" w:rsidR="008252E9" w:rsidRPr="00097384" w:rsidRDefault="008252E9" w:rsidP="009365CB">
            <w:pPr>
              <w:jc w:val="center"/>
              <w:rPr>
                <w:rFonts w:cs="Times New Roman"/>
                <w:b/>
                <w:sz w:val="26"/>
                <w:szCs w:val="26"/>
              </w:rPr>
            </w:pPr>
            <w:r w:rsidRPr="00097384">
              <w:rPr>
                <w:rFonts w:cs="Times New Roman"/>
                <w:b/>
                <w:sz w:val="26"/>
                <w:szCs w:val="26"/>
              </w:rPr>
              <w:t>Nội dung</w:t>
            </w:r>
          </w:p>
        </w:tc>
        <w:tc>
          <w:tcPr>
            <w:tcW w:w="1127" w:type="pct"/>
            <w:vAlign w:val="center"/>
          </w:tcPr>
          <w:p w14:paraId="150DC45B" w14:textId="77777777" w:rsidR="008252E9" w:rsidRPr="00097384" w:rsidRDefault="008252E9" w:rsidP="009365CB">
            <w:pPr>
              <w:jc w:val="center"/>
              <w:rPr>
                <w:rFonts w:cs="Times New Roman"/>
                <w:b/>
                <w:sz w:val="26"/>
                <w:szCs w:val="26"/>
              </w:rPr>
            </w:pPr>
            <w:r w:rsidRPr="00097384">
              <w:rPr>
                <w:rFonts w:cs="Times New Roman"/>
                <w:b/>
                <w:sz w:val="26"/>
                <w:szCs w:val="26"/>
              </w:rPr>
              <w:t>Thời lượng tối thiếu (giờ)</w:t>
            </w:r>
          </w:p>
        </w:tc>
      </w:tr>
      <w:tr w:rsidR="00097384" w:rsidRPr="00097384" w14:paraId="675032C9" w14:textId="77777777" w:rsidTr="009365CB">
        <w:tc>
          <w:tcPr>
            <w:tcW w:w="454" w:type="pct"/>
            <w:vAlign w:val="center"/>
          </w:tcPr>
          <w:p w14:paraId="4BA0086E" w14:textId="77777777" w:rsidR="008252E9" w:rsidRPr="00097384" w:rsidRDefault="008252E9" w:rsidP="009365CB">
            <w:pPr>
              <w:jc w:val="center"/>
              <w:rPr>
                <w:rFonts w:cs="Times New Roman"/>
                <w:sz w:val="26"/>
                <w:szCs w:val="26"/>
              </w:rPr>
            </w:pPr>
            <w:r w:rsidRPr="00097384">
              <w:rPr>
                <w:rFonts w:cs="Times New Roman"/>
                <w:sz w:val="26"/>
                <w:szCs w:val="26"/>
              </w:rPr>
              <w:t>1</w:t>
            </w:r>
          </w:p>
        </w:tc>
        <w:tc>
          <w:tcPr>
            <w:tcW w:w="3419" w:type="pct"/>
            <w:vAlign w:val="center"/>
          </w:tcPr>
          <w:p w14:paraId="5570455E" w14:textId="77777777" w:rsidR="008252E9" w:rsidRPr="00097384" w:rsidRDefault="008252E9" w:rsidP="009365CB">
            <w:pPr>
              <w:rPr>
                <w:rFonts w:cs="Times New Roman"/>
                <w:sz w:val="26"/>
                <w:szCs w:val="26"/>
              </w:rPr>
            </w:pPr>
            <w:r w:rsidRPr="00097384">
              <w:rPr>
                <w:rFonts w:cs="Times New Roman"/>
                <w:bCs/>
                <w:sz w:val="26"/>
                <w:szCs w:val="26"/>
              </w:rPr>
              <w:t>Huấn luyện về hệ thống tài liệu, văn bản quy phạm pháp luật hiện hành</w:t>
            </w:r>
          </w:p>
        </w:tc>
        <w:tc>
          <w:tcPr>
            <w:tcW w:w="1127" w:type="pct"/>
            <w:vAlign w:val="center"/>
          </w:tcPr>
          <w:p w14:paraId="4F220615" w14:textId="77777777" w:rsidR="008252E9" w:rsidRPr="00097384" w:rsidRDefault="008252E9" w:rsidP="009365CB">
            <w:pPr>
              <w:jc w:val="center"/>
              <w:rPr>
                <w:rFonts w:cs="Times New Roman"/>
                <w:sz w:val="26"/>
                <w:szCs w:val="26"/>
              </w:rPr>
            </w:pPr>
            <w:r w:rsidRPr="00097384">
              <w:rPr>
                <w:rFonts w:cs="Times New Roman"/>
                <w:sz w:val="26"/>
                <w:szCs w:val="26"/>
              </w:rPr>
              <w:t>4</w:t>
            </w:r>
          </w:p>
        </w:tc>
      </w:tr>
      <w:tr w:rsidR="00097384" w:rsidRPr="00097384" w14:paraId="3CB070F1" w14:textId="77777777" w:rsidTr="009365CB">
        <w:tc>
          <w:tcPr>
            <w:tcW w:w="454" w:type="pct"/>
            <w:vAlign w:val="center"/>
          </w:tcPr>
          <w:p w14:paraId="0AB93D16" w14:textId="77777777" w:rsidR="008252E9" w:rsidRPr="00097384" w:rsidRDefault="008252E9" w:rsidP="009365CB">
            <w:pPr>
              <w:jc w:val="center"/>
              <w:rPr>
                <w:rFonts w:cs="Times New Roman"/>
                <w:sz w:val="26"/>
                <w:szCs w:val="26"/>
              </w:rPr>
            </w:pPr>
            <w:r w:rsidRPr="00097384">
              <w:rPr>
                <w:rFonts w:cs="Times New Roman"/>
                <w:sz w:val="26"/>
                <w:szCs w:val="26"/>
              </w:rPr>
              <w:t>2</w:t>
            </w:r>
          </w:p>
        </w:tc>
        <w:tc>
          <w:tcPr>
            <w:tcW w:w="3419" w:type="pct"/>
            <w:vAlign w:val="center"/>
          </w:tcPr>
          <w:p w14:paraId="7F693653" w14:textId="77777777" w:rsidR="008252E9" w:rsidRPr="00097384" w:rsidRDefault="008252E9" w:rsidP="009365CB">
            <w:pPr>
              <w:rPr>
                <w:rFonts w:cs="Times New Roman"/>
                <w:sz w:val="26"/>
                <w:szCs w:val="26"/>
              </w:rPr>
            </w:pPr>
            <w:r w:rsidRPr="00097384">
              <w:rPr>
                <w:rFonts w:cs="Times New Roman"/>
                <w:bCs/>
                <w:sz w:val="26"/>
                <w:szCs w:val="26"/>
              </w:rPr>
              <w:t>Kỹ năng huấn luyện và kiểm tra dựa trên bằng chứng</w:t>
            </w:r>
          </w:p>
        </w:tc>
        <w:tc>
          <w:tcPr>
            <w:tcW w:w="1127" w:type="pct"/>
            <w:vAlign w:val="center"/>
          </w:tcPr>
          <w:p w14:paraId="02561D58" w14:textId="77777777" w:rsidR="008252E9" w:rsidRPr="00097384" w:rsidRDefault="008252E9" w:rsidP="009365CB">
            <w:pPr>
              <w:jc w:val="center"/>
              <w:rPr>
                <w:rFonts w:cs="Times New Roman"/>
                <w:sz w:val="26"/>
                <w:szCs w:val="26"/>
              </w:rPr>
            </w:pPr>
            <w:r w:rsidRPr="00097384">
              <w:rPr>
                <w:rFonts w:cs="Times New Roman"/>
                <w:sz w:val="26"/>
                <w:szCs w:val="26"/>
              </w:rPr>
              <w:t>2</w:t>
            </w:r>
          </w:p>
        </w:tc>
      </w:tr>
      <w:tr w:rsidR="00097384" w:rsidRPr="00097384" w14:paraId="6B622C57" w14:textId="77777777" w:rsidTr="009365CB">
        <w:tc>
          <w:tcPr>
            <w:tcW w:w="454" w:type="pct"/>
            <w:vAlign w:val="center"/>
          </w:tcPr>
          <w:p w14:paraId="57E99B54" w14:textId="77777777" w:rsidR="008252E9" w:rsidRPr="00097384" w:rsidRDefault="008252E9" w:rsidP="009365CB">
            <w:pPr>
              <w:jc w:val="center"/>
              <w:rPr>
                <w:rFonts w:cs="Times New Roman"/>
                <w:sz w:val="26"/>
                <w:szCs w:val="26"/>
              </w:rPr>
            </w:pPr>
            <w:r w:rsidRPr="00097384">
              <w:rPr>
                <w:rFonts w:cs="Times New Roman"/>
                <w:sz w:val="26"/>
                <w:szCs w:val="26"/>
              </w:rPr>
              <w:t>3</w:t>
            </w:r>
          </w:p>
        </w:tc>
        <w:tc>
          <w:tcPr>
            <w:tcW w:w="3419" w:type="pct"/>
            <w:vAlign w:val="center"/>
          </w:tcPr>
          <w:p w14:paraId="37F8C4D3" w14:textId="77777777" w:rsidR="008252E9" w:rsidRPr="00097384" w:rsidRDefault="008252E9" w:rsidP="009365CB">
            <w:pPr>
              <w:rPr>
                <w:rFonts w:cs="Times New Roman"/>
                <w:sz w:val="26"/>
                <w:szCs w:val="26"/>
              </w:rPr>
            </w:pPr>
            <w:r w:rsidRPr="00097384">
              <w:rPr>
                <w:rFonts w:cs="Times New Roman"/>
                <w:bCs/>
                <w:sz w:val="26"/>
                <w:szCs w:val="26"/>
              </w:rPr>
              <w:t>Kỹ năng kiểm tra, đánh giá và phản hồi</w:t>
            </w:r>
          </w:p>
        </w:tc>
        <w:tc>
          <w:tcPr>
            <w:tcW w:w="1127" w:type="pct"/>
            <w:vAlign w:val="center"/>
          </w:tcPr>
          <w:p w14:paraId="5DA3AE4A" w14:textId="77777777" w:rsidR="008252E9" w:rsidRPr="00097384" w:rsidRDefault="008252E9" w:rsidP="009365CB">
            <w:pPr>
              <w:jc w:val="center"/>
              <w:rPr>
                <w:rFonts w:cs="Times New Roman"/>
                <w:sz w:val="26"/>
                <w:szCs w:val="26"/>
              </w:rPr>
            </w:pPr>
            <w:r w:rsidRPr="00097384">
              <w:rPr>
                <w:rFonts w:cs="Times New Roman"/>
                <w:sz w:val="26"/>
                <w:szCs w:val="26"/>
              </w:rPr>
              <w:t>2</w:t>
            </w:r>
          </w:p>
        </w:tc>
      </w:tr>
      <w:tr w:rsidR="00097384" w:rsidRPr="00097384" w14:paraId="340FDD4D" w14:textId="77777777" w:rsidTr="009365CB">
        <w:tc>
          <w:tcPr>
            <w:tcW w:w="454" w:type="pct"/>
            <w:vAlign w:val="center"/>
          </w:tcPr>
          <w:p w14:paraId="304BEF2E" w14:textId="77777777" w:rsidR="008252E9" w:rsidRPr="00097384" w:rsidRDefault="008252E9" w:rsidP="009365CB">
            <w:pPr>
              <w:tabs>
                <w:tab w:val="left" w:pos="1216"/>
              </w:tabs>
              <w:jc w:val="center"/>
              <w:rPr>
                <w:rFonts w:cs="Times New Roman"/>
                <w:sz w:val="26"/>
                <w:szCs w:val="26"/>
              </w:rPr>
            </w:pPr>
            <w:r w:rsidRPr="00097384">
              <w:rPr>
                <w:rFonts w:cs="Times New Roman"/>
                <w:sz w:val="26"/>
                <w:szCs w:val="26"/>
              </w:rPr>
              <w:t>4</w:t>
            </w:r>
          </w:p>
        </w:tc>
        <w:tc>
          <w:tcPr>
            <w:tcW w:w="3419" w:type="pct"/>
            <w:vAlign w:val="center"/>
          </w:tcPr>
          <w:p w14:paraId="6C238F00" w14:textId="77777777" w:rsidR="008252E9" w:rsidRPr="00097384" w:rsidRDefault="008252E9" w:rsidP="009365CB">
            <w:pPr>
              <w:rPr>
                <w:rFonts w:cs="Times New Roman"/>
                <w:sz w:val="26"/>
                <w:szCs w:val="26"/>
              </w:rPr>
            </w:pPr>
            <w:r w:rsidRPr="00097384">
              <w:rPr>
                <w:rFonts w:cs="Times New Roman"/>
                <w:bCs/>
                <w:sz w:val="26"/>
                <w:szCs w:val="26"/>
              </w:rPr>
              <w:t>Kỹ năng đánh giá môi trường thực hành</w:t>
            </w:r>
          </w:p>
        </w:tc>
        <w:tc>
          <w:tcPr>
            <w:tcW w:w="1127" w:type="pct"/>
            <w:vAlign w:val="center"/>
          </w:tcPr>
          <w:p w14:paraId="2B31E44B" w14:textId="77777777" w:rsidR="008252E9" w:rsidRPr="00097384" w:rsidRDefault="008252E9" w:rsidP="009365CB">
            <w:pPr>
              <w:jc w:val="center"/>
              <w:rPr>
                <w:rFonts w:cs="Times New Roman"/>
                <w:sz w:val="26"/>
                <w:szCs w:val="26"/>
              </w:rPr>
            </w:pPr>
            <w:r w:rsidRPr="00097384">
              <w:rPr>
                <w:rFonts w:cs="Times New Roman"/>
                <w:sz w:val="26"/>
                <w:szCs w:val="26"/>
              </w:rPr>
              <w:t>2</w:t>
            </w:r>
          </w:p>
        </w:tc>
      </w:tr>
      <w:tr w:rsidR="00097384" w:rsidRPr="00097384" w14:paraId="430E49C4" w14:textId="77777777" w:rsidTr="009365CB">
        <w:tc>
          <w:tcPr>
            <w:tcW w:w="454" w:type="pct"/>
            <w:vAlign w:val="center"/>
          </w:tcPr>
          <w:p w14:paraId="5FA99475" w14:textId="77777777" w:rsidR="008252E9" w:rsidRPr="00097384" w:rsidRDefault="008252E9" w:rsidP="009365CB">
            <w:pPr>
              <w:tabs>
                <w:tab w:val="left" w:pos="1216"/>
              </w:tabs>
              <w:jc w:val="center"/>
              <w:rPr>
                <w:rFonts w:cs="Times New Roman"/>
                <w:sz w:val="26"/>
                <w:szCs w:val="26"/>
              </w:rPr>
            </w:pPr>
            <w:r w:rsidRPr="00097384">
              <w:rPr>
                <w:rFonts w:cs="Times New Roman"/>
                <w:sz w:val="26"/>
                <w:szCs w:val="26"/>
              </w:rPr>
              <w:t>5</w:t>
            </w:r>
          </w:p>
        </w:tc>
        <w:tc>
          <w:tcPr>
            <w:tcW w:w="3419" w:type="pct"/>
            <w:vAlign w:val="center"/>
          </w:tcPr>
          <w:p w14:paraId="07B14345" w14:textId="77777777" w:rsidR="008252E9" w:rsidRPr="00097384" w:rsidRDefault="008252E9" w:rsidP="009365CB">
            <w:pPr>
              <w:rPr>
                <w:rFonts w:cs="Times New Roman"/>
                <w:sz w:val="26"/>
                <w:szCs w:val="26"/>
              </w:rPr>
            </w:pPr>
            <w:r w:rsidRPr="00097384">
              <w:rPr>
                <w:rFonts w:cs="Times New Roman"/>
                <w:sz w:val="26"/>
                <w:szCs w:val="26"/>
              </w:rPr>
              <w:t>Quy trình kiểm tra và thực hiện báo cáo</w:t>
            </w:r>
          </w:p>
        </w:tc>
        <w:tc>
          <w:tcPr>
            <w:tcW w:w="1127" w:type="pct"/>
            <w:vAlign w:val="center"/>
          </w:tcPr>
          <w:p w14:paraId="366E5DB9" w14:textId="77777777" w:rsidR="008252E9" w:rsidRPr="00097384" w:rsidRDefault="008252E9" w:rsidP="009365CB">
            <w:pPr>
              <w:jc w:val="center"/>
              <w:rPr>
                <w:rFonts w:cs="Times New Roman"/>
                <w:sz w:val="26"/>
                <w:szCs w:val="26"/>
              </w:rPr>
            </w:pPr>
            <w:r w:rsidRPr="00097384">
              <w:rPr>
                <w:rFonts w:cs="Times New Roman"/>
                <w:sz w:val="26"/>
                <w:szCs w:val="26"/>
              </w:rPr>
              <w:t>2</w:t>
            </w:r>
          </w:p>
        </w:tc>
      </w:tr>
    </w:tbl>
    <w:p w14:paraId="1630A997" w14:textId="5DC2F155" w:rsidR="008252E9" w:rsidRPr="00097384" w:rsidRDefault="008252E9" w:rsidP="008252E9">
      <w:pPr>
        <w:pStyle w:val="ListParagraph"/>
        <w:numPr>
          <w:ilvl w:val="4"/>
          <w:numId w:val="94"/>
        </w:numPr>
        <w:spacing w:before="120" w:after="120"/>
        <w:ind w:left="900" w:hanging="540"/>
        <w:jc w:val="both"/>
        <w:rPr>
          <w:bCs/>
          <w:sz w:val="26"/>
          <w:szCs w:val="26"/>
        </w:rPr>
      </w:pPr>
      <w:r w:rsidRPr="00097384">
        <w:rPr>
          <w:bCs/>
          <w:sz w:val="26"/>
          <w:szCs w:val="26"/>
        </w:rPr>
        <w:t xml:space="preserve">Các yêu cầu về huấn luyện đối với giáo viên kiểm tra nhân viên điều độ khai thác bay phải có tối thiểu thời lượng là 16 giờ và bao gồm các nội dung cụ thể sau: </w:t>
      </w:r>
    </w:p>
    <w:tbl>
      <w:tblPr>
        <w:tblStyle w:val="TableGrid6"/>
        <w:tblpPr w:leftFromText="180" w:rightFromText="180" w:vertAnchor="text" w:tblpY="1"/>
        <w:tblOverlap w:val="never"/>
        <w:tblW w:w="5000" w:type="pct"/>
        <w:tblLayout w:type="fixed"/>
        <w:tblCellMar>
          <w:left w:w="57" w:type="dxa"/>
          <w:right w:w="57" w:type="dxa"/>
        </w:tblCellMar>
        <w:tblLook w:val="04A0" w:firstRow="1" w:lastRow="0" w:firstColumn="1" w:lastColumn="0" w:noHBand="0" w:noVBand="1"/>
      </w:tblPr>
      <w:tblGrid>
        <w:gridCol w:w="840"/>
        <w:gridCol w:w="6261"/>
        <w:gridCol w:w="2085"/>
      </w:tblGrid>
      <w:tr w:rsidR="00097384" w:rsidRPr="00097384" w14:paraId="75789FE0" w14:textId="77777777" w:rsidTr="008252E9">
        <w:tc>
          <w:tcPr>
            <w:tcW w:w="457" w:type="pct"/>
            <w:vAlign w:val="center"/>
          </w:tcPr>
          <w:p w14:paraId="63E6C0F9" w14:textId="77777777" w:rsidR="008252E9" w:rsidRPr="00097384" w:rsidRDefault="008252E9" w:rsidP="009365CB">
            <w:pPr>
              <w:jc w:val="center"/>
              <w:rPr>
                <w:rFonts w:cs="Times New Roman"/>
                <w:b/>
                <w:sz w:val="26"/>
                <w:szCs w:val="26"/>
              </w:rPr>
            </w:pPr>
            <w:r w:rsidRPr="00097384">
              <w:rPr>
                <w:rFonts w:cs="Times New Roman"/>
                <w:b/>
                <w:sz w:val="26"/>
                <w:szCs w:val="26"/>
              </w:rPr>
              <w:t>Stt</w:t>
            </w:r>
          </w:p>
        </w:tc>
        <w:tc>
          <w:tcPr>
            <w:tcW w:w="3408" w:type="pct"/>
            <w:vAlign w:val="center"/>
          </w:tcPr>
          <w:p w14:paraId="2685F65D" w14:textId="77777777" w:rsidR="008252E9" w:rsidRPr="00097384" w:rsidRDefault="008252E9" w:rsidP="009365CB">
            <w:pPr>
              <w:jc w:val="center"/>
              <w:rPr>
                <w:rFonts w:cs="Times New Roman"/>
                <w:b/>
                <w:sz w:val="26"/>
                <w:szCs w:val="26"/>
              </w:rPr>
            </w:pPr>
            <w:r w:rsidRPr="00097384">
              <w:rPr>
                <w:rFonts w:cs="Times New Roman"/>
                <w:b/>
                <w:sz w:val="26"/>
                <w:szCs w:val="26"/>
              </w:rPr>
              <w:t>Nội dung</w:t>
            </w:r>
          </w:p>
        </w:tc>
        <w:tc>
          <w:tcPr>
            <w:tcW w:w="1135" w:type="pct"/>
            <w:tcBorders>
              <w:right w:val="single" w:sz="4" w:space="0" w:color="auto"/>
            </w:tcBorders>
            <w:vAlign w:val="center"/>
          </w:tcPr>
          <w:p w14:paraId="7C490275" w14:textId="77777777" w:rsidR="008252E9" w:rsidRPr="00097384" w:rsidRDefault="008252E9" w:rsidP="009365CB">
            <w:pPr>
              <w:jc w:val="center"/>
              <w:rPr>
                <w:rFonts w:cs="Times New Roman"/>
                <w:b/>
                <w:sz w:val="26"/>
                <w:szCs w:val="26"/>
              </w:rPr>
            </w:pPr>
            <w:r w:rsidRPr="00097384">
              <w:rPr>
                <w:rFonts w:cs="Times New Roman"/>
                <w:b/>
                <w:sz w:val="26"/>
                <w:szCs w:val="26"/>
              </w:rPr>
              <w:t>Thời lượng tối thiếu (giờ)</w:t>
            </w:r>
          </w:p>
        </w:tc>
      </w:tr>
      <w:tr w:rsidR="00097384" w:rsidRPr="00097384" w14:paraId="3830E9F7" w14:textId="77777777" w:rsidTr="008252E9">
        <w:tc>
          <w:tcPr>
            <w:tcW w:w="457" w:type="pct"/>
            <w:vAlign w:val="center"/>
          </w:tcPr>
          <w:p w14:paraId="2F9A5CE5" w14:textId="77777777" w:rsidR="008252E9" w:rsidRPr="00097384" w:rsidRDefault="008252E9" w:rsidP="009365CB">
            <w:pPr>
              <w:jc w:val="center"/>
              <w:rPr>
                <w:rFonts w:cs="Times New Roman"/>
                <w:sz w:val="26"/>
                <w:szCs w:val="26"/>
              </w:rPr>
            </w:pPr>
            <w:r w:rsidRPr="00097384">
              <w:rPr>
                <w:rFonts w:cs="Times New Roman"/>
                <w:sz w:val="26"/>
                <w:szCs w:val="26"/>
              </w:rPr>
              <w:t>1</w:t>
            </w:r>
          </w:p>
        </w:tc>
        <w:tc>
          <w:tcPr>
            <w:tcW w:w="3408" w:type="pct"/>
            <w:vAlign w:val="center"/>
          </w:tcPr>
          <w:p w14:paraId="4FEA953B" w14:textId="77777777" w:rsidR="008252E9" w:rsidRPr="00097384" w:rsidRDefault="008252E9" w:rsidP="009365CB">
            <w:pPr>
              <w:rPr>
                <w:rFonts w:cs="Times New Roman"/>
                <w:sz w:val="26"/>
                <w:szCs w:val="26"/>
              </w:rPr>
            </w:pPr>
            <w:r w:rsidRPr="00097384">
              <w:rPr>
                <w:rFonts w:cs="Times New Roman"/>
                <w:bCs/>
                <w:sz w:val="26"/>
                <w:szCs w:val="26"/>
              </w:rPr>
              <w:t>Huấn luyện về hệ thống tài liệu, văn bản quy phạm pháp luật hiện hành</w:t>
            </w:r>
          </w:p>
        </w:tc>
        <w:tc>
          <w:tcPr>
            <w:tcW w:w="1135" w:type="pct"/>
            <w:tcBorders>
              <w:right w:val="single" w:sz="4" w:space="0" w:color="auto"/>
            </w:tcBorders>
            <w:vAlign w:val="center"/>
          </w:tcPr>
          <w:p w14:paraId="756BE2AE" w14:textId="77777777" w:rsidR="008252E9" w:rsidRPr="00097384" w:rsidRDefault="008252E9" w:rsidP="009365CB">
            <w:pPr>
              <w:jc w:val="center"/>
              <w:rPr>
                <w:rFonts w:cs="Times New Roman"/>
                <w:sz w:val="26"/>
                <w:szCs w:val="26"/>
              </w:rPr>
            </w:pPr>
            <w:r w:rsidRPr="00097384">
              <w:rPr>
                <w:rFonts w:cs="Times New Roman"/>
                <w:sz w:val="26"/>
                <w:szCs w:val="26"/>
              </w:rPr>
              <w:t>4</w:t>
            </w:r>
          </w:p>
        </w:tc>
      </w:tr>
      <w:tr w:rsidR="00097384" w:rsidRPr="00097384" w14:paraId="1980F7F5" w14:textId="77777777" w:rsidTr="008252E9">
        <w:tc>
          <w:tcPr>
            <w:tcW w:w="457" w:type="pct"/>
            <w:vAlign w:val="center"/>
          </w:tcPr>
          <w:p w14:paraId="478C833E" w14:textId="77777777" w:rsidR="008252E9" w:rsidRPr="00097384" w:rsidRDefault="008252E9" w:rsidP="009365CB">
            <w:pPr>
              <w:jc w:val="center"/>
              <w:rPr>
                <w:rFonts w:cs="Times New Roman"/>
                <w:sz w:val="26"/>
                <w:szCs w:val="26"/>
              </w:rPr>
            </w:pPr>
            <w:r w:rsidRPr="00097384">
              <w:rPr>
                <w:rFonts w:cs="Times New Roman"/>
                <w:sz w:val="26"/>
                <w:szCs w:val="26"/>
              </w:rPr>
              <w:t>2</w:t>
            </w:r>
          </w:p>
        </w:tc>
        <w:tc>
          <w:tcPr>
            <w:tcW w:w="3408" w:type="pct"/>
            <w:vAlign w:val="center"/>
          </w:tcPr>
          <w:p w14:paraId="7493CB8B" w14:textId="77777777" w:rsidR="008252E9" w:rsidRPr="00097384" w:rsidRDefault="008252E9" w:rsidP="009365CB">
            <w:pPr>
              <w:rPr>
                <w:rFonts w:cs="Times New Roman"/>
                <w:sz w:val="26"/>
                <w:szCs w:val="26"/>
              </w:rPr>
            </w:pPr>
            <w:r w:rsidRPr="00097384">
              <w:rPr>
                <w:rFonts w:cs="Times New Roman"/>
                <w:bCs/>
                <w:sz w:val="26"/>
                <w:szCs w:val="26"/>
              </w:rPr>
              <w:t>Kỹ năng huấn luyện và kiểm tra dựa trên bằng chứng</w:t>
            </w:r>
          </w:p>
        </w:tc>
        <w:tc>
          <w:tcPr>
            <w:tcW w:w="1135" w:type="pct"/>
            <w:tcBorders>
              <w:right w:val="single" w:sz="4" w:space="0" w:color="auto"/>
            </w:tcBorders>
            <w:vAlign w:val="center"/>
          </w:tcPr>
          <w:p w14:paraId="64F49485" w14:textId="77777777" w:rsidR="008252E9" w:rsidRPr="00097384" w:rsidRDefault="008252E9" w:rsidP="009365CB">
            <w:pPr>
              <w:jc w:val="center"/>
              <w:rPr>
                <w:rFonts w:cs="Times New Roman"/>
                <w:sz w:val="26"/>
                <w:szCs w:val="26"/>
              </w:rPr>
            </w:pPr>
            <w:r w:rsidRPr="00097384">
              <w:rPr>
                <w:rFonts w:cs="Times New Roman"/>
                <w:sz w:val="26"/>
                <w:szCs w:val="26"/>
              </w:rPr>
              <w:t>2</w:t>
            </w:r>
          </w:p>
        </w:tc>
      </w:tr>
      <w:tr w:rsidR="00097384" w:rsidRPr="00097384" w14:paraId="4FEA76B4" w14:textId="77777777" w:rsidTr="008252E9">
        <w:tc>
          <w:tcPr>
            <w:tcW w:w="457" w:type="pct"/>
            <w:vAlign w:val="center"/>
          </w:tcPr>
          <w:p w14:paraId="03B53C1D" w14:textId="77777777" w:rsidR="008252E9" w:rsidRPr="00097384" w:rsidRDefault="008252E9" w:rsidP="009365CB">
            <w:pPr>
              <w:jc w:val="center"/>
              <w:rPr>
                <w:rFonts w:cs="Times New Roman"/>
                <w:sz w:val="26"/>
                <w:szCs w:val="26"/>
              </w:rPr>
            </w:pPr>
            <w:r w:rsidRPr="00097384">
              <w:rPr>
                <w:rFonts w:cs="Times New Roman"/>
                <w:sz w:val="26"/>
                <w:szCs w:val="26"/>
              </w:rPr>
              <w:t>3</w:t>
            </w:r>
          </w:p>
        </w:tc>
        <w:tc>
          <w:tcPr>
            <w:tcW w:w="3408" w:type="pct"/>
            <w:vAlign w:val="center"/>
          </w:tcPr>
          <w:p w14:paraId="5ACFCA4C" w14:textId="77777777" w:rsidR="008252E9" w:rsidRPr="00097384" w:rsidRDefault="008252E9" w:rsidP="009365CB">
            <w:pPr>
              <w:rPr>
                <w:rFonts w:cs="Times New Roman"/>
                <w:sz w:val="26"/>
                <w:szCs w:val="26"/>
              </w:rPr>
            </w:pPr>
            <w:r w:rsidRPr="00097384">
              <w:rPr>
                <w:rFonts w:cs="Times New Roman"/>
                <w:bCs/>
                <w:sz w:val="26"/>
                <w:szCs w:val="26"/>
              </w:rPr>
              <w:t>Kỹ năng kiểm tra, đánh giá và phản hồi</w:t>
            </w:r>
          </w:p>
        </w:tc>
        <w:tc>
          <w:tcPr>
            <w:tcW w:w="1135" w:type="pct"/>
            <w:tcBorders>
              <w:right w:val="single" w:sz="4" w:space="0" w:color="auto"/>
            </w:tcBorders>
            <w:vAlign w:val="center"/>
          </w:tcPr>
          <w:p w14:paraId="7090B46D" w14:textId="77777777" w:rsidR="008252E9" w:rsidRPr="00097384" w:rsidRDefault="008252E9" w:rsidP="009365CB">
            <w:pPr>
              <w:jc w:val="center"/>
              <w:rPr>
                <w:rFonts w:cs="Times New Roman"/>
                <w:sz w:val="26"/>
                <w:szCs w:val="26"/>
              </w:rPr>
            </w:pPr>
            <w:r w:rsidRPr="00097384">
              <w:rPr>
                <w:rFonts w:cs="Times New Roman"/>
                <w:sz w:val="26"/>
                <w:szCs w:val="26"/>
              </w:rPr>
              <w:t>2</w:t>
            </w:r>
          </w:p>
        </w:tc>
      </w:tr>
      <w:tr w:rsidR="00097384" w:rsidRPr="00097384" w14:paraId="68A11245" w14:textId="77777777" w:rsidTr="008252E9">
        <w:tc>
          <w:tcPr>
            <w:tcW w:w="457" w:type="pct"/>
            <w:vAlign w:val="center"/>
          </w:tcPr>
          <w:p w14:paraId="70D8A96F" w14:textId="77777777" w:rsidR="008252E9" w:rsidRPr="00097384" w:rsidRDefault="008252E9" w:rsidP="009365CB">
            <w:pPr>
              <w:tabs>
                <w:tab w:val="left" w:pos="1216"/>
              </w:tabs>
              <w:jc w:val="center"/>
              <w:rPr>
                <w:rFonts w:cs="Times New Roman"/>
                <w:sz w:val="26"/>
                <w:szCs w:val="26"/>
              </w:rPr>
            </w:pPr>
            <w:r w:rsidRPr="00097384">
              <w:rPr>
                <w:rFonts w:cs="Times New Roman"/>
                <w:sz w:val="26"/>
                <w:szCs w:val="26"/>
              </w:rPr>
              <w:t>4</w:t>
            </w:r>
          </w:p>
        </w:tc>
        <w:tc>
          <w:tcPr>
            <w:tcW w:w="3408" w:type="pct"/>
            <w:vAlign w:val="center"/>
          </w:tcPr>
          <w:p w14:paraId="42E9038E" w14:textId="77777777" w:rsidR="008252E9" w:rsidRPr="00097384" w:rsidRDefault="008252E9" w:rsidP="009365CB">
            <w:pPr>
              <w:rPr>
                <w:rFonts w:cs="Times New Roman"/>
                <w:sz w:val="26"/>
                <w:szCs w:val="26"/>
              </w:rPr>
            </w:pPr>
            <w:r w:rsidRPr="00097384">
              <w:rPr>
                <w:rFonts w:cs="Times New Roman"/>
                <w:bCs/>
                <w:sz w:val="26"/>
                <w:szCs w:val="26"/>
              </w:rPr>
              <w:t>Kỹ năng đánh giá môi trường thực hành</w:t>
            </w:r>
          </w:p>
        </w:tc>
        <w:tc>
          <w:tcPr>
            <w:tcW w:w="1135" w:type="pct"/>
            <w:tcBorders>
              <w:right w:val="single" w:sz="4" w:space="0" w:color="auto"/>
            </w:tcBorders>
            <w:vAlign w:val="center"/>
          </w:tcPr>
          <w:p w14:paraId="003A3EB9" w14:textId="77777777" w:rsidR="008252E9" w:rsidRPr="00097384" w:rsidRDefault="008252E9" w:rsidP="009365CB">
            <w:pPr>
              <w:jc w:val="center"/>
              <w:rPr>
                <w:rFonts w:cs="Times New Roman"/>
                <w:sz w:val="26"/>
                <w:szCs w:val="26"/>
              </w:rPr>
            </w:pPr>
            <w:r w:rsidRPr="00097384">
              <w:rPr>
                <w:rFonts w:cs="Times New Roman"/>
                <w:sz w:val="26"/>
                <w:szCs w:val="26"/>
              </w:rPr>
              <w:t>2</w:t>
            </w:r>
          </w:p>
        </w:tc>
      </w:tr>
      <w:tr w:rsidR="00097384" w:rsidRPr="00097384" w14:paraId="732ACF7C" w14:textId="77777777" w:rsidTr="008252E9">
        <w:tc>
          <w:tcPr>
            <w:tcW w:w="457" w:type="pct"/>
            <w:vAlign w:val="center"/>
          </w:tcPr>
          <w:p w14:paraId="0646DD27" w14:textId="77777777" w:rsidR="008252E9" w:rsidRPr="00097384" w:rsidRDefault="008252E9" w:rsidP="009365CB">
            <w:pPr>
              <w:tabs>
                <w:tab w:val="left" w:pos="1216"/>
              </w:tabs>
              <w:jc w:val="center"/>
              <w:rPr>
                <w:rFonts w:cs="Times New Roman"/>
                <w:sz w:val="26"/>
                <w:szCs w:val="26"/>
              </w:rPr>
            </w:pPr>
            <w:r w:rsidRPr="00097384">
              <w:rPr>
                <w:rFonts w:cs="Times New Roman"/>
                <w:sz w:val="26"/>
                <w:szCs w:val="26"/>
              </w:rPr>
              <w:t>5</w:t>
            </w:r>
          </w:p>
        </w:tc>
        <w:tc>
          <w:tcPr>
            <w:tcW w:w="3408" w:type="pct"/>
            <w:vAlign w:val="center"/>
          </w:tcPr>
          <w:p w14:paraId="679ECCD9" w14:textId="77777777" w:rsidR="008252E9" w:rsidRPr="00097384" w:rsidRDefault="008252E9" w:rsidP="009365CB">
            <w:pPr>
              <w:rPr>
                <w:rFonts w:cs="Times New Roman"/>
                <w:sz w:val="26"/>
                <w:szCs w:val="26"/>
              </w:rPr>
            </w:pPr>
            <w:r w:rsidRPr="00097384">
              <w:rPr>
                <w:rFonts w:cs="Times New Roman"/>
                <w:sz w:val="26"/>
                <w:szCs w:val="26"/>
              </w:rPr>
              <w:t>Quy trình kiểm tra và thực hiện báo cáo</w:t>
            </w:r>
          </w:p>
        </w:tc>
        <w:tc>
          <w:tcPr>
            <w:tcW w:w="1135" w:type="pct"/>
            <w:tcBorders>
              <w:right w:val="single" w:sz="4" w:space="0" w:color="auto"/>
            </w:tcBorders>
            <w:vAlign w:val="center"/>
          </w:tcPr>
          <w:p w14:paraId="52259D10" w14:textId="77777777" w:rsidR="008252E9" w:rsidRPr="00097384" w:rsidRDefault="008252E9" w:rsidP="009365CB">
            <w:pPr>
              <w:jc w:val="center"/>
              <w:rPr>
                <w:rFonts w:cs="Times New Roman"/>
                <w:sz w:val="26"/>
                <w:szCs w:val="26"/>
              </w:rPr>
            </w:pPr>
            <w:r w:rsidRPr="00097384">
              <w:rPr>
                <w:rFonts w:cs="Times New Roman"/>
                <w:sz w:val="26"/>
                <w:szCs w:val="26"/>
              </w:rPr>
              <w:t>2</w:t>
            </w:r>
          </w:p>
        </w:tc>
      </w:tr>
    </w:tbl>
    <w:p w14:paraId="2F55989C" w14:textId="77777777" w:rsidR="008252E9" w:rsidRPr="00097384" w:rsidRDefault="008252E9" w:rsidP="008252E9">
      <w:pPr>
        <w:pStyle w:val="ListParagraph"/>
        <w:spacing w:before="120" w:after="120"/>
        <w:ind w:left="900"/>
        <w:contextualSpacing w:val="0"/>
        <w:jc w:val="both"/>
        <w:rPr>
          <w:bCs/>
          <w:sz w:val="26"/>
          <w:szCs w:val="26"/>
        </w:rPr>
      </w:pPr>
    </w:p>
    <w:sectPr w:rsidR="008252E9" w:rsidRPr="00097384" w:rsidSect="006B0485">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701" w:header="397" w:footer="397" w:gutter="0"/>
      <w:pgNumType w:start="754"/>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21B43A" w14:textId="77777777" w:rsidR="00BB041D" w:rsidRDefault="00BB041D">
      <w:r>
        <w:separator/>
      </w:r>
    </w:p>
  </w:endnote>
  <w:endnote w:type="continuationSeparator" w:id="0">
    <w:p w14:paraId="5DEFAEC0" w14:textId="77777777" w:rsidR="00BB041D" w:rsidRDefault="00BB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ED47A7" w14:textId="77777777" w:rsidR="00097384" w:rsidRDefault="0009738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69CB5" w14:textId="77777777" w:rsidR="004E2216" w:rsidRPr="00097384" w:rsidRDefault="004E2216" w:rsidP="0009738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169CB7" w14:textId="77777777" w:rsidR="005017F7" w:rsidRDefault="005017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C42FD9" w14:textId="77777777" w:rsidR="00BB041D" w:rsidRDefault="00BB041D">
      <w:r>
        <w:separator/>
      </w:r>
    </w:p>
  </w:footnote>
  <w:footnote w:type="continuationSeparator" w:id="0">
    <w:p w14:paraId="191A2E24" w14:textId="77777777" w:rsidR="00BB041D" w:rsidRDefault="00BB041D">
      <w:r>
        <w:continuationSeparator/>
      </w:r>
    </w:p>
  </w:footnote>
  <w:footnote w:id="1">
    <w:p w14:paraId="02543E2F" w14:textId="727ADB9D" w:rsidR="008B2E18" w:rsidRPr="00097384" w:rsidRDefault="008B2E18" w:rsidP="008B2E18">
      <w:pPr>
        <w:pStyle w:val="FootnoteText"/>
        <w:jc w:val="both"/>
      </w:pPr>
      <w:r w:rsidRPr="00097384">
        <w:rPr>
          <w:rStyle w:val="FootnoteReference"/>
        </w:rPr>
        <w:footnoteRef/>
      </w:r>
      <w:r w:rsidRPr="00097384">
        <w:t xml:space="preserve"> Điểm này được sửa đổi theo quy định tại Mục 1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2">
    <w:p w14:paraId="6893DD06" w14:textId="00B17D8B" w:rsidR="008B2E18" w:rsidRPr="00097384" w:rsidRDefault="008B2E18" w:rsidP="008B2E18">
      <w:pPr>
        <w:pStyle w:val="FootnoteText"/>
        <w:jc w:val="both"/>
      </w:pPr>
      <w:r w:rsidRPr="00097384">
        <w:rPr>
          <w:rStyle w:val="FootnoteReference"/>
        </w:rPr>
        <w:footnoteRef/>
      </w:r>
      <w:r w:rsidRPr="00097384">
        <w:t xml:space="preserve"> Điểm này được sửa đổi theo quy định tại Mục 1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3">
    <w:p w14:paraId="74169CB8" w14:textId="77777777" w:rsidR="004E2216" w:rsidRPr="00097384" w:rsidRDefault="004E2216" w:rsidP="00E30589">
      <w:pPr>
        <w:jc w:val="both"/>
        <w:rPr>
          <w:sz w:val="20"/>
          <w:szCs w:val="20"/>
        </w:rPr>
      </w:pPr>
      <w:r w:rsidRPr="00097384">
        <w:rPr>
          <w:rStyle w:val="FootnoteReference"/>
          <w:sz w:val="20"/>
          <w:szCs w:val="20"/>
        </w:rPr>
        <w:footnoteRef/>
      </w:r>
      <w:r w:rsidRPr="00097384">
        <w:rPr>
          <w:sz w:val="20"/>
          <w:szCs w:val="20"/>
        </w:rPr>
        <w:t xml:space="preserve"> Điểm này được </w:t>
      </w:r>
      <w:r w:rsidR="003A34A9" w:rsidRPr="00097384">
        <w:rPr>
          <w:sz w:val="20"/>
          <w:szCs w:val="20"/>
        </w:rPr>
        <w:t xml:space="preserve">sửa đổi, </w:t>
      </w:r>
      <w:r w:rsidRPr="00097384">
        <w:rPr>
          <w:sz w:val="20"/>
          <w:szCs w:val="20"/>
        </w:rPr>
        <w:t xml:space="preserve">bổ sung theo quy định tại Mục 1 </w:t>
      </w:r>
      <w:r w:rsidR="003A34A9" w:rsidRPr="00097384">
        <w:rPr>
          <w:sz w:val="20"/>
          <w:szCs w:val="20"/>
        </w:rPr>
        <w:t>Phụ lục X sửa đổi, bổ sung một số điều của Phần 14 Bộ Quy chế an toàn hàng không dân dụng lĩnh vực tàu bay và khai thác tàu bay ban hành kèm theo Thông tư số 21/2017/TT-BGTVT ngày 30 tháng 6 năm 2017, có hiệu lực kể từ ngày 01 tháng 9 năm 2017.</w:t>
      </w:r>
    </w:p>
  </w:footnote>
  <w:footnote w:id="4">
    <w:p w14:paraId="74169CB9" w14:textId="77777777" w:rsidR="004E2216" w:rsidRPr="00097384" w:rsidRDefault="004E2216" w:rsidP="00E30589">
      <w:pPr>
        <w:pStyle w:val="FootnoteText"/>
        <w:spacing w:after="60"/>
        <w:jc w:val="both"/>
      </w:pPr>
      <w:r w:rsidRPr="00097384">
        <w:rPr>
          <w:rStyle w:val="FootnoteReference"/>
        </w:rPr>
        <w:footnoteRef/>
      </w:r>
      <w:r w:rsidRPr="00097384">
        <w:t xml:space="preserve"> Điểm này được sửa đổi theo quy định tại Mục 2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5">
    <w:p w14:paraId="74169CBA" w14:textId="77777777" w:rsidR="004E2216" w:rsidRPr="00097384" w:rsidRDefault="004E2216" w:rsidP="00E30589">
      <w:pPr>
        <w:pStyle w:val="FootnoteText"/>
        <w:spacing w:after="60"/>
        <w:jc w:val="both"/>
      </w:pPr>
      <w:r w:rsidRPr="00097384">
        <w:rPr>
          <w:rStyle w:val="FootnoteReference"/>
        </w:rPr>
        <w:footnoteRef/>
      </w:r>
      <w:r w:rsidRPr="00097384">
        <w:t xml:space="preserve"> Điều này được sửa đổi, bổ sung theo quy định tại Mục 3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6">
    <w:p w14:paraId="74169CBB" w14:textId="77777777" w:rsidR="004E2216" w:rsidRPr="00097384" w:rsidRDefault="004E2216" w:rsidP="00E30589">
      <w:pPr>
        <w:pStyle w:val="FootnoteText"/>
        <w:spacing w:after="60"/>
        <w:jc w:val="both"/>
      </w:pPr>
      <w:r w:rsidRPr="00097384">
        <w:rPr>
          <w:rStyle w:val="FootnoteReference"/>
        </w:rPr>
        <w:footnoteRef/>
      </w:r>
      <w:r w:rsidRPr="00097384">
        <w:t xml:space="preserve"> Điểm này được sửa đổi theo quy định tại Mục 4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7">
    <w:p w14:paraId="74169CBC" w14:textId="77777777" w:rsidR="004E2216" w:rsidRPr="00097384" w:rsidRDefault="004E2216" w:rsidP="00E30589">
      <w:pPr>
        <w:pStyle w:val="FootnoteText"/>
        <w:jc w:val="both"/>
      </w:pPr>
      <w:r w:rsidRPr="00097384">
        <w:rPr>
          <w:rStyle w:val="FootnoteReference"/>
        </w:rPr>
        <w:footnoteRef/>
      </w:r>
      <w:r w:rsidRPr="00097384">
        <w:t xml:space="preserve"> Điểm này được sửa đổi theo quy định tại Mục 4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8">
    <w:p w14:paraId="74169CBD" w14:textId="77777777" w:rsidR="004E2216" w:rsidRPr="00097384" w:rsidRDefault="004E2216" w:rsidP="00E30589">
      <w:pPr>
        <w:pStyle w:val="FootnoteText"/>
        <w:jc w:val="both"/>
      </w:pPr>
      <w:r w:rsidRPr="00097384">
        <w:rPr>
          <w:rStyle w:val="FootnoteReference"/>
        </w:rPr>
        <w:footnoteRef/>
      </w:r>
      <w:r w:rsidRPr="00097384">
        <w:t xml:space="preserve"> Tiêu đề Điều này được sửa đổi theo quy định tại Mục 5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9">
    <w:p w14:paraId="74169CBE" w14:textId="2AA36157" w:rsidR="004E2216" w:rsidRPr="00097384" w:rsidRDefault="004E2216" w:rsidP="00E30589">
      <w:pPr>
        <w:pStyle w:val="FootnoteText"/>
        <w:jc w:val="both"/>
      </w:pPr>
      <w:r w:rsidRPr="00097384">
        <w:rPr>
          <w:rStyle w:val="FootnoteReference"/>
        </w:rPr>
        <w:footnoteRef/>
      </w:r>
      <w:r w:rsidRPr="00097384">
        <w:t xml:space="preserve"> </w:t>
      </w:r>
      <w:r w:rsidR="000D4A21" w:rsidRPr="00097384">
        <w:t>Khoản này được sửa đổi, bổ sung theo quy định tại Mục 2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r w:rsidRPr="00097384">
        <w:t>.</w:t>
      </w:r>
    </w:p>
  </w:footnote>
  <w:footnote w:id="10">
    <w:p w14:paraId="1B5B2D06" w14:textId="62822133" w:rsidR="00CF1BEB" w:rsidRPr="00097384" w:rsidRDefault="00CF1BEB" w:rsidP="00CF1BEB">
      <w:pPr>
        <w:pStyle w:val="FootnoteText"/>
        <w:jc w:val="both"/>
      </w:pPr>
      <w:r w:rsidRPr="00097384">
        <w:rPr>
          <w:rStyle w:val="FootnoteReference"/>
        </w:rPr>
        <w:footnoteRef/>
      </w:r>
      <w:r w:rsidRPr="00097384">
        <w:t xml:space="preserve"> Điều này được bổ sung theo quy định tại Mục </w:t>
      </w:r>
      <w:r w:rsidR="00E00A9C" w:rsidRPr="00097384">
        <w:t>3</w:t>
      </w:r>
      <w:r w:rsidRPr="00097384">
        <w:t xml:space="preserve">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11">
    <w:p w14:paraId="74169CBF" w14:textId="77777777" w:rsidR="004E2216" w:rsidRPr="00097384" w:rsidRDefault="004E2216" w:rsidP="00E30589">
      <w:pPr>
        <w:pStyle w:val="FootnoteText"/>
        <w:jc w:val="both"/>
      </w:pPr>
      <w:r w:rsidRPr="00097384">
        <w:rPr>
          <w:rStyle w:val="FootnoteReference"/>
        </w:rPr>
        <w:footnoteRef/>
      </w:r>
      <w:r w:rsidRPr="00097384">
        <w:t xml:space="preserve"> Khoản này được bổ sung theo quy định tại Mục 7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12">
    <w:p w14:paraId="74169CC0" w14:textId="77777777" w:rsidR="004E2216" w:rsidRPr="00097384" w:rsidRDefault="004E2216" w:rsidP="00E30589">
      <w:pPr>
        <w:pStyle w:val="FootnoteText"/>
        <w:jc w:val="both"/>
      </w:pPr>
      <w:r w:rsidRPr="00097384">
        <w:rPr>
          <w:rStyle w:val="FootnoteReference"/>
        </w:rPr>
        <w:footnoteRef/>
      </w:r>
      <w:r w:rsidRPr="00097384">
        <w:t xml:space="preserve"> Khoản này được bổ sung theo quy định tại Mục 7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13">
    <w:p w14:paraId="74169CC1" w14:textId="77777777" w:rsidR="003A34A9" w:rsidRPr="00097384" w:rsidRDefault="003A34A9" w:rsidP="00E30589">
      <w:pPr>
        <w:pStyle w:val="FootnoteText"/>
        <w:jc w:val="both"/>
      </w:pPr>
      <w:r w:rsidRPr="00097384">
        <w:rPr>
          <w:rStyle w:val="FootnoteReference"/>
        </w:rPr>
        <w:footnoteRef/>
      </w:r>
      <w:r w:rsidRPr="00097384">
        <w:t xml:space="preserve"> Điều này được sửa đổi, bổ sung theo quy định tại Mục 2 Phụ lục X sửa đổi, bổ sung một số điều của Phần 14 Bộ Quy chế an toàn hàng không dân dụng lĩnh vực tàu bay và khai thác tàu bay ban hành kèm theo Thông tư số 21/2017/TT-BGTVT ngày 30 tháng 6 năm 2017, có hiệu lực kể từ ngày 01 tháng 9 năm 2017.</w:t>
      </w:r>
    </w:p>
  </w:footnote>
  <w:footnote w:id="14">
    <w:p w14:paraId="74169CC2" w14:textId="77777777" w:rsidR="004E2216" w:rsidRPr="00097384" w:rsidRDefault="004E2216" w:rsidP="00E30589">
      <w:pPr>
        <w:pStyle w:val="FootnoteText"/>
        <w:jc w:val="both"/>
      </w:pPr>
      <w:r w:rsidRPr="00097384">
        <w:rPr>
          <w:rStyle w:val="FootnoteReference"/>
        </w:rPr>
        <w:footnoteRef/>
      </w:r>
      <w:r w:rsidRPr="00097384">
        <w:t xml:space="preserve"> Khoản này được bổ sung theo quy định tại Mục 9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15">
    <w:p w14:paraId="74169CC3" w14:textId="77777777" w:rsidR="004E2216" w:rsidRPr="00097384" w:rsidRDefault="004E2216" w:rsidP="00E30589">
      <w:pPr>
        <w:pStyle w:val="FootnoteText"/>
        <w:jc w:val="both"/>
      </w:pPr>
      <w:r w:rsidRPr="00097384">
        <w:rPr>
          <w:rStyle w:val="FootnoteReference"/>
        </w:rPr>
        <w:footnoteRef/>
      </w:r>
      <w:r w:rsidRPr="00097384">
        <w:t xml:space="preserve"> Khoản này được bổ sung theo quy định tại Mục 9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16">
    <w:p w14:paraId="74169CC4" w14:textId="77777777" w:rsidR="004E2216" w:rsidRPr="00097384" w:rsidRDefault="004E2216" w:rsidP="00E30589">
      <w:pPr>
        <w:pStyle w:val="FootnoteText"/>
        <w:jc w:val="both"/>
      </w:pPr>
      <w:r w:rsidRPr="00097384">
        <w:rPr>
          <w:rStyle w:val="FootnoteReference"/>
        </w:rPr>
        <w:footnoteRef/>
      </w:r>
      <w:r w:rsidRPr="00097384">
        <w:t xml:space="preserve"> Điều này được sửa đổi, bổ sung theo quy định tại Mục 10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17">
    <w:p w14:paraId="74169CC5" w14:textId="77777777" w:rsidR="004E2216" w:rsidRPr="00097384" w:rsidRDefault="004E2216" w:rsidP="00E30589">
      <w:pPr>
        <w:pStyle w:val="FootnoteText"/>
        <w:jc w:val="both"/>
      </w:pPr>
      <w:r w:rsidRPr="00097384">
        <w:rPr>
          <w:rStyle w:val="FootnoteReference"/>
        </w:rPr>
        <w:footnoteRef/>
      </w:r>
      <w:r w:rsidRPr="00097384">
        <w:t xml:space="preserve"> Khoản này được bổ sung theo quy định tại Mục 11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18">
    <w:p w14:paraId="74169CC6" w14:textId="77777777" w:rsidR="004E2216" w:rsidRPr="00097384" w:rsidRDefault="004E2216" w:rsidP="00E30589">
      <w:pPr>
        <w:pStyle w:val="FootnoteText"/>
        <w:jc w:val="both"/>
      </w:pPr>
      <w:r w:rsidRPr="00097384">
        <w:rPr>
          <w:rStyle w:val="FootnoteReference"/>
        </w:rPr>
        <w:footnoteRef/>
      </w:r>
      <w:r w:rsidRPr="00097384">
        <w:t xml:space="preserve"> Khoản này được bổ sung theo quy định tại Mục 12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19">
    <w:p w14:paraId="74169CC7" w14:textId="77777777" w:rsidR="004E2216" w:rsidRPr="00097384" w:rsidRDefault="004E2216" w:rsidP="00E30589">
      <w:pPr>
        <w:pStyle w:val="FootnoteText"/>
        <w:jc w:val="both"/>
      </w:pPr>
      <w:r w:rsidRPr="00097384">
        <w:rPr>
          <w:rStyle w:val="FootnoteReference"/>
        </w:rPr>
        <w:footnoteRef/>
      </w:r>
      <w:r w:rsidRPr="00097384">
        <w:t xml:space="preserve"> Khoản này được bổ sung theo quy định tại Mục 12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20">
    <w:p w14:paraId="74169CC8" w14:textId="77777777" w:rsidR="004E2216" w:rsidRPr="00097384" w:rsidRDefault="004E2216" w:rsidP="00E30589">
      <w:pPr>
        <w:pStyle w:val="FootnoteText"/>
        <w:jc w:val="both"/>
      </w:pPr>
      <w:r w:rsidRPr="00097384">
        <w:rPr>
          <w:rStyle w:val="FootnoteReference"/>
        </w:rPr>
        <w:footnoteRef/>
      </w:r>
      <w:r w:rsidRPr="00097384">
        <w:t xml:space="preserve"> Khoản này được sửa đổi theo quy định tại khoản a Mục 13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21">
    <w:p w14:paraId="74169CC9" w14:textId="77777777" w:rsidR="004E2216" w:rsidRPr="00097384" w:rsidRDefault="004E2216" w:rsidP="00E30589">
      <w:pPr>
        <w:pStyle w:val="FootnoteText"/>
        <w:jc w:val="both"/>
      </w:pPr>
      <w:r w:rsidRPr="00097384">
        <w:rPr>
          <w:rStyle w:val="FootnoteReference"/>
        </w:rPr>
        <w:footnoteRef/>
      </w:r>
      <w:r w:rsidRPr="00097384">
        <w:t xml:space="preserve"> Khoản này được sửa đổi theo quy định tại khoản a Mục 13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22">
    <w:p w14:paraId="74169CCA" w14:textId="77777777" w:rsidR="004E2216" w:rsidRPr="00097384" w:rsidRDefault="004E2216" w:rsidP="00E30589">
      <w:pPr>
        <w:pStyle w:val="FootnoteText"/>
        <w:jc w:val="both"/>
      </w:pPr>
      <w:r w:rsidRPr="00097384">
        <w:rPr>
          <w:rStyle w:val="FootnoteReference"/>
        </w:rPr>
        <w:footnoteRef/>
      </w:r>
      <w:r w:rsidRPr="00097384">
        <w:t xml:space="preserve"> Khoản này được sửa đổi theo quy định tại khoản a Mục 13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23">
    <w:p w14:paraId="74169CCB" w14:textId="77777777" w:rsidR="004E2216" w:rsidRPr="00097384" w:rsidRDefault="004E2216" w:rsidP="00E30589">
      <w:pPr>
        <w:pStyle w:val="FootnoteText"/>
        <w:jc w:val="both"/>
      </w:pPr>
      <w:r w:rsidRPr="00097384">
        <w:rPr>
          <w:rStyle w:val="FootnoteReference"/>
        </w:rPr>
        <w:footnoteRef/>
      </w:r>
      <w:r w:rsidRPr="00097384">
        <w:t xml:space="preserve"> Khoản này được bổ sung theo quy định tại khoản b Mục 13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24">
    <w:p w14:paraId="450A6728" w14:textId="4E2A569A" w:rsidR="00E00A9C" w:rsidRPr="00097384" w:rsidRDefault="00E00A9C" w:rsidP="00E00A9C">
      <w:pPr>
        <w:pStyle w:val="FootnoteText"/>
        <w:jc w:val="both"/>
      </w:pPr>
      <w:r w:rsidRPr="00097384">
        <w:rPr>
          <w:rStyle w:val="FootnoteReference"/>
        </w:rPr>
        <w:footnoteRef/>
      </w:r>
      <w:r w:rsidRPr="00097384">
        <w:t xml:space="preserve"> Điều này được sửa đổi, bổ sung theo quy định tại Mục 4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25">
    <w:p w14:paraId="79B5635A" w14:textId="4205A89A" w:rsidR="00E8577C" w:rsidRPr="00097384" w:rsidRDefault="00E8577C" w:rsidP="00E8577C">
      <w:pPr>
        <w:pStyle w:val="FootnoteText"/>
        <w:jc w:val="both"/>
      </w:pPr>
      <w:r w:rsidRPr="00097384">
        <w:rPr>
          <w:rStyle w:val="FootnoteReference"/>
        </w:rPr>
        <w:footnoteRef/>
      </w:r>
      <w:r w:rsidRPr="00097384">
        <w:t xml:space="preserve"> Điều này được bổ sung theo quy định tại Mục 5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26">
    <w:p w14:paraId="5600D115" w14:textId="512EA0B3" w:rsidR="00F00657" w:rsidRPr="00097384" w:rsidRDefault="00F00657" w:rsidP="00F00657">
      <w:pPr>
        <w:pStyle w:val="FootnoteText"/>
        <w:jc w:val="both"/>
      </w:pPr>
      <w:r w:rsidRPr="00097384">
        <w:rPr>
          <w:rStyle w:val="FootnoteReference"/>
        </w:rPr>
        <w:footnoteRef/>
      </w:r>
      <w:r w:rsidRPr="00097384">
        <w:t xml:space="preserve"> Khoản này được sửa đổi, bổ sung theo quy định tại Mục 6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27">
    <w:p w14:paraId="74169CCD" w14:textId="77777777" w:rsidR="004E2216" w:rsidRPr="00097384" w:rsidRDefault="004E2216" w:rsidP="00E30589">
      <w:pPr>
        <w:pStyle w:val="FootnoteText"/>
        <w:jc w:val="both"/>
      </w:pPr>
      <w:r w:rsidRPr="00097384">
        <w:rPr>
          <w:rStyle w:val="FootnoteReference"/>
        </w:rPr>
        <w:footnoteRef/>
      </w:r>
      <w:r w:rsidRPr="00097384">
        <w:t xml:space="preserve"> Khoản này được sửa đổi theo quy định tại khoản a Mục 15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28">
    <w:p w14:paraId="74169CCE" w14:textId="77777777" w:rsidR="004E2216" w:rsidRPr="00097384" w:rsidRDefault="004E2216" w:rsidP="00E30589">
      <w:pPr>
        <w:pStyle w:val="FootnoteText"/>
        <w:jc w:val="both"/>
      </w:pPr>
      <w:r w:rsidRPr="00097384">
        <w:rPr>
          <w:rStyle w:val="FootnoteReference"/>
        </w:rPr>
        <w:footnoteRef/>
      </w:r>
      <w:r w:rsidRPr="00097384">
        <w:t xml:space="preserve"> Khoản này được bãi bỏ theo quy định tại khoản b Mục 15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29">
    <w:p w14:paraId="74169CCF" w14:textId="77777777" w:rsidR="004E2216" w:rsidRPr="00097384" w:rsidRDefault="004E2216" w:rsidP="00E30589">
      <w:pPr>
        <w:pStyle w:val="FootnoteText"/>
        <w:jc w:val="both"/>
      </w:pPr>
      <w:r w:rsidRPr="00097384">
        <w:rPr>
          <w:rStyle w:val="FootnoteReference"/>
        </w:rPr>
        <w:footnoteRef/>
      </w:r>
      <w:r w:rsidRPr="00097384">
        <w:t xml:space="preserve"> Điều này được bổ sung theo quy định tại Mục 16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30">
    <w:p w14:paraId="74169CD0" w14:textId="77777777" w:rsidR="004E2216" w:rsidRPr="00097384" w:rsidRDefault="004E2216" w:rsidP="00E30589">
      <w:pPr>
        <w:pStyle w:val="FootnoteText"/>
        <w:jc w:val="both"/>
      </w:pPr>
      <w:r w:rsidRPr="00097384">
        <w:rPr>
          <w:rStyle w:val="FootnoteReference"/>
        </w:rPr>
        <w:footnoteRef/>
      </w:r>
      <w:r w:rsidRPr="00097384">
        <w:t xml:space="preserve"> Điều này được bổ sung theo quy định tại Mục 17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31">
    <w:p w14:paraId="404A626C" w14:textId="6FB2C146" w:rsidR="00FA6F7E" w:rsidRPr="00097384" w:rsidRDefault="00FA6F7E" w:rsidP="00FA6F7E">
      <w:pPr>
        <w:pStyle w:val="FootnoteText"/>
        <w:jc w:val="both"/>
      </w:pPr>
      <w:r w:rsidRPr="00097384">
        <w:rPr>
          <w:rStyle w:val="FootnoteReference"/>
        </w:rPr>
        <w:footnoteRef/>
      </w:r>
      <w:r w:rsidRPr="00097384">
        <w:t xml:space="preserve"> Điều này được sửa đổi, bổ sung theo quy định tại Mục 7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32">
    <w:p w14:paraId="74169CD1" w14:textId="77777777" w:rsidR="004E2216" w:rsidRPr="00097384" w:rsidRDefault="004E2216" w:rsidP="00E30589">
      <w:pPr>
        <w:pStyle w:val="FootnoteText"/>
        <w:jc w:val="both"/>
      </w:pPr>
      <w:r w:rsidRPr="00097384">
        <w:rPr>
          <w:rStyle w:val="FootnoteReference"/>
        </w:rPr>
        <w:footnoteRef/>
      </w:r>
      <w:r w:rsidRPr="00097384">
        <w:t xml:space="preserve"> Khoản này được sửa đổi theo quy định tại Mục 18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33">
    <w:p w14:paraId="74169CD2" w14:textId="77777777" w:rsidR="00AF02C8" w:rsidRPr="00097384" w:rsidRDefault="00AF02C8" w:rsidP="00E30589">
      <w:pPr>
        <w:jc w:val="both"/>
        <w:rPr>
          <w:sz w:val="20"/>
          <w:szCs w:val="20"/>
        </w:rPr>
      </w:pPr>
      <w:r w:rsidRPr="00097384">
        <w:rPr>
          <w:rStyle w:val="FootnoteReference"/>
          <w:sz w:val="20"/>
          <w:szCs w:val="20"/>
        </w:rPr>
        <w:footnoteRef/>
      </w:r>
      <w:r w:rsidRPr="00097384">
        <w:rPr>
          <w:sz w:val="20"/>
          <w:szCs w:val="20"/>
        </w:rPr>
        <w:t xml:space="preserve">Điểm này được bổ sung theo quy định tại Mục 1 Phụ lục IX sửa đổi, bổ sung một số điều của Phần 14 Bộ Quy chế An toàn hàng không dân dụng lĩnh vực tàu bay và khai thác tàu bay ban hành kèm theo Thông tư số 56/2018/TT-BGTVT ngày 11 tháng 12 năm 2018, có hiệu lực kể từ ngày </w:t>
      </w:r>
      <w:r w:rsidR="00D86750" w:rsidRPr="00097384">
        <w:rPr>
          <w:sz w:val="20"/>
          <w:szCs w:val="20"/>
        </w:rPr>
        <w:t>30 tháng 01 năm 2019</w:t>
      </w:r>
    </w:p>
    <w:p w14:paraId="74169CD3" w14:textId="77777777" w:rsidR="00AF02C8" w:rsidRPr="00097384" w:rsidRDefault="00AF02C8" w:rsidP="00E30589">
      <w:pPr>
        <w:pStyle w:val="FootnoteText"/>
        <w:jc w:val="both"/>
      </w:pPr>
    </w:p>
  </w:footnote>
  <w:footnote w:id="34">
    <w:p w14:paraId="74169CD4" w14:textId="77777777" w:rsidR="004E2216" w:rsidRPr="00097384" w:rsidRDefault="004E2216" w:rsidP="00E30589">
      <w:pPr>
        <w:pStyle w:val="FootnoteText"/>
        <w:jc w:val="both"/>
      </w:pPr>
      <w:r w:rsidRPr="00097384">
        <w:rPr>
          <w:rStyle w:val="FootnoteReference"/>
        </w:rPr>
        <w:footnoteRef/>
      </w:r>
      <w:r w:rsidRPr="00097384">
        <w:t xml:space="preserve"> Khoản này được sửa đổi, bổ sung theo quy định tại khoản a Mục 19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35">
    <w:p w14:paraId="74169CD5" w14:textId="77777777" w:rsidR="004E2216" w:rsidRPr="00097384" w:rsidRDefault="004E2216" w:rsidP="00E30589">
      <w:pPr>
        <w:pStyle w:val="FootnoteText"/>
        <w:jc w:val="both"/>
      </w:pPr>
      <w:r w:rsidRPr="00097384">
        <w:rPr>
          <w:rStyle w:val="FootnoteReference"/>
        </w:rPr>
        <w:footnoteRef/>
      </w:r>
      <w:r w:rsidRPr="00097384">
        <w:t xml:space="preserve"> Khoản này được sửa đổi, bổ sung theo quy định tại khoản a Mục 19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36">
    <w:p w14:paraId="74169CD6" w14:textId="77777777" w:rsidR="004E2216" w:rsidRPr="00097384" w:rsidRDefault="004E2216" w:rsidP="00E30589">
      <w:pPr>
        <w:pStyle w:val="FootnoteText"/>
        <w:jc w:val="both"/>
      </w:pPr>
      <w:r w:rsidRPr="00097384">
        <w:rPr>
          <w:rStyle w:val="FootnoteReference"/>
        </w:rPr>
        <w:footnoteRef/>
      </w:r>
      <w:r w:rsidRPr="00097384">
        <w:t xml:space="preserve"> Khoản này được bổ sung theo quy định tại khoản b Mục 19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37">
    <w:p w14:paraId="74169CD7" w14:textId="77777777" w:rsidR="004E2216" w:rsidRPr="00097384" w:rsidRDefault="004E2216" w:rsidP="00E30589">
      <w:pPr>
        <w:pStyle w:val="FootnoteText"/>
        <w:jc w:val="both"/>
      </w:pPr>
      <w:r w:rsidRPr="00097384">
        <w:rPr>
          <w:rStyle w:val="FootnoteReference"/>
        </w:rPr>
        <w:footnoteRef/>
      </w:r>
      <w:r w:rsidRPr="00097384">
        <w:t xml:space="preserve"> Khoản này được bổ sung theo quy định tại khoản b Mục 19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38">
    <w:p w14:paraId="74169CD8" w14:textId="77777777" w:rsidR="004E2216" w:rsidRPr="00097384" w:rsidRDefault="004E2216" w:rsidP="00E30589">
      <w:pPr>
        <w:pStyle w:val="FootnoteText"/>
        <w:jc w:val="both"/>
      </w:pPr>
      <w:r w:rsidRPr="00097384">
        <w:rPr>
          <w:rStyle w:val="FootnoteReference"/>
        </w:rPr>
        <w:footnoteRef/>
      </w:r>
      <w:r w:rsidRPr="00097384">
        <w:t xml:space="preserve"> Khoản này được bổ sung theo quy định tại khoản b Mục 19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39">
    <w:p w14:paraId="74169CD9" w14:textId="77777777" w:rsidR="004E2216" w:rsidRPr="00097384" w:rsidRDefault="004E2216" w:rsidP="00E30589">
      <w:pPr>
        <w:pStyle w:val="FootnoteText"/>
        <w:jc w:val="both"/>
      </w:pPr>
      <w:r w:rsidRPr="00097384">
        <w:rPr>
          <w:rStyle w:val="FootnoteReference"/>
        </w:rPr>
        <w:footnoteRef/>
      </w:r>
      <w:r w:rsidRPr="00097384">
        <w:t xml:space="preserve"> Khoản này được bổ sung theo quy định tại khoản b Mục 19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40">
    <w:p w14:paraId="74169CDA" w14:textId="77777777" w:rsidR="004E2216" w:rsidRPr="00097384" w:rsidRDefault="004E2216" w:rsidP="00E30589">
      <w:pPr>
        <w:pStyle w:val="FootnoteText"/>
        <w:jc w:val="both"/>
      </w:pPr>
      <w:r w:rsidRPr="00097384">
        <w:rPr>
          <w:rStyle w:val="FootnoteReference"/>
        </w:rPr>
        <w:footnoteRef/>
      </w:r>
      <w:r w:rsidRPr="00097384">
        <w:t xml:space="preserve"> Khoản này được bổ sung theo quy định tại khoản b Mục 19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41">
    <w:p w14:paraId="74169CDB" w14:textId="77777777" w:rsidR="004E2216" w:rsidRPr="00097384" w:rsidRDefault="004E2216" w:rsidP="00E30589">
      <w:pPr>
        <w:pStyle w:val="FootnoteText"/>
        <w:jc w:val="both"/>
      </w:pPr>
      <w:r w:rsidRPr="00097384">
        <w:rPr>
          <w:rStyle w:val="FootnoteReference"/>
        </w:rPr>
        <w:footnoteRef/>
      </w:r>
      <w:r w:rsidRPr="00097384">
        <w:t xml:space="preserve"> Khoản này được bổ sung theo quy định tại Mục 20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42">
    <w:p w14:paraId="74169CDC" w14:textId="77777777" w:rsidR="004E2216" w:rsidRPr="00097384" w:rsidRDefault="004E2216" w:rsidP="00E30589">
      <w:pPr>
        <w:pStyle w:val="FootnoteText"/>
        <w:jc w:val="both"/>
      </w:pPr>
      <w:r w:rsidRPr="00097384">
        <w:rPr>
          <w:rStyle w:val="FootnoteReference"/>
        </w:rPr>
        <w:footnoteRef/>
      </w:r>
      <w:r w:rsidRPr="00097384">
        <w:t xml:space="preserve"> Điều này được sửa đổi theo quy định tại Mục 21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43">
    <w:p w14:paraId="674DC7AA" w14:textId="74945C65" w:rsidR="005554B3" w:rsidRPr="00097384" w:rsidRDefault="005554B3" w:rsidP="005554B3">
      <w:pPr>
        <w:pStyle w:val="FootnoteText"/>
        <w:jc w:val="both"/>
      </w:pPr>
      <w:r w:rsidRPr="00097384">
        <w:rPr>
          <w:rStyle w:val="FootnoteReference"/>
        </w:rPr>
        <w:footnoteRef/>
      </w:r>
      <w:r w:rsidRPr="00097384">
        <w:t xml:space="preserve"> Chương này được sửa đổi tên theo quy định tại Mục 8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44">
    <w:p w14:paraId="3A231A25" w14:textId="0FB52B74" w:rsidR="005554B3" w:rsidRPr="00097384" w:rsidRDefault="005554B3" w:rsidP="005554B3">
      <w:pPr>
        <w:pStyle w:val="FootnoteText"/>
        <w:jc w:val="both"/>
      </w:pPr>
      <w:r w:rsidRPr="00097384">
        <w:rPr>
          <w:rStyle w:val="FootnoteReference"/>
        </w:rPr>
        <w:footnoteRef/>
      </w:r>
      <w:r w:rsidRPr="00097384">
        <w:t xml:space="preserve"> Điều này được sửa đổi</w:t>
      </w:r>
      <w:r w:rsidR="000B6DD3" w:rsidRPr="00097384">
        <w:t>, bổ sung</w:t>
      </w:r>
      <w:r w:rsidRPr="00097384">
        <w:t xml:space="preserve"> theo quy định tại Mục </w:t>
      </w:r>
      <w:r w:rsidR="000B6DD3" w:rsidRPr="00097384">
        <w:t>9</w:t>
      </w:r>
      <w:r w:rsidRPr="00097384">
        <w:t xml:space="preserve">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45">
    <w:p w14:paraId="74169CDE" w14:textId="77777777" w:rsidR="00B51F51" w:rsidRPr="00097384" w:rsidRDefault="00B51F51" w:rsidP="00E30589">
      <w:pPr>
        <w:pStyle w:val="FootnoteText"/>
        <w:jc w:val="both"/>
      </w:pPr>
      <w:r w:rsidRPr="001060D2">
        <w:rPr>
          <w:rStyle w:val="FootnoteReference"/>
        </w:rPr>
        <w:footnoteRef/>
      </w:r>
      <w:r w:rsidRPr="001060D2">
        <w:t xml:space="preserve"> Điều này được sửa đổi, bổ sung theo quy định tại Mục 2 Phụ lục 14 sửa đổi, bổ sung một số điều của Phần 14 Bộ Quy chế An toàn hàng không dân dụng lĩnh vực tàu bay và khai thác tàu bay ban hành kèm theo</w:t>
      </w:r>
      <w:r w:rsidRPr="001060D2">
        <w:rPr>
          <w:lang w:val="da-DK"/>
        </w:rPr>
        <w:t xml:space="preserve"> Thông tư số 42/2020/TT-BGTVT ngày 31 tháng 12 năm 2020, có hiệu lực kể từ ngày 15 tháng 03 năm 2021.</w:t>
      </w:r>
    </w:p>
  </w:footnote>
  <w:footnote w:id="46">
    <w:p w14:paraId="74169CDF" w14:textId="77777777" w:rsidR="004E2216" w:rsidRPr="00097384" w:rsidRDefault="004E2216" w:rsidP="00E30589">
      <w:pPr>
        <w:pStyle w:val="FootnoteText"/>
        <w:jc w:val="both"/>
      </w:pPr>
      <w:r w:rsidRPr="00097384">
        <w:rPr>
          <w:rStyle w:val="FootnoteReference"/>
        </w:rPr>
        <w:footnoteRef/>
      </w:r>
      <w:r w:rsidRPr="00097384">
        <w:t xml:space="preserve"> Điều này được sửa đổi, bổ sung theo quy định tại Mục 24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47">
    <w:p w14:paraId="74169CE0" w14:textId="77777777" w:rsidR="004E2216" w:rsidRPr="00097384" w:rsidRDefault="004E2216" w:rsidP="00E30589">
      <w:pPr>
        <w:pStyle w:val="FootnoteText"/>
        <w:jc w:val="both"/>
      </w:pPr>
      <w:r w:rsidRPr="00097384">
        <w:rPr>
          <w:rStyle w:val="FootnoteReference"/>
        </w:rPr>
        <w:footnoteRef/>
      </w:r>
      <w:r w:rsidRPr="00097384">
        <w:t xml:space="preserve"> Từ “F/O” được thay thế bởi từ “Lái phụ” theo quy định tại Mục 25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48">
    <w:p w14:paraId="74169CE1" w14:textId="77777777" w:rsidR="004E2216" w:rsidRPr="00097384" w:rsidRDefault="004E2216" w:rsidP="00E30589">
      <w:pPr>
        <w:pStyle w:val="FootnoteText"/>
        <w:jc w:val="both"/>
      </w:pPr>
      <w:r w:rsidRPr="00097384">
        <w:rPr>
          <w:rStyle w:val="FootnoteReference"/>
        </w:rPr>
        <w:footnoteRef/>
      </w:r>
      <w:r w:rsidRPr="00097384">
        <w:t xml:space="preserve"> Từ “F/O” được thay thế bởi từ “Lái phụ” theo quy định tại Mục 25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49">
    <w:p w14:paraId="74169CE2" w14:textId="77777777" w:rsidR="004E2216" w:rsidRPr="00097384" w:rsidRDefault="004E2216" w:rsidP="00E30589">
      <w:pPr>
        <w:pStyle w:val="FootnoteText"/>
        <w:jc w:val="both"/>
      </w:pPr>
      <w:r w:rsidRPr="00097384">
        <w:rPr>
          <w:rStyle w:val="FootnoteReference"/>
        </w:rPr>
        <w:footnoteRef/>
      </w:r>
      <w:r w:rsidRPr="00097384">
        <w:t xml:space="preserve"> Từ “F/O” được thay thế bởi từ “Lái phụ” theo quy định tại Mục 25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50">
    <w:p w14:paraId="5CE92A0B" w14:textId="227D26D4" w:rsidR="002A477E" w:rsidRPr="00097384" w:rsidRDefault="002A477E" w:rsidP="002A477E">
      <w:pPr>
        <w:pStyle w:val="FootnoteText"/>
        <w:jc w:val="both"/>
      </w:pPr>
      <w:r w:rsidRPr="00097384">
        <w:rPr>
          <w:rStyle w:val="FootnoteReference"/>
        </w:rPr>
        <w:footnoteRef/>
      </w:r>
      <w:r w:rsidRPr="00097384">
        <w:t xml:space="preserve"> Khoản này được sửa đổi tiêu đề theo quy định tại Mục 21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 </w:t>
      </w:r>
    </w:p>
  </w:footnote>
  <w:footnote w:id="51">
    <w:p w14:paraId="74169CE3" w14:textId="77777777" w:rsidR="004E2216" w:rsidRPr="00097384" w:rsidRDefault="004E2216" w:rsidP="00E30589">
      <w:pPr>
        <w:pStyle w:val="FootnoteText"/>
        <w:jc w:val="both"/>
      </w:pPr>
      <w:r w:rsidRPr="00097384">
        <w:rPr>
          <w:rStyle w:val="FootnoteReference"/>
        </w:rPr>
        <w:footnoteRef/>
      </w:r>
      <w:r w:rsidRPr="00097384">
        <w:t xml:space="preserve"> Điểm này được sửa đổi theo quy định tại Mục 26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52">
    <w:p w14:paraId="74169CE4" w14:textId="77777777" w:rsidR="004E2216" w:rsidRPr="00097384" w:rsidRDefault="004E2216" w:rsidP="00E30589">
      <w:pPr>
        <w:pStyle w:val="FootnoteText"/>
        <w:jc w:val="both"/>
      </w:pPr>
      <w:r w:rsidRPr="00097384">
        <w:rPr>
          <w:rStyle w:val="FootnoteReference"/>
        </w:rPr>
        <w:footnoteRef/>
      </w:r>
      <w:r w:rsidRPr="00097384">
        <w:t xml:space="preserve"> </w:t>
      </w:r>
      <w:r w:rsidR="00816359" w:rsidRPr="00097384">
        <w:t>Điểm này được sửa đổi theo quy định tại Mục 26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53">
    <w:p w14:paraId="74169CE5" w14:textId="77777777" w:rsidR="00816359" w:rsidRPr="00097384" w:rsidRDefault="00816359" w:rsidP="00E30589">
      <w:pPr>
        <w:pStyle w:val="FootnoteText"/>
        <w:jc w:val="both"/>
      </w:pPr>
      <w:r w:rsidRPr="00097384">
        <w:rPr>
          <w:rStyle w:val="FootnoteReference"/>
        </w:rPr>
        <w:footnoteRef/>
      </w:r>
      <w:r w:rsidRPr="00097384">
        <w:t xml:space="preserve"> Điều này được bổ sung theo quy định tại Mục 27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54">
    <w:p w14:paraId="345A540B" w14:textId="6EB41ACB" w:rsidR="00F865DC" w:rsidRPr="00097384" w:rsidRDefault="00F865DC" w:rsidP="00F865DC">
      <w:pPr>
        <w:pStyle w:val="FootnoteText"/>
        <w:jc w:val="both"/>
      </w:pPr>
      <w:r w:rsidRPr="00097384">
        <w:rPr>
          <w:rStyle w:val="FootnoteReference"/>
        </w:rPr>
        <w:footnoteRef/>
      </w:r>
      <w:r w:rsidRPr="00097384">
        <w:t xml:space="preserve"> Tiết này được sửa đổi, bổ sung theo quy định tại khoản a Mục 10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55">
    <w:p w14:paraId="06EDF266" w14:textId="4406C71C" w:rsidR="00F865DC" w:rsidRPr="00097384" w:rsidRDefault="00F865DC" w:rsidP="00F865DC">
      <w:pPr>
        <w:pStyle w:val="FootnoteText"/>
        <w:jc w:val="both"/>
      </w:pPr>
      <w:r w:rsidRPr="00097384">
        <w:rPr>
          <w:rStyle w:val="FootnoteReference"/>
        </w:rPr>
        <w:footnoteRef/>
      </w:r>
      <w:r w:rsidRPr="00097384">
        <w:t xml:space="preserve"> Tiết này được bổ sung theo quy định tại khoản b Mục 10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56">
    <w:p w14:paraId="74169CE6" w14:textId="77777777" w:rsidR="00DF56C0" w:rsidRPr="00097384" w:rsidRDefault="00DF56C0" w:rsidP="00E30589">
      <w:pPr>
        <w:pStyle w:val="FootnoteText"/>
        <w:jc w:val="both"/>
      </w:pPr>
      <w:r w:rsidRPr="00097384">
        <w:rPr>
          <w:rStyle w:val="FootnoteReference"/>
        </w:rPr>
        <w:footnoteRef/>
      </w:r>
      <w:r w:rsidRPr="00097384">
        <w:t xml:space="preserve"> Khoản này được sửa đổi, bổ sung theo quy định tại khoản a Mục 28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57">
    <w:p w14:paraId="74169CE7" w14:textId="77777777" w:rsidR="00DF56C0" w:rsidRPr="00097384" w:rsidRDefault="00DF56C0" w:rsidP="00E30589">
      <w:pPr>
        <w:pStyle w:val="FootnoteText"/>
        <w:jc w:val="both"/>
      </w:pPr>
      <w:r w:rsidRPr="00097384">
        <w:rPr>
          <w:rStyle w:val="FootnoteReference"/>
        </w:rPr>
        <w:footnoteRef/>
      </w:r>
      <w:r w:rsidRPr="00097384">
        <w:t xml:space="preserve"> Khoản này được bổ sung theo quy định tại khoản b Mục 28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58">
    <w:p w14:paraId="74169CE8" w14:textId="77777777" w:rsidR="00DF56C0" w:rsidRPr="00097384" w:rsidRDefault="00DF56C0" w:rsidP="00E30589">
      <w:pPr>
        <w:pStyle w:val="FootnoteText"/>
        <w:jc w:val="both"/>
      </w:pPr>
      <w:r w:rsidRPr="00097384">
        <w:rPr>
          <w:rStyle w:val="FootnoteReference"/>
        </w:rPr>
        <w:footnoteRef/>
      </w:r>
      <w:r w:rsidRPr="00097384">
        <w:t xml:space="preserve"> Điểm này được bổ sung theo quy định tại khoản c Mục 28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59">
    <w:p w14:paraId="74169CE9" w14:textId="77777777" w:rsidR="00DF56C0" w:rsidRPr="00097384" w:rsidRDefault="00DF56C0" w:rsidP="00E30589">
      <w:pPr>
        <w:pStyle w:val="FootnoteText"/>
        <w:jc w:val="both"/>
      </w:pPr>
      <w:r w:rsidRPr="00097384">
        <w:rPr>
          <w:rStyle w:val="FootnoteReference"/>
        </w:rPr>
        <w:footnoteRef/>
      </w:r>
      <w:r w:rsidRPr="00097384">
        <w:t xml:space="preserve"> Khoản này được bổ sung theo quy định tại khoản d Mục 28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60">
    <w:p w14:paraId="74169CEA" w14:textId="77777777" w:rsidR="00DF56C0" w:rsidRPr="00097384" w:rsidRDefault="00DF56C0" w:rsidP="00E30589">
      <w:pPr>
        <w:pStyle w:val="FootnoteText"/>
        <w:jc w:val="both"/>
      </w:pPr>
      <w:r w:rsidRPr="00097384">
        <w:rPr>
          <w:rStyle w:val="FootnoteReference"/>
        </w:rPr>
        <w:footnoteRef/>
      </w:r>
      <w:r w:rsidRPr="00097384">
        <w:t xml:space="preserve"> Khoản này được sửa đổi theo quy định tại Mục 29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61">
    <w:p w14:paraId="74169CEB" w14:textId="77777777" w:rsidR="00DF56C0" w:rsidRPr="00097384" w:rsidRDefault="00DF56C0" w:rsidP="00E30589">
      <w:pPr>
        <w:pStyle w:val="FootnoteText"/>
        <w:jc w:val="both"/>
      </w:pPr>
      <w:r w:rsidRPr="00097384">
        <w:rPr>
          <w:rStyle w:val="FootnoteReference"/>
        </w:rPr>
        <w:footnoteRef/>
      </w:r>
      <w:r w:rsidRPr="00097384">
        <w:t xml:space="preserve"> Điều này được sửa đổi, bổ sung theo quy định tại Mục 30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62">
    <w:p w14:paraId="0D1851F1" w14:textId="779F75E3" w:rsidR="00F865DC" w:rsidRPr="00097384" w:rsidRDefault="00F865DC" w:rsidP="00F865DC">
      <w:pPr>
        <w:pStyle w:val="FootnoteText"/>
        <w:jc w:val="both"/>
      </w:pPr>
      <w:r w:rsidRPr="00097384">
        <w:rPr>
          <w:rStyle w:val="FootnoteReference"/>
        </w:rPr>
        <w:footnoteRef/>
      </w:r>
      <w:r w:rsidRPr="00097384">
        <w:t xml:space="preserve"> </w:t>
      </w:r>
      <w:r w:rsidR="009B313D" w:rsidRPr="00097384">
        <w:t xml:space="preserve">Điều </w:t>
      </w:r>
      <w:r w:rsidRPr="00097384">
        <w:t>này được bổ sung theo quy định tại Mục 1</w:t>
      </w:r>
      <w:r w:rsidR="009B313D" w:rsidRPr="00097384">
        <w:t>1</w:t>
      </w:r>
      <w:r w:rsidRPr="00097384">
        <w:t xml:space="preserve">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63">
    <w:p w14:paraId="74169CEC" w14:textId="77777777" w:rsidR="00DF56C0" w:rsidRPr="00097384" w:rsidRDefault="00DF56C0" w:rsidP="00E30589">
      <w:pPr>
        <w:pStyle w:val="FootnoteText"/>
        <w:jc w:val="both"/>
      </w:pPr>
      <w:r w:rsidRPr="00097384">
        <w:rPr>
          <w:rStyle w:val="FootnoteReference"/>
        </w:rPr>
        <w:footnoteRef/>
      </w:r>
      <w:r w:rsidRPr="00097384">
        <w:t xml:space="preserve"> Chương này được sửa đổi, bổ sung theo quy định tại Mục 31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64">
    <w:p w14:paraId="61512466" w14:textId="0846B4EA" w:rsidR="009E0B83" w:rsidRPr="00097384" w:rsidRDefault="009E0B83" w:rsidP="009E0B83">
      <w:pPr>
        <w:pStyle w:val="FootnoteText"/>
        <w:jc w:val="both"/>
      </w:pPr>
      <w:r w:rsidRPr="00097384">
        <w:rPr>
          <w:rStyle w:val="FootnoteReference"/>
        </w:rPr>
        <w:footnoteRef/>
      </w:r>
      <w:r w:rsidRPr="00097384">
        <w:t xml:space="preserve"> Điều này được </w:t>
      </w:r>
      <w:r w:rsidR="0091793F" w:rsidRPr="00097384">
        <w:t xml:space="preserve">sửa đổi, </w:t>
      </w:r>
      <w:r w:rsidRPr="00097384">
        <w:t>bổ sung theo quy định tại Mục 1</w:t>
      </w:r>
      <w:r w:rsidR="0091793F" w:rsidRPr="00097384">
        <w:t>2</w:t>
      </w:r>
      <w:r w:rsidRPr="00097384">
        <w:t xml:space="preserve">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65">
    <w:p w14:paraId="50DEE1D9" w14:textId="49EE999A" w:rsidR="00180BC9" w:rsidRPr="00097384" w:rsidRDefault="00180BC9" w:rsidP="00180BC9">
      <w:pPr>
        <w:pStyle w:val="FootnoteText"/>
        <w:jc w:val="both"/>
      </w:pPr>
      <w:r w:rsidRPr="00097384">
        <w:rPr>
          <w:rStyle w:val="FootnoteReference"/>
        </w:rPr>
        <w:footnoteRef/>
      </w:r>
      <w:r w:rsidRPr="00097384">
        <w:t xml:space="preserve"> Điều này được sửa đổi, bổ sung theo quy định tại Mục 13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66">
    <w:p w14:paraId="2E72BC3C" w14:textId="2F9516D1" w:rsidR="00180BC9" w:rsidRPr="00097384" w:rsidRDefault="00180BC9" w:rsidP="00180BC9">
      <w:pPr>
        <w:pStyle w:val="FootnoteText"/>
        <w:jc w:val="both"/>
      </w:pPr>
      <w:r w:rsidRPr="00097384">
        <w:rPr>
          <w:rStyle w:val="FootnoteReference"/>
        </w:rPr>
        <w:footnoteRef/>
      </w:r>
      <w:r w:rsidRPr="00097384">
        <w:t xml:space="preserve"> Ghi chú này được bổ sung theo quy định tại Mục 14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67">
    <w:p w14:paraId="74ADAC30" w14:textId="55D6B536" w:rsidR="00180BC9" w:rsidRPr="00097384" w:rsidRDefault="00180BC9" w:rsidP="00180BC9">
      <w:pPr>
        <w:pStyle w:val="FootnoteText"/>
        <w:jc w:val="both"/>
      </w:pPr>
      <w:r w:rsidRPr="00097384">
        <w:rPr>
          <w:rStyle w:val="FootnoteReference"/>
        </w:rPr>
        <w:footnoteRef/>
      </w:r>
      <w:r w:rsidRPr="00097384">
        <w:t xml:space="preserve"> Điều này được sửa đổi, bổ sung theo quy định tại Mục 15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68">
    <w:p w14:paraId="74169CED" w14:textId="77777777" w:rsidR="00250D33" w:rsidRPr="00097384" w:rsidRDefault="00250D33" w:rsidP="00E30589">
      <w:pPr>
        <w:pStyle w:val="FootnoteText"/>
        <w:jc w:val="both"/>
      </w:pPr>
      <w:r w:rsidRPr="00097384">
        <w:rPr>
          <w:rStyle w:val="FootnoteReference"/>
        </w:rPr>
        <w:footnoteRef/>
      </w:r>
      <w:r w:rsidRPr="00097384">
        <w:t xml:space="preserve"> Khoản này được bổ sung theo quy định tại Mục 32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69">
    <w:p w14:paraId="74169CEE" w14:textId="77777777" w:rsidR="00250D33" w:rsidRPr="00097384" w:rsidRDefault="00250D33" w:rsidP="00E30589">
      <w:pPr>
        <w:pStyle w:val="FootnoteText"/>
        <w:jc w:val="both"/>
      </w:pPr>
      <w:r w:rsidRPr="00097384">
        <w:rPr>
          <w:rStyle w:val="FootnoteReference"/>
        </w:rPr>
        <w:footnoteRef/>
      </w:r>
      <w:r w:rsidRPr="00097384">
        <w:t xml:space="preserve"> Điều này được sửa đổi, bổ sung theo quy định tại Mục 33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70">
    <w:p w14:paraId="74169CEF" w14:textId="77777777" w:rsidR="003F029E" w:rsidRPr="00097384" w:rsidRDefault="003F029E" w:rsidP="00E30589">
      <w:pPr>
        <w:jc w:val="both"/>
        <w:rPr>
          <w:sz w:val="20"/>
          <w:szCs w:val="20"/>
        </w:rPr>
      </w:pPr>
      <w:r w:rsidRPr="00097384">
        <w:rPr>
          <w:rStyle w:val="FootnoteReference"/>
          <w:sz w:val="20"/>
          <w:szCs w:val="20"/>
        </w:rPr>
        <w:footnoteRef/>
      </w:r>
      <w:r w:rsidRPr="00097384">
        <w:rPr>
          <w:sz w:val="20"/>
          <w:szCs w:val="20"/>
        </w:rPr>
        <w:t xml:space="preserve"> Điều này được bổ sung theo quy định tại Mục 3 Phụ lục X sửa đổi, bổ sung một số điều của Phần 14 Bộ Quy chế an toàn hàng không dân dụng lĩnh vực tàu bay và khai thác tàu bay ban hành kèm theo Thông tư số 21/2017/TT-BGTVT ngày 30 tháng 6 năm 2017, có hiệu lực kể từ ngày 01 tháng 9 năm 2017.</w:t>
      </w:r>
    </w:p>
  </w:footnote>
  <w:footnote w:id="71">
    <w:p w14:paraId="74169CF0" w14:textId="77777777" w:rsidR="00B51F51" w:rsidRPr="001060D2" w:rsidRDefault="00B51F51" w:rsidP="00E30589">
      <w:pPr>
        <w:pStyle w:val="FootnoteText"/>
        <w:jc w:val="both"/>
      </w:pPr>
      <w:r w:rsidRPr="001060D2">
        <w:rPr>
          <w:rStyle w:val="FootnoteReference"/>
        </w:rPr>
        <w:footnoteRef/>
      </w:r>
      <w:r w:rsidRPr="001060D2">
        <w:t xml:space="preserve"> Điểm này được bãi bỏ theo quy định tại Mục 3 Phụ lục 14 sửa đổi, bổ sung một số điều của Phần 14 Bộ Quy chế An toàn hàng không dân dụng lĩnh vực tàu bay và khai thác tàu bay ban hành kèm theo</w:t>
      </w:r>
      <w:r w:rsidRPr="001060D2">
        <w:rPr>
          <w:lang w:val="da-DK"/>
        </w:rPr>
        <w:t xml:space="preserve"> Thông tư số 42/2020/TT-BGTVT ngày 31 tháng 12 năm 2020, có hiệu lực kể từ ngày 15 tháng 03 năm 2021.</w:t>
      </w:r>
    </w:p>
  </w:footnote>
  <w:footnote w:id="72">
    <w:p w14:paraId="74169CF1" w14:textId="77777777" w:rsidR="00B51F51" w:rsidRPr="00097384" w:rsidRDefault="00B51F51" w:rsidP="00E30589">
      <w:pPr>
        <w:pStyle w:val="FootnoteText"/>
        <w:jc w:val="both"/>
      </w:pPr>
      <w:r w:rsidRPr="001060D2">
        <w:rPr>
          <w:rStyle w:val="FootnoteReference"/>
        </w:rPr>
        <w:footnoteRef/>
      </w:r>
      <w:r w:rsidRPr="001060D2">
        <w:t xml:space="preserve"> Điểm này được bãi bỏ theo quy định tại Mục 3 Phụ lục 14 sửa đổi, bổ sung một số điều của Phần 14 Bộ Quy chế An toàn hàng không dân dụng lĩnh vực tàu bay và khai thác tàu bay ban hành kèm theo</w:t>
      </w:r>
      <w:r w:rsidRPr="001060D2">
        <w:rPr>
          <w:lang w:val="da-DK"/>
        </w:rPr>
        <w:t xml:space="preserve"> Thông tư số 42/2020/TT-BGTVT ngày 31 tháng 12 năm 2020, có hiệu lực kể từ ngày 15 tháng 03 năm 2021.</w:t>
      </w:r>
    </w:p>
  </w:footnote>
  <w:footnote w:id="73">
    <w:p w14:paraId="74169CF2" w14:textId="77777777" w:rsidR="00250D33" w:rsidRPr="00097384" w:rsidRDefault="00250D33" w:rsidP="00E30589">
      <w:pPr>
        <w:pStyle w:val="FootnoteText"/>
        <w:jc w:val="both"/>
      </w:pPr>
      <w:r w:rsidRPr="00097384">
        <w:rPr>
          <w:rStyle w:val="FootnoteReference"/>
        </w:rPr>
        <w:footnoteRef/>
      </w:r>
      <w:r w:rsidRPr="00097384">
        <w:t xml:space="preserve"> Tiêu đề của Phụ lục này được sửa đổi theo quy định tại Mục 34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74">
    <w:p w14:paraId="652E559C" w14:textId="26168D1E" w:rsidR="008D6E9F" w:rsidRPr="00097384" w:rsidRDefault="008D6E9F" w:rsidP="008D6E9F">
      <w:pPr>
        <w:pStyle w:val="FootnoteText"/>
        <w:jc w:val="both"/>
      </w:pPr>
      <w:r w:rsidRPr="00097384">
        <w:rPr>
          <w:rStyle w:val="FootnoteReference"/>
        </w:rPr>
        <w:footnoteRef/>
      </w:r>
      <w:r w:rsidRPr="00097384">
        <w:t xml:space="preserve"> Phụ lục này được bổ sung theo quy định tại Mục 16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75">
    <w:p w14:paraId="74169CF3" w14:textId="77777777" w:rsidR="003F029E" w:rsidRPr="00097384" w:rsidRDefault="003F029E" w:rsidP="00E30589">
      <w:pPr>
        <w:jc w:val="both"/>
        <w:rPr>
          <w:sz w:val="20"/>
          <w:szCs w:val="20"/>
        </w:rPr>
      </w:pPr>
      <w:r w:rsidRPr="00097384">
        <w:rPr>
          <w:rStyle w:val="FootnoteReference"/>
          <w:sz w:val="20"/>
          <w:szCs w:val="20"/>
        </w:rPr>
        <w:footnoteRef/>
      </w:r>
      <w:r w:rsidRPr="00097384">
        <w:rPr>
          <w:sz w:val="20"/>
          <w:szCs w:val="20"/>
        </w:rPr>
        <w:t xml:space="preserve"> Phụ lục này được bổ sung theo quy định tại Mục 4 Phụ lục X sửa đổi, bổ sung một số điều của Phần 14 Bộ Quy chế an toàn hàng không dân dụng lĩnh vực tàu bay và khai thác tàu bay ban hành kèm theo Thông tư số 21/2017/TT-BGTVT ngày 30 tháng 6 năm 2017, có hiệu lực kể từ ngày 01 tháng 9 năm 2017.</w:t>
      </w:r>
    </w:p>
  </w:footnote>
  <w:footnote w:id="76">
    <w:p w14:paraId="14A1F21C" w14:textId="61447F5B" w:rsidR="004F4AE8" w:rsidRPr="00097384" w:rsidRDefault="004F4AE8" w:rsidP="004F4AE8">
      <w:pPr>
        <w:pStyle w:val="FootnoteText"/>
        <w:jc w:val="both"/>
      </w:pPr>
      <w:r w:rsidRPr="00097384">
        <w:rPr>
          <w:rStyle w:val="FootnoteReference"/>
        </w:rPr>
        <w:footnoteRef/>
      </w:r>
      <w:r w:rsidRPr="00097384">
        <w:t xml:space="preserve"> Phụ lục này được bổ sung theo quy định tại Mục 1</w:t>
      </w:r>
      <w:r w:rsidR="00993469" w:rsidRPr="00097384">
        <w:t>9</w:t>
      </w:r>
      <w:r w:rsidRPr="00097384">
        <w:t xml:space="preserve">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77">
    <w:p w14:paraId="2A9C1CD7" w14:textId="2F89FC16" w:rsidR="00362939" w:rsidRPr="00097384" w:rsidRDefault="00362939">
      <w:pPr>
        <w:pStyle w:val="FootnoteText"/>
      </w:pPr>
      <w:r w:rsidRPr="00097384">
        <w:rPr>
          <w:rStyle w:val="FootnoteReference"/>
        </w:rPr>
        <w:footnoteRef/>
      </w:r>
      <w:r w:rsidRPr="00097384">
        <w:t xml:space="preserve"> Phụ lục này được bổ sung theo quy định tại Mục 17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78">
    <w:p w14:paraId="74169CF4" w14:textId="77777777" w:rsidR="00B51F51" w:rsidRPr="00097384" w:rsidRDefault="00B51F51" w:rsidP="00E30589">
      <w:pPr>
        <w:pStyle w:val="FootnoteText"/>
        <w:jc w:val="both"/>
      </w:pPr>
      <w:r w:rsidRPr="001060D2">
        <w:rPr>
          <w:rStyle w:val="FootnoteReference"/>
        </w:rPr>
        <w:footnoteRef/>
      </w:r>
      <w:r w:rsidRPr="001060D2">
        <w:t xml:space="preserve"> Phụ lục này được bổ sung theo quy định tại Mục 1 Phụ lục 14 sửa đổi, bổ sung một số điều của Phần 14 Bộ Quy chế An toàn hàng không dân dụng lĩnh vực tàu bay và khai thác tàu bay ban hành kèm theo</w:t>
      </w:r>
      <w:r w:rsidRPr="001060D2">
        <w:rPr>
          <w:lang w:val="da-DK"/>
        </w:rPr>
        <w:t xml:space="preserve"> Thông tư số 42/2020/TT-BGTVT ngày 31 tháng 12 năm 2020, có hiệu lực kể từ ngày 15 tháng 03 năm 2021.</w:t>
      </w:r>
    </w:p>
  </w:footnote>
  <w:footnote w:id="79">
    <w:p w14:paraId="74169CF5" w14:textId="77777777" w:rsidR="00250D33" w:rsidRPr="00097384" w:rsidRDefault="00250D33" w:rsidP="00E30589">
      <w:pPr>
        <w:pStyle w:val="FootnoteText"/>
        <w:jc w:val="both"/>
      </w:pPr>
      <w:r w:rsidRPr="00097384">
        <w:rPr>
          <w:rStyle w:val="FootnoteReference"/>
        </w:rPr>
        <w:footnoteRef/>
      </w:r>
      <w:r w:rsidRPr="00097384">
        <w:t xml:space="preserve"> Phụ lục này được bổ sung theo quy định tại Mục 35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80">
    <w:p w14:paraId="05E7652E" w14:textId="6629DC5E" w:rsidR="00993469" w:rsidRPr="00097384" w:rsidRDefault="00993469" w:rsidP="00993469">
      <w:pPr>
        <w:pStyle w:val="FootnoteText"/>
        <w:jc w:val="both"/>
      </w:pPr>
      <w:r w:rsidRPr="00097384">
        <w:rPr>
          <w:rStyle w:val="FootnoteReference"/>
        </w:rPr>
        <w:footnoteRef/>
      </w:r>
      <w:r w:rsidRPr="00097384">
        <w:t xml:space="preserve"> Phụ lục này được bổ sung theo quy định tại Mục 20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81">
    <w:p w14:paraId="74169CF6" w14:textId="77777777" w:rsidR="00250D33" w:rsidRPr="00097384" w:rsidRDefault="00250D33" w:rsidP="00E30589">
      <w:pPr>
        <w:pStyle w:val="FootnoteText"/>
        <w:jc w:val="both"/>
      </w:pPr>
      <w:r w:rsidRPr="00097384">
        <w:rPr>
          <w:rStyle w:val="FootnoteReference"/>
        </w:rPr>
        <w:footnoteRef/>
      </w:r>
      <w:r w:rsidRPr="00097384">
        <w:t xml:space="preserve"> Phụ lục này được bổ sung theo quy định tại Mục 36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82">
    <w:p w14:paraId="74169CF7" w14:textId="77777777" w:rsidR="00250D33" w:rsidRPr="00097384" w:rsidRDefault="00250D33" w:rsidP="00E30589">
      <w:pPr>
        <w:pStyle w:val="FootnoteText"/>
        <w:jc w:val="both"/>
      </w:pPr>
      <w:r w:rsidRPr="00097384">
        <w:rPr>
          <w:rStyle w:val="FootnoteReference"/>
        </w:rPr>
        <w:footnoteRef/>
      </w:r>
      <w:r w:rsidRPr="00097384">
        <w:t xml:space="preserve"> </w:t>
      </w:r>
      <w:r w:rsidR="0050483C" w:rsidRPr="00097384">
        <w:t>Phụ lục này được bổ sung theo quy định tại Mục 37 Phụ lục XII sửa đổi, bổ sung một số điều của Phần 14 Bộ Quy chế an toàn hàng không dân dụng lĩnh vực tàu bay và khai thác tàu bay ban hành kèm theo Thông tư số 03/2016/TT-BGTVT ngày 31 tháng 3 năm 2016, có hiệu lực kể từ ngày 15 tháng 5 năm 2016.</w:t>
      </w:r>
    </w:p>
  </w:footnote>
  <w:footnote w:id="83">
    <w:p w14:paraId="3B7D5726" w14:textId="2039B4F7" w:rsidR="00362939" w:rsidRPr="00097384" w:rsidRDefault="00362939">
      <w:pPr>
        <w:pStyle w:val="FootnoteText"/>
      </w:pPr>
      <w:r w:rsidRPr="00097384">
        <w:rPr>
          <w:rStyle w:val="FootnoteReference"/>
        </w:rPr>
        <w:footnoteRef/>
      </w:r>
      <w:r w:rsidRPr="00097384">
        <w:t xml:space="preserve"> Phụ lục này được bổ sung theo quy định tại Mục 18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84">
    <w:p w14:paraId="2CFE6BD8" w14:textId="671FBB30" w:rsidR="002A477E" w:rsidRPr="00097384" w:rsidRDefault="002A477E" w:rsidP="002A477E">
      <w:pPr>
        <w:pStyle w:val="FootnoteText"/>
        <w:jc w:val="both"/>
      </w:pPr>
      <w:r w:rsidRPr="00097384">
        <w:rPr>
          <w:rStyle w:val="FootnoteReference"/>
        </w:rPr>
        <w:footnoteRef/>
      </w:r>
      <w:r w:rsidRPr="00097384">
        <w:t xml:space="preserve"> Phụ lục này được bổ sung theo quy định tại Mục 22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r w:rsidR="003B7E01" w:rsidRPr="00097384">
        <w:t>.</w:t>
      </w:r>
    </w:p>
  </w:footnote>
  <w:footnote w:id="85">
    <w:p w14:paraId="55872120" w14:textId="4F574C42" w:rsidR="003B7E01" w:rsidRPr="00097384" w:rsidRDefault="003B7E01" w:rsidP="008252E9">
      <w:pPr>
        <w:pStyle w:val="FootnoteText"/>
        <w:jc w:val="both"/>
      </w:pPr>
      <w:r w:rsidRPr="00097384">
        <w:rPr>
          <w:rStyle w:val="FootnoteReference"/>
        </w:rPr>
        <w:footnoteRef/>
      </w:r>
      <w:r w:rsidRPr="00097384">
        <w:t xml:space="preserve"> Phụ lục này được bổ sung theo quy định tại Mục 23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 w:id="86">
    <w:p w14:paraId="4CB4E51B" w14:textId="6A0485CC" w:rsidR="008252E9" w:rsidRPr="00097384" w:rsidRDefault="008252E9" w:rsidP="008252E9">
      <w:pPr>
        <w:pStyle w:val="FootnoteText"/>
        <w:jc w:val="both"/>
      </w:pPr>
      <w:r w:rsidRPr="00097384">
        <w:rPr>
          <w:rStyle w:val="FootnoteReference"/>
        </w:rPr>
        <w:footnoteRef/>
      </w:r>
      <w:r w:rsidRPr="00097384">
        <w:t xml:space="preserve"> Phụ lục này được bổ sung theo quy định tại Mục 24 Phụ lục X sửa đổi, bổ sung một số điều của Phần 14 Bộ Quy chế an toàn hàng không dân dụng lĩnh vực tàu bay và khai thác tàu bay ban hành kèm theo Thông tư số 09/2023/TT-BGTVT ngày 09 tháng 6 năm 2023, có hiệu lực kể từ ngày 30 tháng 12 năm 2023.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CD8890" w14:textId="77777777" w:rsidR="00097384" w:rsidRDefault="0009738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812630"/>
      <w:docPartObj>
        <w:docPartGallery w:val="Page Numbers (Top of Page)"/>
        <w:docPartUnique/>
      </w:docPartObj>
    </w:sdtPr>
    <w:sdtEndPr>
      <w:rPr>
        <w:noProof/>
      </w:rPr>
    </w:sdtEndPr>
    <w:sdtContent>
      <w:p w14:paraId="66EC7DA1" w14:textId="77777777" w:rsidR="00BE48C5" w:rsidRDefault="00097384">
        <w:pPr>
          <w:pStyle w:val="Header"/>
          <w:jc w:val="center"/>
          <w:rPr>
            <w:noProof/>
            <w:lang w:val="vi-VN"/>
          </w:rPr>
        </w:pPr>
        <w:r>
          <w:fldChar w:fldCharType="begin"/>
        </w:r>
        <w:r>
          <w:instrText xml:space="preserve"> PAGE   \* MERGEFORMAT </w:instrText>
        </w:r>
        <w:r>
          <w:fldChar w:fldCharType="separate"/>
        </w:r>
        <w:r w:rsidR="006B0485">
          <w:rPr>
            <w:noProof/>
          </w:rPr>
          <w:t>754</w:t>
        </w:r>
        <w:r>
          <w:rPr>
            <w:noProof/>
          </w:rPr>
          <w:fldChar w:fldCharType="end"/>
        </w:r>
      </w:p>
      <w:p w14:paraId="57D18C1F" w14:textId="3564E97A" w:rsidR="00097384" w:rsidRPr="00BE48C5" w:rsidRDefault="00BE48C5" w:rsidP="00BE48C5">
        <w:pPr>
          <w:pStyle w:val="Header"/>
          <w:jc w:val="center"/>
          <w:rPr>
            <w:rFonts w:ascii="Times New Roman Bold" w:hAnsi="Times New Roman Bold"/>
            <w:spacing w:val="-4"/>
            <w:sz w:val="24"/>
          </w:rPr>
        </w:pPr>
        <w:r w:rsidRPr="00BE48C5">
          <w:rPr>
            <w:rFonts w:ascii="Times New Roman Bold" w:hAnsi="Times New Roman Bold"/>
            <w:b/>
            <w:spacing w:val="-4"/>
            <w:sz w:val="24"/>
            <w:lang w:val="vi-VN"/>
          </w:rPr>
          <w:t>B</w:t>
        </w:r>
        <w:r w:rsidRPr="00BE48C5">
          <w:rPr>
            <w:rFonts w:ascii="Times New Roman Bold" w:hAnsi="Times New Roman Bold"/>
            <w:b/>
            <w:spacing w:val="-4"/>
            <w:sz w:val="24"/>
          </w:rPr>
          <w:t xml:space="preserve">ộ quy chế An toàn hàng không dân dụng lĩnh vực tàu bay và khai thác tàu bay - Phần </w:t>
        </w:r>
        <w:r w:rsidRPr="00BE48C5">
          <w:rPr>
            <w:rFonts w:ascii="Times New Roman Bold" w:hAnsi="Times New Roman Bold"/>
            <w:b/>
            <w:spacing w:val="-4"/>
            <w:sz w:val="24"/>
            <w:lang w:val="vi-VN"/>
          </w:rPr>
          <w:t>14</w:t>
        </w:r>
      </w:p>
    </w:sdtContent>
  </w:sdt>
  <w:p w14:paraId="74169CB3" w14:textId="77777777" w:rsidR="004E2216" w:rsidRDefault="004E2216">
    <w:pPr>
      <w:pStyle w:val="Header"/>
      <w:rPr>
        <w:sz w:val="20"/>
        <w:szCs w:val="20"/>
      </w:rPr>
    </w:pPr>
    <w:bookmarkStart w:id="57" w:name="_GoBack"/>
    <w:bookmarkEnd w:id="57"/>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625879" w14:textId="77777777" w:rsidR="00BE48C5" w:rsidRDefault="00BE48C5" w:rsidP="00BE48C5">
    <w:pPr>
      <w:pStyle w:val="Header"/>
      <w:jc w:val="center"/>
      <w:rPr>
        <w:b/>
        <w:spacing w:val="-4"/>
        <w:sz w:val="24"/>
        <w:lang w:val="vi-VN"/>
      </w:rPr>
    </w:pPr>
  </w:p>
  <w:p w14:paraId="203BD08F" w14:textId="5DCF821F" w:rsidR="00097384" w:rsidRPr="00BE48C5" w:rsidRDefault="00BE48C5" w:rsidP="00BE48C5">
    <w:pPr>
      <w:pStyle w:val="Header"/>
      <w:jc w:val="center"/>
      <w:rPr>
        <w:spacing w:val="-4"/>
        <w:sz w:val="24"/>
        <w:lang w:val="vi-VN"/>
      </w:rPr>
    </w:pPr>
    <w:r w:rsidRPr="00BE48C5">
      <w:rPr>
        <w:b/>
        <w:spacing w:val="-4"/>
        <w:sz w:val="24"/>
        <w:lang w:val="vi-VN"/>
      </w:rPr>
      <w:t>B</w:t>
    </w:r>
    <w:r w:rsidRPr="00BE48C5">
      <w:rPr>
        <w:b/>
        <w:spacing w:val="-4"/>
        <w:sz w:val="24"/>
      </w:rPr>
      <w:t xml:space="preserve">ộ quy chế An toàn hàng không dân dụng lĩnh vực tàu bay và khai thác tàu bay - Phần </w:t>
    </w:r>
    <w:r w:rsidRPr="00BE48C5">
      <w:rPr>
        <w:b/>
        <w:spacing w:val="-4"/>
        <w:sz w:val="24"/>
        <w:lang w:val="vi-VN"/>
      </w:rPr>
      <w:t>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1D07"/>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14B505A"/>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nsid w:val="04392ECF"/>
    <w:multiLevelType w:val="hybridMultilevel"/>
    <w:tmpl w:val="6358835E"/>
    <w:lvl w:ilvl="0" w:tplc="FFFFFFFF">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4A680CD6">
      <w:start w:val="1"/>
      <w:numFmt w:val="decimal"/>
      <w:lvlText w:val="(%7)"/>
      <w:lvlJc w:val="left"/>
      <w:pPr>
        <w:ind w:left="5040" w:hanging="360"/>
      </w:pPr>
      <w:rPr>
        <w:rFonts w:hint="default"/>
      </w:r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3">
    <w:nsid w:val="04457104"/>
    <w:multiLevelType w:val="hybridMultilevel"/>
    <w:tmpl w:val="00762926"/>
    <w:lvl w:ilvl="0" w:tplc="47145594">
      <w:start w:val="7"/>
      <w:numFmt w:val="lowerLetter"/>
      <w:lvlText w:val="(%1)"/>
      <w:lvlJc w:val="left"/>
      <w:pPr>
        <w:ind w:left="360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607A40"/>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
    <w:nsid w:val="05AC4D7B"/>
    <w:multiLevelType w:val="hybridMultilevel"/>
    <w:tmpl w:val="46C41CAC"/>
    <w:lvl w:ilvl="0" w:tplc="FFFFFFFF">
      <w:start w:val="1"/>
      <w:numFmt w:val="lowerLetter"/>
      <w:lvlText w:val="(%1)"/>
      <w:lvlJc w:val="left"/>
      <w:pPr>
        <w:ind w:left="720" w:hanging="360"/>
      </w:pPr>
      <w:rPr>
        <w:rFonts w:ascii="Times New Roman" w:hAnsi="Times New Roman"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53808C6">
      <w:start w:val="1"/>
      <w:numFmt w:val="lowerLetter"/>
      <w:lvlText w:val="(%5)"/>
      <w:lvlJc w:val="left"/>
      <w:pPr>
        <w:ind w:left="3600" w:hanging="360"/>
      </w:pPr>
      <w:rPr>
        <w:rFonts w:ascii="Times New Roman" w:hAnsi="Times New Roman" w:hint="default"/>
        <w:sz w:val="26"/>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05D27D34"/>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072C634C"/>
    <w:multiLevelType w:val="hybridMultilevel"/>
    <w:tmpl w:val="F52C44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4A680CD6">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08845D22"/>
    <w:multiLevelType w:val="hybridMultilevel"/>
    <w:tmpl w:val="9FB8CEDE"/>
    <w:lvl w:ilvl="0" w:tplc="F53808C6">
      <w:start w:val="1"/>
      <w:numFmt w:val="lowerLetter"/>
      <w:lvlText w:val="(%1)"/>
      <w:lvlJc w:val="left"/>
      <w:pPr>
        <w:ind w:left="1429" w:hanging="360"/>
      </w:pPr>
      <w:rPr>
        <w:rFonts w:ascii="Times New Roman" w:hAnsi="Times New Roman" w:hint="default"/>
        <w:sz w:val="26"/>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F53808C6">
      <w:start w:val="1"/>
      <w:numFmt w:val="lowerLetter"/>
      <w:lvlText w:val="(%5)"/>
      <w:lvlJc w:val="left"/>
      <w:pPr>
        <w:ind w:left="3600" w:hanging="360"/>
      </w:pPr>
      <w:rPr>
        <w:rFonts w:ascii="Times New Roman" w:hAnsi="Times New Roman" w:hint="default"/>
        <w:sz w:val="26"/>
      </w:r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09E129BE"/>
    <w:multiLevelType w:val="multilevel"/>
    <w:tmpl w:val="7146EABE"/>
    <w:lvl w:ilvl="0">
      <w:start w:val="1"/>
      <w:numFmt w:val="lowerLetter"/>
      <w:lvlText w:val="(%1)"/>
      <w:lvlJc w:val="left"/>
      <w:pPr>
        <w:tabs>
          <w:tab w:val="num" w:pos="851"/>
        </w:tabs>
        <w:ind w:left="851" w:hanging="567"/>
      </w:pPr>
      <w:rPr>
        <w:rFonts w:hint="default"/>
        <w:b w:val="0"/>
        <w:bCs/>
        <w:color w:val="000000"/>
        <w:sz w:val="26"/>
        <w:szCs w:val="26"/>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0A021002"/>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B20096F"/>
    <w:multiLevelType w:val="hybridMultilevel"/>
    <w:tmpl w:val="DCAAEFFA"/>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A53EE93A">
      <w:start w:val="1"/>
      <w:numFmt w:val="decimal"/>
      <w:lvlText w:val="(%7)"/>
      <w:lvlJc w:val="left"/>
      <w:pPr>
        <w:ind w:left="1440" w:hanging="360"/>
      </w:pPr>
      <w:rPr>
        <w:rFonts w:hint="default"/>
      </w:r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nsid w:val="0C4863C4"/>
    <w:multiLevelType w:val="hybridMultilevel"/>
    <w:tmpl w:val="39C0D552"/>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nsid w:val="0C817383"/>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0D0124A9"/>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0E70228D"/>
    <w:multiLevelType w:val="hybridMultilevel"/>
    <w:tmpl w:val="AB3EF504"/>
    <w:lvl w:ilvl="0" w:tplc="FFFFFFFF">
      <w:start w:val="1"/>
      <w:numFmt w:val="lowerLetter"/>
      <w:lvlText w:val="(%1)"/>
      <w:lvlJc w:val="left"/>
      <w:pPr>
        <w:ind w:left="720" w:hanging="360"/>
      </w:pPr>
      <w:rPr>
        <w:rFonts w:ascii="Times New Roman" w:hAnsi="Times New Roman"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53808C6">
      <w:start w:val="1"/>
      <w:numFmt w:val="lowerLetter"/>
      <w:lvlText w:val="(%5)"/>
      <w:lvlJc w:val="left"/>
      <w:pPr>
        <w:ind w:left="3600" w:hanging="360"/>
      </w:pPr>
      <w:rPr>
        <w:rFonts w:ascii="Times New Roman" w:hAnsi="Times New Roman" w:hint="default"/>
        <w:sz w:val="26"/>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0E980D9E"/>
    <w:multiLevelType w:val="hybridMultilevel"/>
    <w:tmpl w:val="2A4C2B46"/>
    <w:lvl w:ilvl="0" w:tplc="4A680CD6">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7">
    <w:nsid w:val="0F0722A9"/>
    <w:multiLevelType w:val="hybridMultilevel"/>
    <w:tmpl w:val="01C2CFEA"/>
    <w:lvl w:ilvl="0" w:tplc="D8E68A4A">
      <w:start w:val="1"/>
      <w:numFmt w:val="decimal"/>
      <w:lvlText w:val="(%1)"/>
      <w:lvlJc w:val="left"/>
      <w:pPr>
        <w:ind w:left="1440" w:hanging="360"/>
      </w:pPr>
      <w:rPr>
        <w:rFonts w:hint="default"/>
        <w:color w:val="FF000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nsid w:val="0F23766E"/>
    <w:multiLevelType w:val="hybridMultilevel"/>
    <w:tmpl w:val="A2FE700E"/>
    <w:lvl w:ilvl="0" w:tplc="FFFFFFFF">
      <w:start w:val="1"/>
      <w:numFmt w:val="lowerLetter"/>
      <w:lvlText w:val="(%1)"/>
      <w:lvlJc w:val="left"/>
      <w:pPr>
        <w:ind w:left="1429" w:hanging="360"/>
      </w:pPr>
      <w:rPr>
        <w:rFonts w:ascii="Times New Roman" w:hAnsi="Times New Roman" w:hint="default"/>
        <w:sz w:val="26"/>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53808C6">
      <w:start w:val="1"/>
      <w:numFmt w:val="lowerLetter"/>
      <w:lvlText w:val="(%5)"/>
      <w:lvlJc w:val="left"/>
      <w:pPr>
        <w:ind w:left="3600" w:hanging="360"/>
      </w:pPr>
      <w:rPr>
        <w:rFonts w:ascii="Times New Roman" w:hAnsi="Times New Roman" w:hint="default"/>
        <w:sz w:val="26"/>
      </w:r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9">
    <w:nsid w:val="10C8086D"/>
    <w:multiLevelType w:val="hybridMultilevel"/>
    <w:tmpl w:val="CFD6C3A6"/>
    <w:lvl w:ilvl="0" w:tplc="FFFFFFFF">
      <w:start w:val="1"/>
      <w:numFmt w:val="lowerLetter"/>
      <w:lvlText w:val="(%1)"/>
      <w:lvlJc w:val="left"/>
      <w:pPr>
        <w:ind w:left="720" w:hanging="360"/>
      </w:pPr>
      <w:rPr>
        <w:rFonts w:ascii="Times New Roman" w:hAnsi="Times New Roman"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53808C6">
      <w:start w:val="1"/>
      <w:numFmt w:val="lowerLetter"/>
      <w:lvlText w:val="(%5)"/>
      <w:lvlJc w:val="left"/>
      <w:pPr>
        <w:ind w:left="3600" w:hanging="360"/>
      </w:pPr>
      <w:rPr>
        <w:rFonts w:ascii="Times New Roman" w:hAnsi="Times New Roman" w:hint="default"/>
        <w:sz w:val="26"/>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12933A90"/>
    <w:multiLevelType w:val="multilevel"/>
    <w:tmpl w:val="3DFAFF88"/>
    <w:lvl w:ilvl="0">
      <w:start w:val="7"/>
      <w:numFmt w:val="lowerLetter"/>
      <w:lvlText w:val="(%1)"/>
      <w:lvlJc w:val="left"/>
      <w:pPr>
        <w:tabs>
          <w:tab w:val="num" w:pos="851"/>
        </w:tabs>
        <w:ind w:left="851" w:hanging="567"/>
      </w:pPr>
      <w:rPr>
        <w:rFonts w:hint="default"/>
        <w:color w:val="FF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13D61C80"/>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15BC72E9"/>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15C56D95"/>
    <w:multiLevelType w:val="hybridMultilevel"/>
    <w:tmpl w:val="F6ACD980"/>
    <w:lvl w:ilvl="0" w:tplc="FFFFFFFF">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4A680CD6">
      <w:start w:val="1"/>
      <w:numFmt w:val="decimal"/>
      <w:lvlText w:val="(%7)"/>
      <w:lvlJc w:val="left"/>
      <w:pPr>
        <w:ind w:left="5040" w:hanging="360"/>
      </w:pPr>
      <w:rPr>
        <w:rFonts w:hint="default"/>
      </w:r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24">
    <w:nsid w:val="16C53B28"/>
    <w:multiLevelType w:val="hybridMultilevel"/>
    <w:tmpl w:val="9C722F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A53EE93A">
      <w:start w:val="1"/>
      <w:numFmt w:val="decimal"/>
      <w:lvlText w:val="(%7)"/>
      <w:lvlJc w:val="left"/>
      <w:pPr>
        <w:ind w:left="14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16EE5ECE"/>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nsid w:val="16EF7600"/>
    <w:multiLevelType w:val="hybridMultilevel"/>
    <w:tmpl w:val="66900B56"/>
    <w:lvl w:ilvl="0" w:tplc="FFFFFFFF">
      <w:start w:val="1"/>
      <w:numFmt w:val="lowerLetter"/>
      <w:lvlText w:val="(%1)"/>
      <w:lvlJc w:val="left"/>
      <w:pPr>
        <w:ind w:left="720" w:hanging="360"/>
      </w:pPr>
      <w:rPr>
        <w:rFonts w:ascii="Times New Roman" w:hAnsi="Times New Roman"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47D8BFFC">
      <w:start w:val="1"/>
      <w:numFmt w:val="lowerLetter"/>
      <w:lvlText w:val="(%5)"/>
      <w:lvlJc w:val="left"/>
      <w:pPr>
        <w:ind w:left="3600" w:hanging="360"/>
      </w:pPr>
      <w:rPr>
        <w:rFonts w:ascii="Times New Roman" w:hAnsi="Times New Roman" w:hint="default"/>
        <w:b w:val="0"/>
        <w:bCs w:val="0"/>
        <w:sz w:val="26"/>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17751946"/>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189B26E8"/>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1AEE6050"/>
    <w:multiLevelType w:val="hybridMultilevel"/>
    <w:tmpl w:val="34FC1AA4"/>
    <w:lvl w:ilvl="0" w:tplc="F53808C6">
      <w:start w:val="1"/>
      <w:numFmt w:val="lowerLetter"/>
      <w:lvlText w:val="(%1)"/>
      <w:lvlJc w:val="left"/>
      <w:pPr>
        <w:ind w:left="3600" w:hanging="360"/>
      </w:pPr>
      <w:rPr>
        <w:rFonts w:ascii="Times New Roman" w:hAnsi="Times New Roman" w:hint="default"/>
        <w:sz w:val="26"/>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0">
    <w:nsid w:val="1AFF51EF"/>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1">
    <w:nsid w:val="1C046EE2"/>
    <w:multiLevelType w:val="hybridMultilevel"/>
    <w:tmpl w:val="BD5601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A53EE93A">
      <w:start w:val="1"/>
      <w:numFmt w:val="decimal"/>
      <w:lvlText w:val="(%7)"/>
      <w:lvlJc w:val="left"/>
      <w:pPr>
        <w:ind w:left="14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nsid w:val="1C2D23E8"/>
    <w:multiLevelType w:val="hybridMultilevel"/>
    <w:tmpl w:val="3A36A616"/>
    <w:lvl w:ilvl="0" w:tplc="FFFFFFFF">
      <w:start w:val="1"/>
      <w:numFmt w:val="lowerLetter"/>
      <w:lvlText w:val="(%1)"/>
      <w:lvlJc w:val="left"/>
      <w:pPr>
        <w:ind w:left="720" w:hanging="360"/>
      </w:pPr>
      <w:rPr>
        <w:rFonts w:ascii="Times New Roman" w:hAnsi="Times New Roman"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53808C6">
      <w:start w:val="1"/>
      <w:numFmt w:val="lowerLetter"/>
      <w:lvlText w:val="(%5)"/>
      <w:lvlJc w:val="left"/>
      <w:pPr>
        <w:ind w:left="3600" w:hanging="360"/>
      </w:pPr>
      <w:rPr>
        <w:rFonts w:ascii="Times New Roman" w:hAnsi="Times New Roman" w:hint="default"/>
        <w:sz w:val="26"/>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1D672965"/>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nsid w:val="1F36040C"/>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5">
    <w:nsid w:val="20CA1984"/>
    <w:multiLevelType w:val="hybridMultilevel"/>
    <w:tmpl w:val="1F3A551C"/>
    <w:lvl w:ilvl="0" w:tplc="DAC8C900">
      <w:start w:val="1"/>
      <w:numFmt w:val="lowerRoman"/>
      <w:lvlText w:val="(%1)"/>
      <w:lvlJc w:val="left"/>
      <w:pPr>
        <w:ind w:left="5209" w:hanging="360"/>
      </w:pPr>
      <w:rPr>
        <w:rFonts w:hint="default"/>
      </w:rPr>
    </w:lvl>
    <w:lvl w:ilvl="1" w:tplc="04090019" w:tentative="1">
      <w:start w:val="1"/>
      <w:numFmt w:val="lowerLetter"/>
      <w:lvlText w:val="%2."/>
      <w:lvlJc w:val="left"/>
      <w:pPr>
        <w:ind w:left="5929" w:hanging="360"/>
      </w:pPr>
    </w:lvl>
    <w:lvl w:ilvl="2" w:tplc="0409001B" w:tentative="1">
      <w:start w:val="1"/>
      <w:numFmt w:val="lowerRoman"/>
      <w:lvlText w:val="%3."/>
      <w:lvlJc w:val="right"/>
      <w:pPr>
        <w:ind w:left="6649" w:hanging="180"/>
      </w:pPr>
    </w:lvl>
    <w:lvl w:ilvl="3" w:tplc="0409000F" w:tentative="1">
      <w:start w:val="1"/>
      <w:numFmt w:val="decimal"/>
      <w:lvlText w:val="%4."/>
      <w:lvlJc w:val="left"/>
      <w:pPr>
        <w:ind w:left="7369" w:hanging="360"/>
      </w:pPr>
    </w:lvl>
    <w:lvl w:ilvl="4" w:tplc="04090019" w:tentative="1">
      <w:start w:val="1"/>
      <w:numFmt w:val="lowerLetter"/>
      <w:lvlText w:val="%5."/>
      <w:lvlJc w:val="left"/>
      <w:pPr>
        <w:ind w:left="8089" w:hanging="360"/>
      </w:pPr>
    </w:lvl>
    <w:lvl w:ilvl="5" w:tplc="0409001B" w:tentative="1">
      <w:start w:val="1"/>
      <w:numFmt w:val="lowerRoman"/>
      <w:lvlText w:val="%6."/>
      <w:lvlJc w:val="right"/>
      <w:pPr>
        <w:ind w:left="8809" w:hanging="180"/>
      </w:pPr>
    </w:lvl>
    <w:lvl w:ilvl="6" w:tplc="0409000F" w:tentative="1">
      <w:start w:val="1"/>
      <w:numFmt w:val="decimal"/>
      <w:lvlText w:val="%7."/>
      <w:lvlJc w:val="left"/>
      <w:pPr>
        <w:ind w:left="9529" w:hanging="360"/>
      </w:pPr>
    </w:lvl>
    <w:lvl w:ilvl="7" w:tplc="04090019" w:tentative="1">
      <w:start w:val="1"/>
      <w:numFmt w:val="lowerLetter"/>
      <w:lvlText w:val="%8."/>
      <w:lvlJc w:val="left"/>
      <w:pPr>
        <w:ind w:left="10249" w:hanging="360"/>
      </w:pPr>
    </w:lvl>
    <w:lvl w:ilvl="8" w:tplc="0409001B" w:tentative="1">
      <w:start w:val="1"/>
      <w:numFmt w:val="lowerRoman"/>
      <w:lvlText w:val="%9."/>
      <w:lvlJc w:val="right"/>
      <w:pPr>
        <w:ind w:left="10969" w:hanging="180"/>
      </w:pPr>
    </w:lvl>
  </w:abstractNum>
  <w:abstractNum w:abstractNumId="36">
    <w:nsid w:val="21905734"/>
    <w:multiLevelType w:val="hybridMultilevel"/>
    <w:tmpl w:val="5AE438E6"/>
    <w:lvl w:ilvl="0" w:tplc="F53808C6">
      <w:start w:val="1"/>
      <w:numFmt w:val="lowerLetter"/>
      <w:lvlText w:val="(%1)"/>
      <w:lvlJc w:val="left"/>
      <w:pPr>
        <w:ind w:left="360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2427740"/>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nsid w:val="22572670"/>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nsid w:val="228E6A98"/>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24FA56E5"/>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nsid w:val="25236E53"/>
    <w:multiLevelType w:val="hybridMultilevel"/>
    <w:tmpl w:val="4650EEA0"/>
    <w:lvl w:ilvl="0" w:tplc="FFFFFFFF">
      <w:start w:val="1"/>
      <w:numFmt w:val="lowerLetter"/>
      <w:lvlText w:val="(%1)"/>
      <w:lvlJc w:val="left"/>
      <w:pPr>
        <w:ind w:left="720" w:hanging="360"/>
      </w:pPr>
      <w:rPr>
        <w:rFonts w:ascii="Times New Roman" w:hAnsi="Times New Roman"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53808C6">
      <w:start w:val="1"/>
      <w:numFmt w:val="lowerLetter"/>
      <w:lvlText w:val="(%5)"/>
      <w:lvlJc w:val="left"/>
      <w:pPr>
        <w:ind w:left="3600" w:hanging="360"/>
      </w:pPr>
      <w:rPr>
        <w:rFonts w:ascii="Times New Roman" w:hAnsi="Times New Roman" w:hint="default"/>
        <w:sz w:val="26"/>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25415AB4"/>
    <w:multiLevelType w:val="hybridMultilevel"/>
    <w:tmpl w:val="3B545198"/>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96C0DAC6">
      <w:start w:val="1"/>
      <w:numFmt w:val="lowerRoman"/>
      <w:lvlText w:val="(%6)"/>
      <w:lvlJc w:val="left"/>
      <w:pPr>
        <w:ind w:left="1620" w:hanging="360"/>
      </w:pPr>
      <w:rPr>
        <w:rFonts w:hint="default"/>
        <w:b w:val="0"/>
        <w:bCs/>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nsid w:val="2742510C"/>
    <w:multiLevelType w:val="hybridMultilevel"/>
    <w:tmpl w:val="E2240074"/>
    <w:lvl w:ilvl="0" w:tplc="FFFFFFFF">
      <w:start w:val="1"/>
      <w:numFmt w:val="lowerRoman"/>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4">
    <w:nsid w:val="27826B9D"/>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299452A5"/>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299917FF"/>
    <w:multiLevelType w:val="hybridMultilevel"/>
    <w:tmpl w:val="13482B24"/>
    <w:lvl w:ilvl="0" w:tplc="F53808C6">
      <w:start w:val="1"/>
      <w:numFmt w:val="lowerLetter"/>
      <w:lvlText w:val="(%1)"/>
      <w:lvlJc w:val="left"/>
      <w:pPr>
        <w:ind w:left="1429" w:hanging="360"/>
      </w:pPr>
      <w:rPr>
        <w:rFonts w:ascii="Times New Roman" w:hAnsi="Times New Roman" w:hint="default"/>
        <w:sz w:val="26"/>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F53808C6">
      <w:start w:val="1"/>
      <w:numFmt w:val="lowerLetter"/>
      <w:lvlText w:val="(%5)"/>
      <w:lvlJc w:val="left"/>
      <w:pPr>
        <w:ind w:left="3600" w:hanging="360"/>
      </w:pPr>
      <w:rPr>
        <w:rFonts w:ascii="Times New Roman" w:hAnsi="Times New Roman" w:hint="default"/>
        <w:sz w:val="26"/>
      </w:r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7">
    <w:nsid w:val="2AA3759F"/>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8">
    <w:nsid w:val="2AE717A4"/>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nsid w:val="2C516051"/>
    <w:multiLevelType w:val="hybridMultilevel"/>
    <w:tmpl w:val="13FAC5CE"/>
    <w:lvl w:ilvl="0" w:tplc="F53808C6">
      <w:start w:val="1"/>
      <w:numFmt w:val="lowerLetter"/>
      <w:lvlText w:val="(%1)"/>
      <w:lvlJc w:val="left"/>
      <w:pPr>
        <w:ind w:left="1429" w:hanging="360"/>
      </w:pPr>
      <w:rPr>
        <w:rFonts w:ascii="Times New Roman" w:hAnsi="Times New Roman" w:hint="default"/>
        <w:sz w:val="26"/>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F53808C6">
      <w:start w:val="1"/>
      <w:numFmt w:val="lowerLetter"/>
      <w:lvlText w:val="(%5)"/>
      <w:lvlJc w:val="left"/>
      <w:pPr>
        <w:ind w:left="3600" w:hanging="360"/>
      </w:pPr>
      <w:rPr>
        <w:rFonts w:ascii="Times New Roman" w:hAnsi="Times New Roman" w:hint="default"/>
        <w:sz w:val="26"/>
      </w:r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0">
    <w:nsid w:val="32BA4943"/>
    <w:multiLevelType w:val="hybridMultilevel"/>
    <w:tmpl w:val="CC9645EE"/>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1">
    <w:nsid w:val="373E7DFA"/>
    <w:multiLevelType w:val="hybridMultilevel"/>
    <w:tmpl w:val="50C28C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4A680CD6">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nsid w:val="38263AC9"/>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3">
    <w:nsid w:val="3898596A"/>
    <w:multiLevelType w:val="hybridMultilevel"/>
    <w:tmpl w:val="7F042A36"/>
    <w:lvl w:ilvl="0" w:tplc="FFFFFFFF">
      <w:start w:val="1"/>
      <w:numFmt w:val="upp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54">
    <w:nsid w:val="38A71204"/>
    <w:multiLevelType w:val="hybridMultilevel"/>
    <w:tmpl w:val="8C202494"/>
    <w:lvl w:ilvl="0" w:tplc="A53EE93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A53EE93A">
      <w:start w:val="1"/>
      <w:numFmt w:val="decimal"/>
      <w:lvlText w:val="(%7)"/>
      <w:lvlJc w:val="left"/>
      <w:pPr>
        <w:ind w:left="1440" w:hanging="360"/>
      </w:pPr>
      <w:rPr>
        <w:rFonts w:hint="default"/>
      </w:r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5">
    <w:nsid w:val="3B7D6E24"/>
    <w:multiLevelType w:val="hybridMultilevel"/>
    <w:tmpl w:val="33468740"/>
    <w:lvl w:ilvl="0" w:tplc="96C0DAC6">
      <w:start w:val="1"/>
      <w:numFmt w:val="lowerRoman"/>
      <w:lvlText w:val="(%1)"/>
      <w:lvlJc w:val="left"/>
      <w:pPr>
        <w:ind w:left="16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3BEF1239"/>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nsid w:val="3E632E3B"/>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nsid w:val="3F77760E"/>
    <w:multiLevelType w:val="hybridMultilevel"/>
    <w:tmpl w:val="6EE2564A"/>
    <w:lvl w:ilvl="0" w:tplc="FFFFFFFF">
      <w:start w:val="1"/>
      <w:numFmt w:val="lowerLetter"/>
      <w:lvlText w:val="(%1)"/>
      <w:lvlJc w:val="left"/>
      <w:pPr>
        <w:ind w:left="720" w:hanging="360"/>
      </w:pPr>
      <w:rPr>
        <w:rFonts w:ascii="Times New Roman" w:hAnsi="Times New Roman"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53808C6">
      <w:start w:val="1"/>
      <w:numFmt w:val="lowerLetter"/>
      <w:lvlText w:val="(%5)"/>
      <w:lvlJc w:val="left"/>
      <w:pPr>
        <w:ind w:left="3600" w:hanging="360"/>
      </w:pPr>
      <w:rPr>
        <w:rFonts w:ascii="Times New Roman" w:hAnsi="Times New Roman" w:hint="default"/>
        <w:sz w:val="26"/>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nsid w:val="409B4591"/>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0">
    <w:nsid w:val="445358F7"/>
    <w:multiLevelType w:val="hybridMultilevel"/>
    <w:tmpl w:val="376C7AF0"/>
    <w:lvl w:ilvl="0" w:tplc="FFFFFFFF">
      <w:start w:val="1"/>
      <w:numFmt w:val="decimal"/>
      <w:lvlText w:val="(%1)"/>
      <w:lvlJc w:val="left"/>
      <w:pPr>
        <w:ind w:left="1450" w:hanging="360"/>
      </w:pPr>
      <w:rPr>
        <w:rFonts w:hint="default"/>
      </w:rPr>
    </w:lvl>
    <w:lvl w:ilvl="1" w:tplc="FFFFFFFF" w:tentative="1">
      <w:start w:val="1"/>
      <w:numFmt w:val="lowerLetter"/>
      <w:lvlText w:val="%2."/>
      <w:lvlJc w:val="left"/>
      <w:pPr>
        <w:ind w:left="2170" w:hanging="360"/>
      </w:pPr>
    </w:lvl>
    <w:lvl w:ilvl="2" w:tplc="FFFFFFFF" w:tentative="1">
      <w:start w:val="1"/>
      <w:numFmt w:val="lowerRoman"/>
      <w:lvlText w:val="%3."/>
      <w:lvlJc w:val="right"/>
      <w:pPr>
        <w:ind w:left="2890" w:hanging="180"/>
      </w:pPr>
    </w:lvl>
    <w:lvl w:ilvl="3" w:tplc="FFFFFFFF" w:tentative="1">
      <w:start w:val="1"/>
      <w:numFmt w:val="decimal"/>
      <w:lvlText w:val="%4."/>
      <w:lvlJc w:val="left"/>
      <w:pPr>
        <w:ind w:left="3610" w:hanging="360"/>
      </w:pPr>
    </w:lvl>
    <w:lvl w:ilvl="4" w:tplc="FFFFFFFF" w:tentative="1">
      <w:start w:val="1"/>
      <w:numFmt w:val="lowerLetter"/>
      <w:lvlText w:val="%5."/>
      <w:lvlJc w:val="left"/>
      <w:pPr>
        <w:ind w:left="4330" w:hanging="360"/>
      </w:pPr>
    </w:lvl>
    <w:lvl w:ilvl="5" w:tplc="FFFFFFFF" w:tentative="1">
      <w:start w:val="1"/>
      <w:numFmt w:val="lowerRoman"/>
      <w:lvlText w:val="%6."/>
      <w:lvlJc w:val="right"/>
      <w:pPr>
        <w:ind w:left="5050" w:hanging="180"/>
      </w:pPr>
    </w:lvl>
    <w:lvl w:ilvl="6" w:tplc="4A680CD6">
      <w:start w:val="1"/>
      <w:numFmt w:val="decimal"/>
      <w:lvlText w:val="(%7)"/>
      <w:lvlJc w:val="left"/>
      <w:pPr>
        <w:ind w:left="5040" w:hanging="360"/>
      </w:pPr>
      <w:rPr>
        <w:rFonts w:hint="default"/>
      </w:rPr>
    </w:lvl>
    <w:lvl w:ilvl="7" w:tplc="FFFFFFFF" w:tentative="1">
      <w:start w:val="1"/>
      <w:numFmt w:val="lowerLetter"/>
      <w:lvlText w:val="%8."/>
      <w:lvlJc w:val="left"/>
      <w:pPr>
        <w:ind w:left="6490" w:hanging="360"/>
      </w:pPr>
    </w:lvl>
    <w:lvl w:ilvl="8" w:tplc="FFFFFFFF" w:tentative="1">
      <w:start w:val="1"/>
      <w:numFmt w:val="lowerRoman"/>
      <w:lvlText w:val="%9."/>
      <w:lvlJc w:val="right"/>
      <w:pPr>
        <w:ind w:left="7210" w:hanging="180"/>
      </w:pPr>
    </w:lvl>
  </w:abstractNum>
  <w:abstractNum w:abstractNumId="61">
    <w:nsid w:val="454A7D00"/>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45E6531D"/>
    <w:multiLevelType w:val="multilevel"/>
    <w:tmpl w:val="09B011C4"/>
    <w:lvl w:ilvl="0">
      <w:start w:val="1"/>
      <w:numFmt w:val="lowerLetter"/>
      <w:lvlText w:val="(%1)"/>
      <w:lvlJc w:val="left"/>
      <w:pPr>
        <w:tabs>
          <w:tab w:val="num" w:pos="851"/>
        </w:tabs>
        <w:ind w:left="851" w:hanging="567"/>
      </w:pPr>
      <w:rPr>
        <w:rFonts w:hint="default"/>
        <w:color w:val="FF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3">
    <w:nsid w:val="489C46A9"/>
    <w:multiLevelType w:val="hybridMultilevel"/>
    <w:tmpl w:val="94E467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4A680CD6">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nsid w:val="49AD2A10"/>
    <w:multiLevelType w:val="hybridMultilevel"/>
    <w:tmpl w:val="47D04D30"/>
    <w:lvl w:ilvl="0" w:tplc="FFFFFFFF">
      <w:start w:val="1"/>
      <w:numFmt w:val="lowerLetter"/>
      <w:lvlText w:val="(%1)"/>
      <w:lvlJc w:val="left"/>
      <w:pPr>
        <w:ind w:left="720" w:hanging="360"/>
      </w:pPr>
      <w:rPr>
        <w:rFonts w:ascii="Times New Roman" w:hAnsi="Times New Roman"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53808C6">
      <w:start w:val="1"/>
      <w:numFmt w:val="lowerLetter"/>
      <w:lvlText w:val="(%5)"/>
      <w:lvlJc w:val="left"/>
      <w:pPr>
        <w:ind w:left="3600" w:hanging="360"/>
      </w:pPr>
      <w:rPr>
        <w:rFonts w:ascii="Times New Roman" w:hAnsi="Times New Roman" w:hint="default"/>
        <w:sz w:val="26"/>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nsid w:val="4A4E4E61"/>
    <w:multiLevelType w:val="hybridMultilevel"/>
    <w:tmpl w:val="E5F480C0"/>
    <w:lvl w:ilvl="0" w:tplc="FFFFFFFF">
      <w:start w:val="1"/>
      <w:numFmt w:val="lowerLetter"/>
      <w:lvlText w:val="(%1)"/>
      <w:lvlJc w:val="left"/>
      <w:pPr>
        <w:ind w:left="720" w:hanging="360"/>
      </w:pPr>
      <w:rPr>
        <w:rFonts w:ascii="Times New Roman" w:hAnsi="Times New Roman"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53808C6">
      <w:start w:val="1"/>
      <w:numFmt w:val="lowerLetter"/>
      <w:lvlText w:val="(%5)"/>
      <w:lvlJc w:val="left"/>
      <w:pPr>
        <w:ind w:left="3600" w:hanging="360"/>
      </w:pPr>
      <w:rPr>
        <w:rFonts w:ascii="Times New Roman" w:hAnsi="Times New Roman" w:hint="default"/>
        <w:sz w:val="26"/>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nsid w:val="4B0C5A4C"/>
    <w:multiLevelType w:val="hybridMultilevel"/>
    <w:tmpl w:val="81E6F6C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7">
    <w:nsid w:val="4D86556F"/>
    <w:multiLevelType w:val="hybridMultilevel"/>
    <w:tmpl w:val="303AA7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A53EE93A">
      <w:start w:val="1"/>
      <w:numFmt w:val="decimal"/>
      <w:lvlText w:val="(%7)"/>
      <w:lvlJc w:val="left"/>
      <w:pPr>
        <w:ind w:left="14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nsid w:val="50023226"/>
    <w:multiLevelType w:val="hybridMultilevel"/>
    <w:tmpl w:val="D0944690"/>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4A680CD6">
      <w:start w:val="1"/>
      <w:numFmt w:val="decimal"/>
      <w:lvlText w:val="(%7)"/>
      <w:lvlJc w:val="left"/>
      <w:pPr>
        <w:ind w:left="5040" w:hanging="360"/>
      </w:pPr>
      <w:rPr>
        <w:rFonts w:hint="default"/>
      </w:r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9">
    <w:nsid w:val="50A63DFD"/>
    <w:multiLevelType w:val="hybridMultilevel"/>
    <w:tmpl w:val="5AE438E6"/>
    <w:lvl w:ilvl="0" w:tplc="FFFFFFFF">
      <w:start w:val="1"/>
      <w:numFmt w:val="lowerLetter"/>
      <w:lvlText w:val="(%1)"/>
      <w:lvlJc w:val="left"/>
      <w:pPr>
        <w:ind w:left="3600" w:hanging="360"/>
      </w:pPr>
      <w:rPr>
        <w:rFonts w:ascii="Times New Roman" w:hAnsi="Times New Roman" w:hint="default"/>
        <w:sz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nsid w:val="50CB41CD"/>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1">
    <w:nsid w:val="53A40258"/>
    <w:multiLevelType w:val="hybridMultilevel"/>
    <w:tmpl w:val="361058EA"/>
    <w:lvl w:ilvl="0" w:tplc="A53EE9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nsid w:val="53A4765E"/>
    <w:multiLevelType w:val="hybridMultilevel"/>
    <w:tmpl w:val="A06CBE92"/>
    <w:lvl w:ilvl="0" w:tplc="F53808C6">
      <w:start w:val="1"/>
      <w:numFmt w:val="lowerLetter"/>
      <w:lvlText w:val="(%1)"/>
      <w:lvlJc w:val="left"/>
      <w:pPr>
        <w:ind w:left="3600" w:hanging="360"/>
      </w:pPr>
      <w:rPr>
        <w:rFonts w:ascii="Times New Roman" w:hAnsi="Times New Roman" w:hint="default"/>
        <w:sz w:val="26"/>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73">
    <w:nsid w:val="54B311C8"/>
    <w:multiLevelType w:val="hybridMultilevel"/>
    <w:tmpl w:val="361058E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nsid w:val="55C358B6"/>
    <w:multiLevelType w:val="multilevel"/>
    <w:tmpl w:val="1D907598"/>
    <w:lvl w:ilvl="0">
      <w:start w:val="1"/>
      <w:numFmt w:val="lowerLetter"/>
      <w:lvlText w:val="(%1)"/>
      <w:lvlJc w:val="left"/>
      <w:pPr>
        <w:tabs>
          <w:tab w:val="num" w:pos="851"/>
        </w:tabs>
        <w:ind w:left="851" w:hanging="567"/>
      </w:pPr>
      <w:rPr>
        <w:rFonts w:hint="default"/>
        <w:color w:val="FF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5">
    <w:nsid w:val="592D4E71"/>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6">
    <w:nsid w:val="5D7C2422"/>
    <w:multiLevelType w:val="hybridMultilevel"/>
    <w:tmpl w:val="B4F214D2"/>
    <w:lvl w:ilvl="0" w:tplc="A53EE9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5E57081A"/>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8">
    <w:nsid w:val="602A6499"/>
    <w:multiLevelType w:val="hybridMultilevel"/>
    <w:tmpl w:val="A882FB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A53EE93A">
      <w:start w:val="1"/>
      <w:numFmt w:val="decimal"/>
      <w:lvlText w:val="(%7)"/>
      <w:lvlJc w:val="left"/>
      <w:pPr>
        <w:ind w:left="14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nsid w:val="613502C0"/>
    <w:multiLevelType w:val="hybridMultilevel"/>
    <w:tmpl w:val="81E6F6C4"/>
    <w:lvl w:ilvl="0" w:tplc="A53EE9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0">
    <w:nsid w:val="61A532BF"/>
    <w:multiLevelType w:val="hybridMultilevel"/>
    <w:tmpl w:val="1F3A551C"/>
    <w:lvl w:ilvl="0" w:tplc="FFFFFFFF">
      <w:start w:val="1"/>
      <w:numFmt w:val="lowerRoman"/>
      <w:lvlText w:val="(%1)"/>
      <w:lvlJc w:val="left"/>
      <w:pPr>
        <w:ind w:left="5209" w:hanging="360"/>
      </w:pPr>
      <w:rPr>
        <w:rFonts w:hint="default"/>
      </w:rPr>
    </w:lvl>
    <w:lvl w:ilvl="1" w:tplc="FFFFFFFF" w:tentative="1">
      <w:start w:val="1"/>
      <w:numFmt w:val="lowerLetter"/>
      <w:lvlText w:val="%2."/>
      <w:lvlJc w:val="left"/>
      <w:pPr>
        <w:ind w:left="5929" w:hanging="360"/>
      </w:pPr>
    </w:lvl>
    <w:lvl w:ilvl="2" w:tplc="FFFFFFFF" w:tentative="1">
      <w:start w:val="1"/>
      <w:numFmt w:val="lowerRoman"/>
      <w:lvlText w:val="%3."/>
      <w:lvlJc w:val="right"/>
      <w:pPr>
        <w:ind w:left="6649" w:hanging="180"/>
      </w:pPr>
    </w:lvl>
    <w:lvl w:ilvl="3" w:tplc="FFFFFFFF" w:tentative="1">
      <w:start w:val="1"/>
      <w:numFmt w:val="decimal"/>
      <w:lvlText w:val="%4."/>
      <w:lvlJc w:val="left"/>
      <w:pPr>
        <w:ind w:left="7369" w:hanging="360"/>
      </w:pPr>
    </w:lvl>
    <w:lvl w:ilvl="4" w:tplc="FFFFFFFF" w:tentative="1">
      <w:start w:val="1"/>
      <w:numFmt w:val="lowerLetter"/>
      <w:lvlText w:val="%5."/>
      <w:lvlJc w:val="left"/>
      <w:pPr>
        <w:ind w:left="8089" w:hanging="360"/>
      </w:pPr>
    </w:lvl>
    <w:lvl w:ilvl="5" w:tplc="FFFFFFFF" w:tentative="1">
      <w:start w:val="1"/>
      <w:numFmt w:val="lowerRoman"/>
      <w:lvlText w:val="%6."/>
      <w:lvlJc w:val="right"/>
      <w:pPr>
        <w:ind w:left="8809" w:hanging="180"/>
      </w:pPr>
    </w:lvl>
    <w:lvl w:ilvl="6" w:tplc="FFFFFFFF" w:tentative="1">
      <w:start w:val="1"/>
      <w:numFmt w:val="decimal"/>
      <w:lvlText w:val="%7."/>
      <w:lvlJc w:val="left"/>
      <w:pPr>
        <w:ind w:left="9529" w:hanging="360"/>
      </w:pPr>
    </w:lvl>
    <w:lvl w:ilvl="7" w:tplc="FFFFFFFF" w:tentative="1">
      <w:start w:val="1"/>
      <w:numFmt w:val="lowerLetter"/>
      <w:lvlText w:val="%8."/>
      <w:lvlJc w:val="left"/>
      <w:pPr>
        <w:ind w:left="10249" w:hanging="360"/>
      </w:pPr>
    </w:lvl>
    <w:lvl w:ilvl="8" w:tplc="FFFFFFFF" w:tentative="1">
      <w:start w:val="1"/>
      <w:numFmt w:val="lowerRoman"/>
      <w:lvlText w:val="%9."/>
      <w:lvlJc w:val="right"/>
      <w:pPr>
        <w:ind w:left="10969" w:hanging="180"/>
      </w:pPr>
    </w:lvl>
  </w:abstractNum>
  <w:abstractNum w:abstractNumId="81">
    <w:nsid w:val="64821DD5"/>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2">
    <w:nsid w:val="65B22255"/>
    <w:multiLevelType w:val="hybridMultilevel"/>
    <w:tmpl w:val="88E2A58C"/>
    <w:lvl w:ilvl="0" w:tplc="F53808C6">
      <w:start w:val="1"/>
      <w:numFmt w:val="lowerLetter"/>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53808C6">
      <w:start w:val="1"/>
      <w:numFmt w:val="lowerLetter"/>
      <w:lvlText w:val="(%5)"/>
      <w:lvlJc w:val="left"/>
      <w:pPr>
        <w:ind w:left="3600" w:hanging="360"/>
      </w:pPr>
      <w:rPr>
        <w:rFonts w:ascii="Times New Roman" w:hAnsi="Times New Roman" w:hint="default"/>
        <w:sz w:val="26"/>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662C6B7A"/>
    <w:multiLevelType w:val="hybridMultilevel"/>
    <w:tmpl w:val="33468740"/>
    <w:lvl w:ilvl="0" w:tplc="FFFFFFFF">
      <w:start w:val="1"/>
      <w:numFmt w:val="lowerRoman"/>
      <w:lvlText w:val="(%1)"/>
      <w:lvlJc w:val="left"/>
      <w:pPr>
        <w:ind w:left="16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nsid w:val="677846E6"/>
    <w:multiLevelType w:val="hybridMultilevel"/>
    <w:tmpl w:val="6D84EB14"/>
    <w:lvl w:ilvl="0" w:tplc="A53EE93A">
      <w:start w:val="1"/>
      <w:numFmt w:val="decimal"/>
      <w:lvlText w:val="(%1)"/>
      <w:lvlJc w:val="left"/>
      <w:pPr>
        <w:ind w:left="589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78C42E3"/>
    <w:multiLevelType w:val="hybridMultilevel"/>
    <w:tmpl w:val="E80CAEA8"/>
    <w:lvl w:ilvl="0" w:tplc="FFFFFFFF">
      <w:start w:val="1"/>
      <w:numFmt w:val="decimal"/>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4A680CD6">
      <w:start w:val="1"/>
      <w:numFmt w:val="decimal"/>
      <w:lvlText w:val="(%7)"/>
      <w:lvlJc w:val="left"/>
      <w:pPr>
        <w:ind w:left="5040" w:hanging="360"/>
      </w:pPr>
      <w:rPr>
        <w:rFonts w:hint="default"/>
      </w:r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6">
    <w:nsid w:val="68A97783"/>
    <w:multiLevelType w:val="hybridMultilevel"/>
    <w:tmpl w:val="7F042A36"/>
    <w:lvl w:ilvl="0" w:tplc="04090015">
      <w:start w:val="1"/>
      <w:numFmt w:val="upp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7">
    <w:nsid w:val="68F41C89"/>
    <w:multiLevelType w:val="hybridMultilevel"/>
    <w:tmpl w:val="1A885D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4A680CD6">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nsid w:val="69A522D3"/>
    <w:multiLevelType w:val="hybridMultilevel"/>
    <w:tmpl w:val="69AEB8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4A680CD6">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nsid w:val="6A481059"/>
    <w:multiLevelType w:val="hybridMultilevel"/>
    <w:tmpl w:val="D014277C"/>
    <w:lvl w:ilvl="0" w:tplc="FFFFFFFF">
      <w:start w:val="1"/>
      <w:numFmt w:val="decimal"/>
      <w:lvlText w:val="(%1)"/>
      <w:lvlJc w:val="left"/>
      <w:pPr>
        <w:ind w:left="1571" w:hanging="360"/>
      </w:pPr>
      <w:rPr>
        <w:rFonts w:hint="default"/>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A53EE93A">
      <w:start w:val="1"/>
      <w:numFmt w:val="decimal"/>
      <w:lvlText w:val="(%7)"/>
      <w:lvlJc w:val="left"/>
      <w:pPr>
        <w:ind w:left="5891" w:hanging="360"/>
      </w:pPr>
      <w:rPr>
        <w:rFonts w:hint="default"/>
      </w:r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90">
    <w:nsid w:val="6A5D5249"/>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1">
    <w:nsid w:val="6AE80A61"/>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2">
    <w:nsid w:val="6BFE3260"/>
    <w:multiLevelType w:val="hybridMultilevel"/>
    <w:tmpl w:val="9848AC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A53EE93A">
      <w:start w:val="1"/>
      <w:numFmt w:val="decimal"/>
      <w:lvlText w:val="(%7)"/>
      <w:lvlJc w:val="left"/>
      <w:pPr>
        <w:ind w:left="14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nsid w:val="6C280619"/>
    <w:multiLevelType w:val="hybridMultilevel"/>
    <w:tmpl w:val="264CAB4A"/>
    <w:lvl w:ilvl="0" w:tplc="F53808C6">
      <w:start w:val="1"/>
      <w:numFmt w:val="lowerLetter"/>
      <w:lvlText w:val="(%1)"/>
      <w:lvlJc w:val="left"/>
      <w:pPr>
        <w:ind w:left="3600" w:hanging="360"/>
      </w:pPr>
      <w:rPr>
        <w:rFonts w:ascii="Times New Roman" w:hAnsi="Times New Roman" w:hint="default"/>
        <w:sz w:val="26"/>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94">
    <w:nsid w:val="6CE30E51"/>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5">
    <w:nsid w:val="6CF01111"/>
    <w:multiLevelType w:val="hybridMultilevel"/>
    <w:tmpl w:val="718EDAE2"/>
    <w:lvl w:ilvl="0" w:tplc="FFFFFFFF">
      <w:start w:val="1"/>
      <w:numFmt w:val="lowerLetter"/>
      <w:lvlText w:val="(%1)"/>
      <w:lvlJc w:val="left"/>
      <w:pPr>
        <w:ind w:left="1429" w:hanging="360"/>
      </w:pPr>
      <w:rPr>
        <w:rFonts w:ascii="Times New Roman" w:hAnsi="Times New Roman" w:hint="default"/>
        <w:sz w:val="26"/>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53808C6">
      <w:start w:val="1"/>
      <w:numFmt w:val="lowerLetter"/>
      <w:lvlText w:val="(%5)"/>
      <w:lvlJc w:val="left"/>
      <w:pPr>
        <w:ind w:left="3600" w:hanging="360"/>
      </w:pPr>
      <w:rPr>
        <w:rFonts w:ascii="Times New Roman" w:hAnsi="Times New Roman" w:hint="default"/>
        <w:sz w:val="26"/>
      </w:r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6">
    <w:nsid w:val="6E157B19"/>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7">
    <w:nsid w:val="6E2264D0"/>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8">
    <w:nsid w:val="7061105F"/>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9">
    <w:nsid w:val="72643B8F"/>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0">
    <w:nsid w:val="74AA722F"/>
    <w:multiLevelType w:val="hybridMultilevel"/>
    <w:tmpl w:val="5316D2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4A680CD6">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nsid w:val="74C742B8"/>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2">
    <w:nsid w:val="75AD41E4"/>
    <w:multiLevelType w:val="hybridMultilevel"/>
    <w:tmpl w:val="D85E1A2E"/>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DAC8C900">
      <w:start w:val="1"/>
      <w:numFmt w:val="lowerRoman"/>
      <w:lvlText w:val="(%6)"/>
      <w:lvlJc w:val="left"/>
      <w:pPr>
        <w:ind w:left="5220" w:hanging="360"/>
      </w:pPr>
      <w:rPr>
        <w:rFonts w:hint="default"/>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3">
    <w:nsid w:val="75FD4221"/>
    <w:multiLevelType w:val="hybridMultilevel"/>
    <w:tmpl w:val="394A4F76"/>
    <w:lvl w:ilvl="0" w:tplc="A91C3BA8">
      <w:start w:val="9"/>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77F711D4"/>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5">
    <w:nsid w:val="782C7E20"/>
    <w:multiLevelType w:val="hybridMultilevel"/>
    <w:tmpl w:val="6A2460F4"/>
    <w:lvl w:ilvl="0" w:tplc="F53808C6">
      <w:start w:val="1"/>
      <w:numFmt w:val="lowerLetter"/>
      <w:lvlText w:val="(%1)"/>
      <w:lvlJc w:val="left"/>
      <w:pPr>
        <w:ind w:left="720" w:hanging="360"/>
      </w:pPr>
      <w:rPr>
        <w:rFonts w:ascii="Times New Roman" w:hAnsi="Times New Roman"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F53808C6">
      <w:start w:val="1"/>
      <w:numFmt w:val="lowerLetter"/>
      <w:lvlText w:val="(%5)"/>
      <w:lvlJc w:val="left"/>
      <w:pPr>
        <w:ind w:left="3600" w:hanging="360"/>
      </w:pPr>
      <w:rPr>
        <w:rFonts w:ascii="Times New Roman" w:hAnsi="Times New Roman" w:hint="default"/>
        <w:sz w:val="26"/>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88F535C"/>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7">
    <w:nsid w:val="78BD43CB"/>
    <w:multiLevelType w:val="hybridMultilevel"/>
    <w:tmpl w:val="2A4C2B46"/>
    <w:lvl w:ilvl="0" w:tplc="FFFFFFFF">
      <w:start w:val="1"/>
      <w:numFmt w:val="decimal"/>
      <w:lvlText w:val="(%1)"/>
      <w:lvlJc w:val="left"/>
      <w:pPr>
        <w:ind w:left="5040" w:hanging="360"/>
      </w:pPr>
      <w:rPr>
        <w:rFonts w:hint="default"/>
      </w:rPr>
    </w:lvl>
    <w:lvl w:ilvl="1" w:tplc="FFFFFFFF" w:tentative="1">
      <w:start w:val="1"/>
      <w:numFmt w:val="lowerLetter"/>
      <w:lvlText w:val="%2."/>
      <w:lvlJc w:val="left"/>
      <w:pPr>
        <w:ind w:left="5760" w:hanging="360"/>
      </w:pPr>
    </w:lvl>
    <w:lvl w:ilvl="2" w:tplc="FFFFFFFF" w:tentative="1">
      <w:start w:val="1"/>
      <w:numFmt w:val="lowerRoman"/>
      <w:lvlText w:val="%3."/>
      <w:lvlJc w:val="right"/>
      <w:pPr>
        <w:ind w:left="6480" w:hanging="180"/>
      </w:pPr>
    </w:lvl>
    <w:lvl w:ilvl="3" w:tplc="FFFFFFFF" w:tentative="1">
      <w:start w:val="1"/>
      <w:numFmt w:val="decimal"/>
      <w:lvlText w:val="%4."/>
      <w:lvlJc w:val="left"/>
      <w:pPr>
        <w:ind w:left="7200" w:hanging="360"/>
      </w:pPr>
    </w:lvl>
    <w:lvl w:ilvl="4" w:tplc="FFFFFFFF" w:tentative="1">
      <w:start w:val="1"/>
      <w:numFmt w:val="lowerLetter"/>
      <w:lvlText w:val="%5."/>
      <w:lvlJc w:val="left"/>
      <w:pPr>
        <w:ind w:left="7920" w:hanging="360"/>
      </w:pPr>
    </w:lvl>
    <w:lvl w:ilvl="5" w:tplc="FFFFFFFF" w:tentative="1">
      <w:start w:val="1"/>
      <w:numFmt w:val="lowerRoman"/>
      <w:lvlText w:val="%6."/>
      <w:lvlJc w:val="right"/>
      <w:pPr>
        <w:ind w:left="8640" w:hanging="180"/>
      </w:pPr>
    </w:lvl>
    <w:lvl w:ilvl="6" w:tplc="FFFFFFFF" w:tentative="1">
      <w:start w:val="1"/>
      <w:numFmt w:val="decimal"/>
      <w:lvlText w:val="%7."/>
      <w:lvlJc w:val="left"/>
      <w:pPr>
        <w:ind w:left="9360" w:hanging="360"/>
      </w:pPr>
    </w:lvl>
    <w:lvl w:ilvl="7" w:tplc="FFFFFFFF" w:tentative="1">
      <w:start w:val="1"/>
      <w:numFmt w:val="lowerLetter"/>
      <w:lvlText w:val="%8."/>
      <w:lvlJc w:val="left"/>
      <w:pPr>
        <w:ind w:left="10080" w:hanging="360"/>
      </w:pPr>
    </w:lvl>
    <w:lvl w:ilvl="8" w:tplc="FFFFFFFF" w:tentative="1">
      <w:start w:val="1"/>
      <w:numFmt w:val="lowerRoman"/>
      <w:lvlText w:val="%9."/>
      <w:lvlJc w:val="right"/>
      <w:pPr>
        <w:ind w:left="10800" w:hanging="180"/>
      </w:pPr>
    </w:lvl>
  </w:abstractNum>
  <w:abstractNum w:abstractNumId="108">
    <w:nsid w:val="795E59CE"/>
    <w:multiLevelType w:val="hybridMultilevel"/>
    <w:tmpl w:val="81E6F6C4"/>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9">
    <w:nsid w:val="79BE4618"/>
    <w:multiLevelType w:val="hybridMultilevel"/>
    <w:tmpl w:val="9C28254A"/>
    <w:lvl w:ilvl="0" w:tplc="FFFFFFFF">
      <w:start w:val="1"/>
      <w:numFmt w:val="lowerRoman"/>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DAC8C900">
      <w:start w:val="1"/>
      <w:numFmt w:val="lowerRoman"/>
      <w:lvlText w:val="(%6)"/>
      <w:lvlJc w:val="left"/>
      <w:pPr>
        <w:ind w:left="5209" w:hanging="360"/>
      </w:pPr>
      <w:rPr>
        <w:rFonts w:hint="default"/>
      </w:r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0">
    <w:nsid w:val="7A6D753A"/>
    <w:multiLevelType w:val="hybridMultilevel"/>
    <w:tmpl w:val="C53E6EB2"/>
    <w:lvl w:ilvl="0" w:tplc="FFFFFFFF">
      <w:start w:val="1"/>
      <w:numFmt w:val="lowerRoman"/>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DAC8C900">
      <w:start w:val="1"/>
      <w:numFmt w:val="lowerRoman"/>
      <w:lvlText w:val="(%6)"/>
      <w:lvlJc w:val="left"/>
      <w:pPr>
        <w:ind w:left="5220" w:hanging="360"/>
      </w:pPr>
      <w:rPr>
        <w:rFonts w:hint="default"/>
      </w:r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1">
    <w:nsid w:val="7A7A743D"/>
    <w:multiLevelType w:val="hybridMultilevel"/>
    <w:tmpl w:val="39C0D552"/>
    <w:lvl w:ilvl="0" w:tplc="A53EE93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nsid w:val="7A7F391D"/>
    <w:multiLevelType w:val="multilevel"/>
    <w:tmpl w:val="7E9A3BBC"/>
    <w:lvl w:ilvl="0">
      <w:start w:val="1"/>
      <w:numFmt w:val="lowerLetter"/>
      <w:lvlText w:val="(%1)"/>
      <w:lvlJc w:val="left"/>
      <w:pPr>
        <w:tabs>
          <w:tab w:val="num" w:pos="851"/>
        </w:tabs>
        <w:ind w:left="851" w:hanging="567"/>
      </w:pPr>
      <w:rPr>
        <w:rFonts w:hint="default"/>
        <w:color w:val="000000"/>
      </w:rPr>
    </w:lvl>
    <w:lvl w:ilvl="1">
      <w:start w:val="1"/>
      <w:numFmt w:val="decimal"/>
      <w:lvlText w:val="(%2)"/>
      <w:lvlJc w:val="left"/>
      <w:pPr>
        <w:tabs>
          <w:tab w:val="num" w:pos="1418"/>
        </w:tabs>
        <w:ind w:left="1418" w:hanging="567"/>
      </w:pPr>
      <w:rPr>
        <w:rFonts w:hint="default"/>
        <w:color w:val="000000"/>
      </w:rPr>
    </w:lvl>
    <w:lvl w:ilvl="2">
      <w:start w:val="1"/>
      <w:numFmt w:val="lowerRoman"/>
      <w:lvlText w:val="(%3)"/>
      <w:lvlJc w:val="left"/>
      <w:pPr>
        <w:tabs>
          <w:tab w:val="num" w:pos="1985"/>
        </w:tabs>
        <w:ind w:left="1985" w:hanging="567"/>
      </w:pPr>
      <w:rPr>
        <w:rFonts w:hint="default"/>
        <w:color w:val="000000"/>
      </w:rPr>
    </w:lvl>
    <w:lvl w:ilvl="3">
      <w:start w:val="1"/>
      <w:numFmt w:val="upperLetter"/>
      <w:lvlText w:val="(%4)"/>
      <w:lvlJc w:val="left"/>
      <w:pPr>
        <w:tabs>
          <w:tab w:val="num" w:pos="2552"/>
        </w:tabs>
        <w:ind w:left="2552" w:hanging="567"/>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3">
    <w:nsid w:val="7AA4323E"/>
    <w:multiLevelType w:val="hybridMultilevel"/>
    <w:tmpl w:val="5EECE0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A53EE93A">
      <w:start w:val="1"/>
      <w:numFmt w:val="decimal"/>
      <w:lvlText w:val="(%7)"/>
      <w:lvlJc w:val="left"/>
      <w:pPr>
        <w:ind w:left="14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nsid w:val="7B5E0C5A"/>
    <w:multiLevelType w:val="hybridMultilevel"/>
    <w:tmpl w:val="15D6016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4A680CD6">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nsid w:val="7C6A50DF"/>
    <w:multiLevelType w:val="hybridMultilevel"/>
    <w:tmpl w:val="9B1A9F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A53EE93A">
      <w:start w:val="1"/>
      <w:numFmt w:val="decimal"/>
      <w:lvlText w:val="(%7)"/>
      <w:lvlJc w:val="left"/>
      <w:pPr>
        <w:ind w:left="1440" w:hanging="360"/>
      </w:pPr>
      <w:rPr>
        <w:rFonts w:hint="default"/>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6">
    <w:nsid w:val="7D1E2DD6"/>
    <w:multiLevelType w:val="hybridMultilevel"/>
    <w:tmpl w:val="CBF2B76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A53EE93A">
      <w:start w:val="1"/>
      <w:numFmt w:val="decimal"/>
      <w:lvlText w:val="(%7)"/>
      <w:lvlJc w:val="left"/>
      <w:pPr>
        <w:ind w:left="5891" w:hanging="360"/>
      </w:pPr>
      <w:rPr>
        <w:rFonts w:hint="default"/>
      </w:r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7">
    <w:nsid w:val="7D1E32EA"/>
    <w:multiLevelType w:val="hybridMultilevel"/>
    <w:tmpl w:val="9A84556E"/>
    <w:lvl w:ilvl="0" w:tplc="A53EE93A">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A53EE93A">
      <w:start w:val="1"/>
      <w:numFmt w:val="decimal"/>
      <w:lvlText w:val="(%7)"/>
      <w:lvlJc w:val="left"/>
      <w:pPr>
        <w:ind w:left="1440" w:hanging="360"/>
      </w:pPr>
      <w:rPr>
        <w:rFonts w:hint="default"/>
      </w:r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1"/>
  </w:num>
  <w:num w:numId="2">
    <w:abstractNumId w:val="112"/>
  </w:num>
  <w:num w:numId="3">
    <w:abstractNumId w:val="40"/>
  </w:num>
  <w:num w:numId="4">
    <w:abstractNumId w:val="21"/>
  </w:num>
  <w:num w:numId="5">
    <w:abstractNumId w:val="70"/>
  </w:num>
  <w:num w:numId="6">
    <w:abstractNumId w:val="0"/>
  </w:num>
  <w:num w:numId="7">
    <w:abstractNumId w:val="81"/>
  </w:num>
  <w:num w:numId="8">
    <w:abstractNumId w:val="33"/>
  </w:num>
  <w:num w:numId="9">
    <w:abstractNumId w:val="101"/>
  </w:num>
  <w:num w:numId="10">
    <w:abstractNumId w:val="45"/>
  </w:num>
  <w:num w:numId="11">
    <w:abstractNumId w:val="96"/>
  </w:num>
  <w:num w:numId="12">
    <w:abstractNumId w:val="10"/>
  </w:num>
  <w:num w:numId="13">
    <w:abstractNumId w:val="77"/>
  </w:num>
  <w:num w:numId="14">
    <w:abstractNumId w:val="97"/>
  </w:num>
  <w:num w:numId="15">
    <w:abstractNumId w:val="57"/>
  </w:num>
  <w:num w:numId="16">
    <w:abstractNumId w:val="48"/>
  </w:num>
  <w:num w:numId="17">
    <w:abstractNumId w:val="30"/>
  </w:num>
  <w:num w:numId="18">
    <w:abstractNumId w:val="28"/>
  </w:num>
  <w:num w:numId="19">
    <w:abstractNumId w:val="91"/>
  </w:num>
  <w:num w:numId="20">
    <w:abstractNumId w:val="22"/>
  </w:num>
  <w:num w:numId="21">
    <w:abstractNumId w:val="59"/>
  </w:num>
  <w:num w:numId="22">
    <w:abstractNumId w:val="94"/>
  </w:num>
  <w:num w:numId="23">
    <w:abstractNumId w:val="34"/>
  </w:num>
  <w:num w:numId="24">
    <w:abstractNumId w:val="13"/>
  </w:num>
  <w:num w:numId="25">
    <w:abstractNumId w:val="56"/>
  </w:num>
  <w:num w:numId="26">
    <w:abstractNumId w:val="104"/>
  </w:num>
  <w:num w:numId="27">
    <w:abstractNumId w:val="106"/>
  </w:num>
  <w:num w:numId="28">
    <w:abstractNumId w:val="99"/>
  </w:num>
  <w:num w:numId="29">
    <w:abstractNumId w:val="27"/>
  </w:num>
  <w:num w:numId="30">
    <w:abstractNumId w:val="52"/>
  </w:num>
  <w:num w:numId="31">
    <w:abstractNumId w:val="47"/>
  </w:num>
  <w:num w:numId="32">
    <w:abstractNumId w:val="4"/>
  </w:num>
  <w:num w:numId="33">
    <w:abstractNumId w:val="44"/>
  </w:num>
  <w:num w:numId="34">
    <w:abstractNumId w:val="39"/>
  </w:num>
  <w:num w:numId="35">
    <w:abstractNumId w:val="75"/>
  </w:num>
  <w:num w:numId="36">
    <w:abstractNumId w:val="14"/>
  </w:num>
  <w:num w:numId="37">
    <w:abstractNumId w:val="25"/>
  </w:num>
  <w:num w:numId="38">
    <w:abstractNumId w:val="98"/>
  </w:num>
  <w:num w:numId="39">
    <w:abstractNumId w:val="90"/>
  </w:num>
  <w:num w:numId="40">
    <w:abstractNumId w:val="6"/>
  </w:num>
  <w:num w:numId="41">
    <w:abstractNumId w:val="38"/>
  </w:num>
  <w:num w:numId="42">
    <w:abstractNumId w:val="61"/>
  </w:num>
  <w:num w:numId="43">
    <w:abstractNumId w:val="37"/>
  </w:num>
  <w:num w:numId="44">
    <w:abstractNumId w:val="50"/>
  </w:num>
  <w:num w:numId="45">
    <w:abstractNumId w:val="103"/>
  </w:num>
  <w:num w:numId="46">
    <w:abstractNumId w:val="62"/>
  </w:num>
  <w:num w:numId="47">
    <w:abstractNumId w:val="64"/>
  </w:num>
  <w:num w:numId="48">
    <w:abstractNumId w:val="72"/>
  </w:num>
  <w:num w:numId="49">
    <w:abstractNumId w:val="89"/>
  </w:num>
  <w:num w:numId="50">
    <w:abstractNumId w:val="41"/>
  </w:num>
  <w:num w:numId="51">
    <w:abstractNumId w:val="26"/>
  </w:num>
  <w:num w:numId="52">
    <w:abstractNumId w:val="116"/>
  </w:num>
  <w:num w:numId="53">
    <w:abstractNumId w:val="43"/>
  </w:num>
  <w:num w:numId="54">
    <w:abstractNumId w:val="84"/>
  </w:num>
  <w:num w:numId="55">
    <w:abstractNumId w:val="9"/>
  </w:num>
  <w:num w:numId="56">
    <w:abstractNumId w:val="79"/>
  </w:num>
  <w:num w:numId="57">
    <w:abstractNumId w:val="42"/>
  </w:num>
  <w:num w:numId="58">
    <w:abstractNumId w:val="66"/>
  </w:num>
  <w:num w:numId="59">
    <w:abstractNumId w:val="55"/>
  </w:num>
  <w:num w:numId="60">
    <w:abstractNumId w:val="108"/>
  </w:num>
  <w:num w:numId="61">
    <w:abstractNumId w:val="83"/>
  </w:num>
  <w:num w:numId="62">
    <w:abstractNumId w:val="65"/>
  </w:num>
  <w:num w:numId="63">
    <w:abstractNumId w:val="31"/>
  </w:num>
  <w:num w:numId="64">
    <w:abstractNumId w:val="36"/>
  </w:num>
  <w:num w:numId="65">
    <w:abstractNumId w:val="67"/>
  </w:num>
  <w:num w:numId="66">
    <w:abstractNumId w:val="69"/>
  </w:num>
  <w:num w:numId="67">
    <w:abstractNumId w:val="71"/>
  </w:num>
  <w:num w:numId="68">
    <w:abstractNumId w:val="73"/>
  </w:num>
  <w:num w:numId="69">
    <w:abstractNumId w:val="17"/>
  </w:num>
  <w:num w:numId="70">
    <w:abstractNumId w:val="105"/>
  </w:num>
  <w:num w:numId="71">
    <w:abstractNumId w:val="78"/>
  </w:num>
  <w:num w:numId="72">
    <w:abstractNumId w:val="113"/>
  </w:num>
  <w:num w:numId="73">
    <w:abstractNumId w:val="24"/>
  </w:num>
  <w:num w:numId="74">
    <w:abstractNumId w:val="115"/>
  </w:num>
  <w:num w:numId="75">
    <w:abstractNumId w:val="74"/>
  </w:num>
  <w:num w:numId="76">
    <w:abstractNumId w:val="20"/>
  </w:num>
  <w:num w:numId="77">
    <w:abstractNumId w:val="32"/>
  </w:num>
  <w:num w:numId="78">
    <w:abstractNumId w:val="92"/>
  </w:num>
  <w:num w:numId="79">
    <w:abstractNumId w:val="8"/>
  </w:num>
  <w:num w:numId="80">
    <w:abstractNumId w:val="54"/>
  </w:num>
  <w:num w:numId="81">
    <w:abstractNumId w:val="111"/>
  </w:num>
  <w:num w:numId="82">
    <w:abstractNumId w:val="109"/>
  </w:num>
  <w:num w:numId="83">
    <w:abstractNumId w:val="35"/>
  </w:num>
  <w:num w:numId="84">
    <w:abstractNumId w:val="80"/>
  </w:num>
  <w:num w:numId="85">
    <w:abstractNumId w:val="86"/>
  </w:num>
  <w:num w:numId="86">
    <w:abstractNumId w:val="53"/>
  </w:num>
  <w:num w:numId="87">
    <w:abstractNumId w:val="12"/>
  </w:num>
  <w:num w:numId="88">
    <w:abstractNumId w:val="49"/>
  </w:num>
  <w:num w:numId="89">
    <w:abstractNumId w:val="93"/>
  </w:num>
  <w:num w:numId="90">
    <w:abstractNumId w:val="11"/>
  </w:num>
  <w:num w:numId="91">
    <w:abstractNumId w:val="76"/>
  </w:num>
  <w:num w:numId="92">
    <w:abstractNumId w:val="29"/>
  </w:num>
  <w:num w:numId="93">
    <w:abstractNumId w:val="3"/>
  </w:num>
  <w:num w:numId="94">
    <w:abstractNumId w:val="46"/>
  </w:num>
  <w:num w:numId="95">
    <w:abstractNumId w:val="117"/>
  </w:num>
  <w:num w:numId="96">
    <w:abstractNumId w:val="19"/>
  </w:num>
  <w:num w:numId="97">
    <w:abstractNumId w:val="87"/>
  </w:num>
  <w:num w:numId="98">
    <w:abstractNumId w:val="23"/>
  </w:num>
  <w:num w:numId="99">
    <w:abstractNumId w:val="15"/>
  </w:num>
  <w:num w:numId="100">
    <w:abstractNumId w:val="7"/>
  </w:num>
  <w:num w:numId="101">
    <w:abstractNumId w:val="60"/>
  </w:num>
  <w:num w:numId="102">
    <w:abstractNumId w:val="51"/>
  </w:num>
  <w:num w:numId="103">
    <w:abstractNumId w:val="102"/>
  </w:num>
  <w:num w:numId="104">
    <w:abstractNumId w:val="18"/>
  </w:num>
  <w:num w:numId="105">
    <w:abstractNumId w:val="85"/>
  </w:num>
  <w:num w:numId="106">
    <w:abstractNumId w:val="95"/>
  </w:num>
  <w:num w:numId="107">
    <w:abstractNumId w:val="68"/>
  </w:num>
  <w:num w:numId="108">
    <w:abstractNumId w:val="110"/>
  </w:num>
  <w:num w:numId="109">
    <w:abstractNumId w:val="5"/>
  </w:num>
  <w:num w:numId="110">
    <w:abstractNumId w:val="100"/>
  </w:num>
  <w:num w:numId="111">
    <w:abstractNumId w:val="16"/>
  </w:num>
  <w:num w:numId="112">
    <w:abstractNumId w:val="107"/>
  </w:num>
  <w:num w:numId="113">
    <w:abstractNumId w:val="82"/>
  </w:num>
  <w:num w:numId="114">
    <w:abstractNumId w:val="88"/>
  </w:num>
  <w:num w:numId="115">
    <w:abstractNumId w:val="63"/>
  </w:num>
  <w:num w:numId="116">
    <w:abstractNumId w:val="114"/>
  </w:num>
  <w:num w:numId="117">
    <w:abstractNumId w:val="2"/>
  </w:num>
  <w:num w:numId="118">
    <w:abstractNumId w:val="58"/>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8"/>
  <w:hideSpellingErrors/>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CB4"/>
    <w:rsid w:val="00015A78"/>
    <w:rsid w:val="00016ECE"/>
    <w:rsid w:val="00022C3F"/>
    <w:rsid w:val="000321C8"/>
    <w:rsid w:val="000355A8"/>
    <w:rsid w:val="0007230E"/>
    <w:rsid w:val="00092E2F"/>
    <w:rsid w:val="00097384"/>
    <w:rsid w:val="000A7B06"/>
    <w:rsid w:val="000B4DA1"/>
    <w:rsid w:val="000B6DD3"/>
    <w:rsid w:val="000B78E6"/>
    <w:rsid w:val="000D04F7"/>
    <w:rsid w:val="000D4A21"/>
    <w:rsid w:val="000E03D4"/>
    <w:rsid w:val="000F6F9B"/>
    <w:rsid w:val="0010525F"/>
    <w:rsid w:val="001060D2"/>
    <w:rsid w:val="00107E66"/>
    <w:rsid w:val="00136363"/>
    <w:rsid w:val="00137E2E"/>
    <w:rsid w:val="00147B90"/>
    <w:rsid w:val="001659FD"/>
    <w:rsid w:val="00171D76"/>
    <w:rsid w:val="00176F84"/>
    <w:rsid w:val="00180BC9"/>
    <w:rsid w:val="001C4472"/>
    <w:rsid w:val="001C641D"/>
    <w:rsid w:val="001E65AC"/>
    <w:rsid w:val="001F114B"/>
    <w:rsid w:val="002215EA"/>
    <w:rsid w:val="0024748E"/>
    <w:rsid w:val="00250D33"/>
    <w:rsid w:val="002828DF"/>
    <w:rsid w:val="00291CDF"/>
    <w:rsid w:val="00296D67"/>
    <w:rsid w:val="002A477E"/>
    <w:rsid w:val="002B079A"/>
    <w:rsid w:val="002B718C"/>
    <w:rsid w:val="002C44FF"/>
    <w:rsid w:val="002F3D92"/>
    <w:rsid w:val="002F7A0F"/>
    <w:rsid w:val="0035700F"/>
    <w:rsid w:val="00362939"/>
    <w:rsid w:val="0037103A"/>
    <w:rsid w:val="00374EBB"/>
    <w:rsid w:val="00392287"/>
    <w:rsid w:val="003A34A9"/>
    <w:rsid w:val="003A6BB8"/>
    <w:rsid w:val="003B4FB3"/>
    <w:rsid w:val="003B7E01"/>
    <w:rsid w:val="003C1825"/>
    <w:rsid w:val="003C5C06"/>
    <w:rsid w:val="003E4688"/>
    <w:rsid w:val="003F029E"/>
    <w:rsid w:val="003F0B19"/>
    <w:rsid w:val="00401B3B"/>
    <w:rsid w:val="00412171"/>
    <w:rsid w:val="00413249"/>
    <w:rsid w:val="00435B3E"/>
    <w:rsid w:val="00481B44"/>
    <w:rsid w:val="00486560"/>
    <w:rsid w:val="004A0D80"/>
    <w:rsid w:val="004A76D1"/>
    <w:rsid w:val="004C3669"/>
    <w:rsid w:val="004C7A96"/>
    <w:rsid w:val="004E2216"/>
    <w:rsid w:val="004F4AE8"/>
    <w:rsid w:val="004F4B0B"/>
    <w:rsid w:val="005017F7"/>
    <w:rsid w:val="0050483C"/>
    <w:rsid w:val="00536C19"/>
    <w:rsid w:val="005554B3"/>
    <w:rsid w:val="0056333B"/>
    <w:rsid w:val="00574BC0"/>
    <w:rsid w:val="005A651B"/>
    <w:rsid w:val="005D1B4D"/>
    <w:rsid w:val="005F3EAF"/>
    <w:rsid w:val="00601B0B"/>
    <w:rsid w:val="0060592B"/>
    <w:rsid w:val="00606138"/>
    <w:rsid w:val="00647A3C"/>
    <w:rsid w:val="00682DBE"/>
    <w:rsid w:val="00694C40"/>
    <w:rsid w:val="006B0485"/>
    <w:rsid w:val="006C4D0E"/>
    <w:rsid w:val="006D041E"/>
    <w:rsid w:val="006D0602"/>
    <w:rsid w:val="006F1B1C"/>
    <w:rsid w:val="00745A7B"/>
    <w:rsid w:val="00746089"/>
    <w:rsid w:val="00752F05"/>
    <w:rsid w:val="007624A5"/>
    <w:rsid w:val="00771B09"/>
    <w:rsid w:val="007C0D1F"/>
    <w:rsid w:val="007D4E07"/>
    <w:rsid w:val="007D6B70"/>
    <w:rsid w:val="007F74A8"/>
    <w:rsid w:val="008139B5"/>
    <w:rsid w:val="00816359"/>
    <w:rsid w:val="0082187C"/>
    <w:rsid w:val="008246E8"/>
    <w:rsid w:val="008252E9"/>
    <w:rsid w:val="00883D5A"/>
    <w:rsid w:val="008867B1"/>
    <w:rsid w:val="008B2E18"/>
    <w:rsid w:val="008C5D59"/>
    <w:rsid w:val="008D1AA9"/>
    <w:rsid w:val="008D6E9F"/>
    <w:rsid w:val="008D6EF7"/>
    <w:rsid w:val="008D73D4"/>
    <w:rsid w:val="008F70C3"/>
    <w:rsid w:val="009060A5"/>
    <w:rsid w:val="0091793F"/>
    <w:rsid w:val="00924A81"/>
    <w:rsid w:val="0093635D"/>
    <w:rsid w:val="009564F6"/>
    <w:rsid w:val="00971893"/>
    <w:rsid w:val="00973F15"/>
    <w:rsid w:val="00993469"/>
    <w:rsid w:val="00995C15"/>
    <w:rsid w:val="009B313D"/>
    <w:rsid w:val="009E0B83"/>
    <w:rsid w:val="009F0473"/>
    <w:rsid w:val="00A0341B"/>
    <w:rsid w:val="00A114B9"/>
    <w:rsid w:val="00A17309"/>
    <w:rsid w:val="00A201F0"/>
    <w:rsid w:val="00A3054B"/>
    <w:rsid w:val="00A3145E"/>
    <w:rsid w:val="00A610FC"/>
    <w:rsid w:val="00A62CFD"/>
    <w:rsid w:val="00A63536"/>
    <w:rsid w:val="00A73E32"/>
    <w:rsid w:val="00A76589"/>
    <w:rsid w:val="00A8231A"/>
    <w:rsid w:val="00A85F30"/>
    <w:rsid w:val="00A91E3F"/>
    <w:rsid w:val="00AA124C"/>
    <w:rsid w:val="00AE60CC"/>
    <w:rsid w:val="00AE6F39"/>
    <w:rsid w:val="00AF02C8"/>
    <w:rsid w:val="00AF696C"/>
    <w:rsid w:val="00B0378A"/>
    <w:rsid w:val="00B1339D"/>
    <w:rsid w:val="00B51F51"/>
    <w:rsid w:val="00B55FB9"/>
    <w:rsid w:val="00B9107F"/>
    <w:rsid w:val="00B96E93"/>
    <w:rsid w:val="00BB041D"/>
    <w:rsid w:val="00BE48C5"/>
    <w:rsid w:val="00BF18BD"/>
    <w:rsid w:val="00C01B88"/>
    <w:rsid w:val="00C345E1"/>
    <w:rsid w:val="00C46741"/>
    <w:rsid w:val="00C53107"/>
    <w:rsid w:val="00C542B2"/>
    <w:rsid w:val="00CA3A4F"/>
    <w:rsid w:val="00CC6C76"/>
    <w:rsid w:val="00CE118E"/>
    <w:rsid w:val="00CE5F8E"/>
    <w:rsid w:val="00CF1BEB"/>
    <w:rsid w:val="00D06B0D"/>
    <w:rsid w:val="00D210C2"/>
    <w:rsid w:val="00D30CB4"/>
    <w:rsid w:val="00D44CA9"/>
    <w:rsid w:val="00D514E0"/>
    <w:rsid w:val="00D82345"/>
    <w:rsid w:val="00D86750"/>
    <w:rsid w:val="00D979F6"/>
    <w:rsid w:val="00DA2E1E"/>
    <w:rsid w:val="00DB336F"/>
    <w:rsid w:val="00DC7ADA"/>
    <w:rsid w:val="00DF56C0"/>
    <w:rsid w:val="00E009FE"/>
    <w:rsid w:val="00E00A9C"/>
    <w:rsid w:val="00E02818"/>
    <w:rsid w:val="00E30589"/>
    <w:rsid w:val="00E36728"/>
    <w:rsid w:val="00E7116B"/>
    <w:rsid w:val="00E8079A"/>
    <w:rsid w:val="00E8577C"/>
    <w:rsid w:val="00E910FE"/>
    <w:rsid w:val="00EB0535"/>
    <w:rsid w:val="00EE7D38"/>
    <w:rsid w:val="00F00657"/>
    <w:rsid w:val="00F04776"/>
    <w:rsid w:val="00F5315E"/>
    <w:rsid w:val="00F6662A"/>
    <w:rsid w:val="00F7318D"/>
    <w:rsid w:val="00F83C7A"/>
    <w:rsid w:val="00F865DC"/>
    <w:rsid w:val="00FA6F7E"/>
    <w:rsid w:val="00FA7CE5"/>
    <w:rsid w:val="00FD2D9A"/>
    <w:rsid w:val="00FD6534"/>
    <w:rsid w:val="00FE2072"/>
    <w:rsid w:val="00FF2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69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rPr>
  </w:style>
  <w:style w:type="paragraph" w:styleId="Heading1">
    <w:name w:val="heading 1"/>
    <w:basedOn w:val="Normal"/>
    <w:next w:val="Normal"/>
    <w:link w:val="Heading1Char"/>
    <w:qFormat/>
    <w:rsid w:val="000A7B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spacing w:before="240" w:after="60"/>
      <w:outlineLvl w:val="1"/>
    </w:pPr>
    <w:rPr>
      <w:rFonts w:ascii="Arial" w:hAnsi="Arial"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Pr>
      <w:sz w:val="20"/>
      <w:szCs w:val="20"/>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rPr>
      <w:rFonts w:ascii="Tahoma" w:hAnsi="Tahoma"/>
      <w:sz w:val="16"/>
      <w:szCs w:val="16"/>
    </w:rPr>
  </w:style>
  <w:style w:type="paragraph" w:customStyle="1" w:styleId="StyleStyleHeading1Before0ptAfter0pt13pt">
    <w:name w:val="Style Style Heading 1 + Before:  0 pt After:  0 pt + 13 pt"/>
    <w:basedOn w:val="Normal"/>
    <w:pPr>
      <w:keepNext/>
      <w:widowControl w:val="0"/>
      <w:autoSpaceDE w:val="0"/>
      <w:autoSpaceDN w:val="0"/>
      <w:jc w:val="both"/>
      <w:outlineLvl w:val="0"/>
    </w:pPr>
    <w:rPr>
      <w:rFonts w:eastAsia="MS Mincho"/>
      <w:b/>
      <w:bCs/>
      <w:color w:val="0000FF"/>
      <w:kern w:val="32"/>
      <w:sz w:val="26"/>
      <w:szCs w:val="26"/>
    </w:rPr>
  </w:style>
  <w:style w:type="paragraph" w:customStyle="1" w:styleId="StyleHeading213ptJustifiedBefore0ptAfter0pt">
    <w:name w:val="Style Heading 2 + 13 pt Justified Before:  0 pt After:  0 pt"/>
    <w:basedOn w:val="Heading2"/>
    <w:autoRedefine/>
    <w:uiPriority w:val="99"/>
    <w:rsid w:val="003F029E"/>
    <w:pPr>
      <w:widowControl w:val="0"/>
      <w:autoSpaceDE w:val="0"/>
      <w:autoSpaceDN w:val="0"/>
      <w:spacing w:before="120" w:after="120"/>
      <w:contextualSpacing/>
      <w:jc w:val="both"/>
    </w:pPr>
    <w:rPr>
      <w:rFonts w:ascii="Times New Roman" w:eastAsia="MS Mincho" w:hAnsi="Times New Roman" w:cs="Times New Roman"/>
      <w:i w:val="0"/>
      <w:iCs w:val="0"/>
      <w:color w:val="993300"/>
      <w:sz w:val="22"/>
      <w:szCs w:val="22"/>
    </w:rPr>
  </w:style>
  <w:style w:type="paragraph" w:styleId="TOC1">
    <w:name w:val="toc 1"/>
    <w:basedOn w:val="Normal"/>
    <w:next w:val="Normal"/>
    <w:autoRedefine/>
    <w:uiPriority w:val="39"/>
    <w:rsid w:val="00481B44"/>
    <w:pPr>
      <w:tabs>
        <w:tab w:val="right" w:leader="dot" w:pos="9356"/>
      </w:tabs>
      <w:spacing w:before="240"/>
      <w:jc w:val="both"/>
    </w:pPr>
    <w:rPr>
      <w:b/>
      <w:noProof/>
      <w:color w:val="0000FF"/>
      <w:sz w:val="20"/>
      <w:szCs w:val="20"/>
    </w:rPr>
  </w:style>
  <w:style w:type="paragraph" w:styleId="TOC2">
    <w:name w:val="toc 2"/>
    <w:basedOn w:val="Normal"/>
    <w:next w:val="Normal"/>
    <w:autoRedefine/>
    <w:uiPriority w:val="39"/>
    <w:rsid w:val="00481B44"/>
    <w:pPr>
      <w:tabs>
        <w:tab w:val="right" w:leader="dot" w:pos="9356"/>
      </w:tabs>
      <w:spacing w:before="120" w:after="120"/>
      <w:ind w:left="851" w:hanging="567"/>
      <w:jc w:val="both"/>
    </w:pPr>
    <w:rPr>
      <w:color w:val="993300"/>
      <w:sz w:val="18"/>
      <w:szCs w:val="18"/>
    </w:rPr>
  </w:style>
  <w:style w:type="character" w:styleId="Hyperlink">
    <w:name w:val="Hyperlink"/>
    <w:uiPriority w:val="99"/>
    <w:rPr>
      <w:color w:val="0000FF"/>
      <w:u w:val="single"/>
    </w:rPr>
  </w:style>
  <w:style w:type="paragraph" w:customStyle="1" w:styleId="StyleStyleHeading213ptJustifiedBefore0ptAfter0pt">
    <w:name w:val="Style Style Heading 2 + 13 pt Justified Before:  0 pt After:  0 pt ..."/>
    <w:basedOn w:val="StyleHeading213ptJustifiedBefore0ptAfter0pt"/>
    <w:rPr>
      <w:rFonts w:eastAsia="Times New Roman"/>
      <w:szCs w:val="20"/>
    </w:rPr>
  </w:style>
  <w:style w:type="character" w:customStyle="1" w:styleId="vldocrldnamec2">
    <w:name w:val="vl_doc_rl_dname_c2"/>
    <w:basedOn w:val="DefaultParagraphFont"/>
    <w:rsid w:val="00A85F30"/>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link w:val="FootnoteText"/>
    <w:rsid w:val="0093635D"/>
    <w:rPr>
      <w:lang w:val="en-US" w:eastAsia="en-US"/>
    </w:rPr>
  </w:style>
  <w:style w:type="character" w:customStyle="1" w:styleId="FooterChar">
    <w:name w:val="Footer Char"/>
    <w:link w:val="Footer"/>
    <w:uiPriority w:val="99"/>
    <w:rsid w:val="0093635D"/>
    <w:rPr>
      <w:sz w:val="28"/>
      <w:szCs w:val="24"/>
      <w:lang w:val="en-US" w:eastAsia="en-US"/>
    </w:rPr>
  </w:style>
  <w:style w:type="paragraph" w:customStyle="1" w:styleId="ColorfulList-Accent11">
    <w:name w:val="Colorful List - Accent 11"/>
    <w:basedOn w:val="Normal"/>
    <w:uiPriority w:val="34"/>
    <w:qFormat/>
    <w:rsid w:val="0060592B"/>
    <w:pPr>
      <w:spacing w:after="200" w:line="276" w:lineRule="auto"/>
      <w:ind w:left="720"/>
      <w:contextualSpacing/>
    </w:pPr>
    <w:rPr>
      <w:rFonts w:eastAsia="Calibri" w:cs="Cambria"/>
      <w:szCs w:val="28"/>
      <w:lang w:val="vi-VN"/>
    </w:rPr>
  </w:style>
  <w:style w:type="paragraph" w:customStyle="1" w:styleId="FAATableText">
    <w:name w:val="FAA_Table Text"/>
    <w:basedOn w:val="Normal"/>
    <w:link w:val="FAATableTextChar"/>
    <w:uiPriority w:val="99"/>
    <w:rsid w:val="00DF56C0"/>
    <w:pPr>
      <w:spacing w:before="40" w:after="40"/>
    </w:pPr>
    <w:rPr>
      <w:rFonts w:ascii="Arial Narrow" w:eastAsia="Calibri" w:hAnsi="Arial Narrow"/>
      <w:sz w:val="20"/>
      <w:szCs w:val="22"/>
      <w:lang w:eastAsia="x-none"/>
    </w:rPr>
  </w:style>
  <w:style w:type="character" w:customStyle="1" w:styleId="FAATableTextChar">
    <w:name w:val="FAA_Table Text Char"/>
    <w:link w:val="FAATableText"/>
    <w:uiPriority w:val="99"/>
    <w:locked/>
    <w:rsid w:val="00DF56C0"/>
    <w:rPr>
      <w:rFonts w:ascii="Arial Narrow" w:eastAsia="Calibri" w:hAnsi="Arial Narrow"/>
      <w:szCs w:val="22"/>
      <w:lang w:val="en-US" w:eastAsia="x-none"/>
    </w:rPr>
  </w:style>
  <w:style w:type="paragraph" w:customStyle="1" w:styleId="TableParagraph">
    <w:name w:val="Table Paragraph"/>
    <w:basedOn w:val="Normal"/>
    <w:uiPriority w:val="1"/>
    <w:qFormat/>
    <w:rsid w:val="00DF56C0"/>
    <w:pPr>
      <w:widowControl w:val="0"/>
    </w:pPr>
    <w:rPr>
      <w:rFonts w:ascii="Calibri" w:eastAsia="Calibri" w:hAnsi="Calibri"/>
      <w:sz w:val="22"/>
      <w:szCs w:val="22"/>
    </w:rPr>
  </w:style>
  <w:style w:type="character" w:customStyle="1" w:styleId="BalloonTextChar">
    <w:name w:val="Balloon Text Char"/>
    <w:link w:val="BalloonText"/>
    <w:uiPriority w:val="99"/>
    <w:rsid w:val="003A34A9"/>
    <w:rPr>
      <w:rFonts w:ascii="Tahoma" w:hAnsi="Tahoma" w:cs="Tahoma"/>
      <w:sz w:val="16"/>
      <w:szCs w:val="16"/>
      <w:lang w:val="en-US" w:eastAsia="en-US"/>
    </w:rPr>
  </w:style>
  <w:style w:type="paragraph" w:styleId="NormalWeb">
    <w:name w:val="Normal (Web)"/>
    <w:basedOn w:val="Normal"/>
    <w:uiPriority w:val="99"/>
    <w:unhideWhenUsed/>
    <w:rsid w:val="003F029E"/>
    <w:pPr>
      <w:spacing w:beforeAutospacing="1" w:afterAutospacing="1"/>
    </w:pPr>
    <w:rPr>
      <w:rFonts w:eastAsia="Calibri"/>
      <w:sz w:val="24"/>
      <w:lang w:val="en-GB" w:eastAsia="en-GB"/>
    </w:rPr>
  </w:style>
  <w:style w:type="character" w:customStyle="1" w:styleId="apple-converted-space">
    <w:name w:val="apple-converted-space"/>
    <w:rsid w:val="003F029E"/>
  </w:style>
  <w:style w:type="paragraph" w:styleId="ListParagraph">
    <w:name w:val="List Paragraph"/>
    <w:basedOn w:val="Normal"/>
    <w:uiPriority w:val="34"/>
    <w:qFormat/>
    <w:rsid w:val="00CF1BEB"/>
    <w:pPr>
      <w:ind w:left="720"/>
      <w:contextualSpacing/>
    </w:pPr>
  </w:style>
  <w:style w:type="character" w:customStyle="1" w:styleId="Heading1Char">
    <w:name w:val="Heading 1 Char"/>
    <w:basedOn w:val="DefaultParagraphFont"/>
    <w:link w:val="Heading1"/>
    <w:rsid w:val="000A7B06"/>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8D6E9F"/>
    <w:rPr>
      <w:rFonts w:ascii="Calibri" w:eastAsia="Calibri" w:hAnsi="Calibri"/>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D6E9F"/>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D6E9F"/>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D6E9F"/>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D6E9F"/>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D6E9F"/>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D6E9F"/>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8D6E9F"/>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4F4AE8"/>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93469"/>
    <w:pPr>
      <w:autoSpaceDE w:val="0"/>
      <w:autoSpaceDN w:val="0"/>
      <w:adjustRightInd w:val="0"/>
    </w:pPr>
    <w:rPr>
      <w:rFonts w:eastAsia="Arial"/>
      <w:color w:val="000000"/>
      <w:sz w:val="24"/>
      <w:szCs w:val="24"/>
    </w:rPr>
  </w:style>
  <w:style w:type="table" w:customStyle="1" w:styleId="TableGrid9">
    <w:name w:val="Table Grid9"/>
    <w:basedOn w:val="TableNormal"/>
    <w:next w:val="TableGrid"/>
    <w:uiPriority w:val="59"/>
    <w:rsid w:val="002A477E"/>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2A477E"/>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A477E"/>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97384"/>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Balloon Text" w:semiHidden="0" w:uiPriority="99"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8"/>
      <w:szCs w:val="24"/>
    </w:rPr>
  </w:style>
  <w:style w:type="paragraph" w:styleId="Heading1">
    <w:name w:val="heading 1"/>
    <w:basedOn w:val="Normal"/>
    <w:next w:val="Normal"/>
    <w:link w:val="Heading1Char"/>
    <w:qFormat/>
    <w:rsid w:val="000A7B0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pPr>
      <w:keepNext/>
      <w:spacing w:before="240" w:after="60"/>
      <w:outlineLvl w:val="1"/>
    </w:pPr>
    <w:rPr>
      <w:rFonts w:ascii="Arial" w:hAnsi="Arial" w:cs="Arial"/>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rPr>
      <w:sz w:val="20"/>
      <w:szCs w:val="20"/>
    </w:rPr>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link w:val="BalloonTextChar"/>
    <w:uiPriority w:val="99"/>
    <w:rPr>
      <w:rFonts w:ascii="Tahoma" w:hAnsi="Tahoma"/>
      <w:sz w:val="16"/>
      <w:szCs w:val="16"/>
    </w:rPr>
  </w:style>
  <w:style w:type="paragraph" w:customStyle="1" w:styleId="StyleStyleHeading1Before0ptAfter0pt13pt">
    <w:name w:val="Style Style Heading 1 + Before:  0 pt After:  0 pt + 13 pt"/>
    <w:basedOn w:val="Normal"/>
    <w:pPr>
      <w:keepNext/>
      <w:widowControl w:val="0"/>
      <w:autoSpaceDE w:val="0"/>
      <w:autoSpaceDN w:val="0"/>
      <w:jc w:val="both"/>
      <w:outlineLvl w:val="0"/>
    </w:pPr>
    <w:rPr>
      <w:rFonts w:eastAsia="MS Mincho"/>
      <w:b/>
      <w:bCs/>
      <w:color w:val="0000FF"/>
      <w:kern w:val="32"/>
      <w:sz w:val="26"/>
      <w:szCs w:val="26"/>
    </w:rPr>
  </w:style>
  <w:style w:type="paragraph" w:customStyle="1" w:styleId="StyleHeading213ptJustifiedBefore0ptAfter0pt">
    <w:name w:val="Style Heading 2 + 13 pt Justified Before:  0 pt After:  0 pt"/>
    <w:basedOn w:val="Heading2"/>
    <w:autoRedefine/>
    <w:uiPriority w:val="99"/>
    <w:rsid w:val="003F029E"/>
    <w:pPr>
      <w:widowControl w:val="0"/>
      <w:autoSpaceDE w:val="0"/>
      <w:autoSpaceDN w:val="0"/>
      <w:spacing w:before="120" w:after="120"/>
      <w:contextualSpacing/>
      <w:jc w:val="both"/>
    </w:pPr>
    <w:rPr>
      <w:rFonts w:ascii="Times New Roman" w:eastAsia="MS Mincho" w:hAnsi="Times New Roman" w:cs="Times New Roman"/>
      <w:i w:val="0"/>
      <w:iCs w:val="0"/>
      <w:color w:val="993300"/>
      <w:sz w:val="22"/>
      <w:szCs w:val="22"/>
    </w:rPr>
  </w:style>
  <w:style w:type="paragraph" w:styleId="TOC1">
    <w:name w:val="toc 1"/>
    <w:basedOn w:val="Normal"/>
    <w:next w:val="Normal"/>
    <w:autoRedefine/>
    <w:uiPriority w:val="39"/>
    <w:rsid w:val="00481B44"/>
    <w:pPr>
      <w:tabs>
        <w:tab w:val="right" w:leader="dot" w:pos="9356"/>
      </w:tabs>
      <w:spacing w:before="240"/>
      <w:jc w:val="both"/>
    </w:pPr>
    <w:rPr>
      <w:b/>
      <w:noProof/>
      <w:color w:val="0000FF"/>
      <w:sz w:val="20"/>
      <w:szCs w:val="20"/>
    </w:rPr>
  </w:style>
  <w:style w:type="paragraph" w:styleId="TOC2">
    <w:name w:val="toc 2"/>
    <w:basedOn w:val="Normal"/>
    <w:next w:val="Normal"/>
    <w:autoRedefine/>
    <w:uiPriority w:val="39"/>
    <w:rsid w:val="00481B44"/>
    <w:pPr>
      <w:tabs>
        <w:tab w:val="right" w:leader="dot" w:pos="9356"/>
      </w:tabs>
      <w:spacing w:before="120" w:after="120"/>
      <w:ind w:left="851" w:hanging="567"/>
      <w:jc w:val="both"/>
    </w:pPr>
    <w:rPr>
      <w:color w:val="993300"/>
      <w:sz w:val="18"/>
      <w:szCs w:val="18"/>
    </w:rPr>
  </w:style>
  <w:style w:type="character" w:styleId="Hyperlink">
    <w:name w:val="Hyperlink"/>
    <w:uiPriority w:val="99"/>
    <w:rPr>
      <w:color w:val="0000FF"/>
      <w:u w:val="single"/>
    </w:rPr>
  </w:style>
  <w:style w:type="paragraph" w:customStyle="1" w:styleId="StyleStyleHeading213ptJustifiedBefore0ptAfter0pt">
    <w:name w:val="Style Style Heading 2 + 13 pt Justified Before:  0 pt After:  0 pt ..."/>
    <w:basedOn w:val="StyleHeading213ptJustifiedBefore0ptAfter0pt"/>
    <w:rPr>
      <w:rFonts w:eastAsia="Times New Roman"/>
      <w:szCs w:val="20"/>
    </w:rPr>
  </w:style>
  <w:style w:type="character" w:customStyle="1" w:styleId="vldocrldnamec2">
    <w:name w:val="vl_doc_rl_dname_c2"/>
    <w:basedOn w:val="DefaultParagraphFont"/>
    <w:rsid w:val="00A85F30"/>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link w:val="FootnoteText"/>
    <w:rsid w:val="0093635D"/>
    <w:rPr>
      <w:lang w:val="en-US" w:eastAsia="en-US"/>
    </w:rPr>
  </w:style>
  <w:style w:type="character" w:customStyle="1" w:styleId="FooterChar">
    <w:name w:val="Footer Char"/>
    <w:link w:val="Footer"/>
    <w:uiPriority w:val="99"/>
    <w:rsid w:val="0093635D"/>
    <w:rPr>
      <w:sz w:val="28"/>
      <w:szCs w:val="24"/>
      <w:lang w:val="en-US" w:eastAsia="en-US"/>
    </w:rPr>
  </w:style>
  <w:style w:type="paragraph" w:customStyle="1" w:styleId="ColorfulList-Accent11">
    <w:name w:val="Colorful List - Accent 11"/>
    <w:basedOn w:val="Normal"/>
    <w:uiPriority w:val="34"/>
    <w:qFormat/>
    <w:rsid w:val="0060592B"/>
    <w:pPr>
      <w:spacing w:after="200" w:line="276" w:lineRule="auto"/>
      <w:ind w:left="720"/>
      <w:contextualSpacing/>
    </w:pPr>
    <w:rPr>
      <w:rFonts w:eastAsia="Calibri" w:cs="Cambria"/>
      <w:szCs w:val="28"/>
      <w:lang w:val="vi-VN"/>
    </w:rPr>
  </w:style>
  <w:style w:type="paragraph" w:customStyle="1" w:styleId="FAATableText">
    <w:name w:val="FAA_Table Text"/>
    <w:basedOn w:val="Normal"/>
    <w:link w:val="FAATableTextChar"/>
    <w:uiPriority w:val="99"/>
    <w:rsid w:val="00DF56C0"/>
    <w:pPr>
      <w:spacing w:before="40" w:after="40"/>
    </w:pPr>
    <w:rPr>
      <w:rFonts w:ascii="Arial Narrow" w:eastAsia="Calibri" w:hAnsi="Arial Narrow"/>
      <w:sz w:val="20"/>
      <w:szCs w:val="22"/>
      <w:lang w:eastAsia="x-none"/>
    </w:rPr>
  </w:style>
  <w:style w:type="character" w:customStyle="1" w:styleId="FAATableTextChar">
    <w:name w:val="FAA_Table Text Char"/>
    <w:link w:val="FAATableText"/>
    <w:uiPriority w:val="99"/>
    <w:locked/>
    <w:rsid w:val="00DF56C0"/>
    <w:rPr>
      <w:rFonts w:ascii="Arial Narrow" w:eastAsia="Calibri" w:hAnsi="Arial Narrow"/>
      <w:szCs w:val="22"/>
      <w:lang w:val="en-US" w:eastAsia="x-none"/>
    </w:rPr>
  </w:style>
  <w:style w:type="paragraph" w:customStyle="1" w:styleId="TableParagraph">
    <w:name w:val="Table Paragraph"/>
    <w:basedOn w:val="Normal"/>
    <w:uiPriority w:val="1"/>
    <w:qFormat/>
    <w:rsid w:val="00DF56C0"/>
    <w:pPr>
      <w:widowControl w:val="0"/>
    </w:pPr>
    <w:rPr>
      <w:rFonts w:ascii="Calibri" w:eastAsia="Calibri" w:hAnsi="Calibri"/>
      <w:sz w:val="22"/>
      <w:szCs w:val="22"/>
    </w:rPr>
  </w:style>
  <w:style w:type="character" w:customStyle="1" w:styleId="BalloonTextChar">
    <w:name w:val="Balloon Text Char"/>
    <w:link w:val="BalloonText"/>
    <w:uiPriority w:val="99"/>
    <w:rsid w:val="003A34A9"/>
    <w:rPr>
      <w:rFonts w:ascii="Tahoma" w:hAnsi="Tahoma" w:cs="Tahoma"/>
      <w:sz w:val="16"/>
      <w:szCs w:val="16"/>
      <w:lang w:val="en-US" w:eastAsia="en-US"/>
    </w:rPr>
  </w:style>
  <w:style w:type="paragraph" w:styleId="NormalWeb">
    <w:name w:val="Normal (Web)"/>
    <w:basedOn w:val="Normal"/>
    <w:uiPriority w:val="99"/>
    <w:unhideWhenUsed/>
    <w:rsid w:val="003F029E"/>
    <w:pPr>
      <w:spacing w:beforeAutospacing="1" w:afterAutospacing="1"/>
    </w:pPr>
    <w:rPr>
      <w:rFonts w:eastAsia="Calibri"/>
      <w:sz w:val="24"/>
      <w:lang w:val="en-GB" w:eastAsia="en-GB"/>
    </w:rPr>
  </w:style>
  <w:style w:type="character" w:customStyle="1" w:styleId="apple-converted-space">
    <w:name w:val="apple-converted-space"/>
    <w:rsid w:val="003F029E"/>
  </w:style>
  <w:style w:type="paragraph" w:styleId="ListParagraph">
    <w:name w:val="List Paragraph"/>
    <w:basedOn w:val="Normal"/>
    <w:uiPriority w:val="34"/>
    <w:qFormat/>
    <w:rsid w:val="00CF1BEB"/>
    <w:pPr>
      <w:ind w:left="720"/>
      <w:contextualSpacing/>
    </w:pPr>
  </w:style>
  <w:style w:type="character" w:customStyle="1" w:styleId="Heading1Char">
    <w:name w:val="Heading 1 Char"/>
    <w:basedOn w:val="DefaultParagraphFont"/>
    <w:link w:val="Heading1"/>
    <w:rsid w:val="000A7B06"/>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8D6E9F"/>
    <w:rPr>
      <w:rFonts w:ascii="Calibri" w:eastAsia="Calibri" w:hAnsi="Calibri"/>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8D6E9F"/>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8D6E9F"/>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8D6E9F"/>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8D6E9F"/>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8D6E9F"/>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8D6E9F"/>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8D6E9F"/>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4F4AE8"/>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993469"/>
    <w:pPr>
      <w:autoSpaceDE w:val="0"/>
      <w:autoSpaceDN w:val="0"/>
      <w:adjustRightInd w:val="0"/>
    </w:pPr>
    <w:rPr>
      <w:rFonts w:eastAsia="Arial"/>
      <w:color w:val="000000"/>
      <w:sz w:val="24"/>
      <w:szCs w:val="24"/>
    </w:rPr>
  </w:style>
  <w:style w:type="table" w:customStyle="1" w:styleId="TableGrid9">
    <w:name w:val="Table Grid9"/>
    <w:basedOn w:val="TableNormal"/>
    <w:next w:val="TableGrid"/>
    <w:uiPriority w:val="59"/>
    <w:rsid w:val="002A477E"/>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2A477E"/>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2A477E"/>
    <w:rPr>
      <w:rFonts w:eastAsia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097384"/>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243645">
      <w:bodyDiv w:val="1"/>
      <w:marLeft w:val="0"/>
      <w:marRight w:val="0"/>
      <w:marTop w:val="0"/>
      <w:marBottom w:val="0"/>
      <w:divBdr>
        <w:top w:val="none" w:sz="0" w:space="0" w:color="auto"/>
        <w:left w:val="none" w:sz="0" w:space="0" w:color="auto"/>
        <w:bottom w:val="none" w:sz="0" w:space="0" w:color="auto"/>
        <w:right w:val="none" w:sz="0" w:space="0" w:color="auto"/>
      </w:divBdr>
    </w:div>
    <w:div w:id="156355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55DE1-A17F-4550-AD46-BF9A3F1635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1EE5E7-B349-4171-AB0B-6E090043E05C}">
  <ds:schemaRefs>
    <ds:schemaRef ds:uri="http://schemas.microsoft.com/sharepoint/v3/contenttype/forms"/>
  </ds:schemaRefs>
</ds:datastoreItem>
</file>

<file path=customXml/itemProps3.xml><?xml version="1.0" encoding="utf-8"?>
<ds:datastoreItem xmlns:ds="http://schemas.openxmlformats.org/officeDocument/2006/customXml" ds:itemID="{6995BD3D-6347-4ED3-B38B-E2A47E695A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CECF7C2-62B6-428F-ADF9-A123750F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56</Pages>
  <Words>15678</Words>
  <Characters>89367</Characters>
  <Application>Microsoft Office Word</Application>
  <DocSecurity>0</DocSecurity>
  <Lines>744</Lines>
  <Paragraphs>209</Paragraphs>
  <ScaleCrop>false</ScaleCrop>
  <HeadingPairs>
    <vt:vector size="2" baseType="variant">
      <vt:variant>
        <vt:lpstr>Title</vt:lpstr>
      </vt:variant>
      <vt:variant>
        <vt:i4>1</vt:i4>
      </vt:variant>
    </vt:vector>
  </HeadingPairs>
  <TitlesOfParts>
    <vt:vector size="1" baseType="lpstr">
      <vt:lpstr>PHẦN 14</vt:lpstr>
    </vt:vector>
  </TitlesOfParts>
  <Company>CAAV/FSSD</Company>
  <LinksUpToDate>false</LinksUpToDate>
  <CharactersWithSpaces>104836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PHẦN 14</dc:title>
  <dc:creator>MssDung</dc:creator>
  <cp:lastModifiedBy>USER</cp:lastModifiedBy>
  <cp:revision>7</cp:revision>
  <cp:lastPrinted>2015-10-16T08:15:00Z</cp:lastPrinted>
  <dcterms:created xsi:type="dcterms:W3CDTF">2023-10-23T07:14:00Z</dcterms:created>
  <dcterms:modified xsi:type="dcterms:W3CDTF">2023-10-25T09:55:00Z</dcterms:modified>
</cp:coreProperties>
</file>